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B83BB" w14:textId="77777777" w:rsidR="00C01EE4" w:rsidRPr="0009607A" w:rsidRDefault="00C01EE4">
      <w:pPr>
        <w:jc w:val="center"/>
        <w:rPr>
          <w:rFonts w:ascii="Segoe UI" w:hAnsi="Segoe UI" w:cs="Segoe UI"/>
          <w:sz w:val="20"/>
        </w:rPr>
      </w:pPr>
      <w:r w:rsidRPr="0009607A">
        <w:rPr>
          <w:rFonts w:ascii="Segoe UI" w:hAnsi="Segoe UI" w:cs="Segoe UI"/>
          <w:sz w:val="20"/>
        </w:rPr>
        <w:t xml:space="preserve">Space </w:t>
      </w:r>
      <w:r w:rsidR="00AD5A55" w:rsidRPr="0009607A">
        <w:rPr>
          <w:rFonts w:ascii="Segoe UI" w:hAnsi="Segoe UI" w:cs="Segoe UI"/>
          <w:sz w:val="20"/>
        </w:rPr>
        <w:t>for</w:t>
      </w:r>
      <w:r w:rsidRPr="0009607A">
        <w:rPr>
          <w:rFonts w:ascii="Segoe UI" w:hAnsi="Segoe UI" w:cs="Segoe UI"/>
          <w:sz w:val="20"/>
        </w:rPr>
        <w:t xml:space="preserve"> Lab Letter Head</w:t>
      </w:r>
    </w:p>
    <w:p w14:paraId="174954E8" w14:textId="77777777" w:rsidR="00C01EE4" w:rsidRPr="0009607A" w:rsidRDefault="00C01EE4">
      <w:pPr>
        <w:jc w:val="center"/>
        <w:rPr>
          <w:rFonts w:ascii="Segoe UI" w:hAnsi="Segoe UI" w:cs="Segoe UI"/>
          <w:b/>
          <w:sz w:val="20"/>
        </w:rPr>
      </w:pPr>
    </w:p>
    <w:p w14:paraId="734B160E" w14:textId="77777777" w:rsidR="00C01EE4" w:rsidRPr="0009607A" w:rsidRDefault="003F36F7">
      <w:pPr>
        <w:jc w:val="center"/>
        <w:rPr>
          <w:rFonts w:ascii="Segoe UI" w:hAnsi="Segoe UI" w:cs="Segoe UI"/>
          <w:b/>
          <w:sz w:val="28"/>
          <w:szCs w:val="28"/>
        </w:rPr>
      </w:pPr>
      <w:bookmarkStart w:id="0" w:name="_Hlk69396130"/>
      <w:r w:rsidRPr="0009607A">
        <w:rPr>
          <w:rFonts w:ascii="Segoe UI" w:hAnsi="Segoe UI" w:cs="Segoe UI"/>
          <w:b/>
          <w:sz w:val="28"/>
          <w:szCs w:val="28"/>
        </w:rPr>
        <w:t>Per- and Polyfluoroalkyl Substances (PFAS)</w:t>
      </w:r>
      <w:r w:rsidR="00407CCB" w:rsidRPr="0009607A">
        <w:rPr>
          <w:rFonts w:ascii="Segoe UI" w:hAnsi="Segoe UI" w:cs="Segoe UI"/>
          <w:b/>
          <w:sz w:val="28"/>
          <w:szCs w:val="28"/>
        </w:rPr>
        <w:t xml:space="preserve"> By EPA Method 537.1</w:t>
      </w:r>
    </w:p>
    <w:bookmarkEnd w:id="0"/>
    <w:p w14:paraId="229A05C2" w14:textId="77777777" w:rsidR="00C01EE4" w:rsidRPr="00E84199" w:rsidRDefault="0009607A" w:rsidP="00E84199">
      <w:pPr>
        <w:spacing w:after="80"/>
        <w:jc w:val="center"/>
        <w:rPr>
          <w:rFonts w:ascii="Segoe UI" w:hAnsi="Segoe UI" w:cs="Segoe UI"/>
          <w:i/>
          <w:sz w:val="28"/>
          <w:szCs w:val="18"/>
        </w:rPr>
      </w:pPr>
      <w:r w:rsidRPr="00E84199">
        <w:rPr>
          <w:rFonts w:ascii="Segoe UI" w:hAnsi="Segoe UI" w:cs="Segoe UI"/>
          <w:i/>
          <w:sz w:val="28"/>
          <w:szCs w:val="18"/>
        </w:rPr>
        <w:t xml:space="preserve">Analysis </w:t>
      </w:r>
      <w:r w:rsidR="00C01EE4" w:rsidRPr="00E84199">
        <w:rPr>
          <w:rFonts w:ascii="Segoe UI" w:hAnsi="Segoe UI" w:cs="Segoe UI"/>
          <w:i/>
          <w:sz w:val="28"/>
          <w:szCs w:val="18"/>
        </w:rPr>
        <w:t>Report</w:t>
      </w:r>
    </w:p>
    <w:tbl>
      <w:tblPr>
        <w:tblW w:w="109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0"/>
        <w:gridCol w:w="5490"/>
      </w:tblGrid>
      <w:tr w:rsidR="0009607A" w:rsidRPr="009A20F0" w14:paraId="52078BF8" w14:textId="77777777" w:rsidTr="0009607A">
        <w:trPr>
          <w:trHeight w:val="273"/>
        </w:trPr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E8D6E" w14:textId="77777777" w:rsidR="0009607A" w:rsidRPr="009A20F0" w:rsidRDefault="0009607A" w:rsidP="00C21D3A">
            <w:pPr>
              <w:rPr>
                <w:rFonts w:ascii="Segoe UI" w:hAnsi="Segoe UI" w:cs="Segoe UI"/>
                <w:sz w:val="16"/>
              </w:rPr>
            </w:pPr>
            <w:bookmarkStart w:id="1" w:name="_Hlk89166827"/>
            <w:r w:rsidRPr="009A20F0">
              <w:rPr>
                <w:rFonts w:ascii="Segoe UI" w:hAnsi="Segoe UI" w:cs="Segoe UI"/>
                <w:sz w:val="20"/>
              </w:rPr>
              <w:t xml:space="preserve">Date Collected: </w:t>
            </w:r>
            <w:r w:rsidRPr="009A20F0">
              <w:rPr>
                <w:rFonts w:ascii="Segoe UI" w:hAnsi="Segoe UI" w:cs="Segoe UI"/>
                <w:sz w:val="16"/>
              </w:rPr>
              <w:t>(MM/DD/YY)</w:t>
            </w:r>
            <w:r w:rsidRPr="009A20F0">
              <w:rPr>
                <w:rFonts w:ascii="Segoe UI" w:hAnsi="Segoe UI" w:cs="Segoe UI"/>
                <w:sz w:val="20"/>
              </w:rPr>
              <w:t xml:space="preserve">  ___ ___/___ ___/___ ___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49A7C" w14:textId="77777777" w:rsidR="0009607A" w:rsidRPr="009A20F0" w:rsidRDefault="0009607A" w:rsidP="00C21D3A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System Group Type: </w:t>
            </w:r>
            <w:r w:rsidRPr="00063B1A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C</w:t>
            </w:r>
            <w:r w:rsidRPr="00063B1A">
              <w:rPr>
                <w:rFonts w:ascii="Segoe UI" w:hAnsi="Segoe UI" w:cs="Segoe UI"/>
                <w:i/>
                <w:iCs/>
                <w:sz w:val="16"/>
              </w:rPr>
              <w:t>ircle one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63B1A">
              <w:rPr>
                <w:rFonts w:ascii="Segoe UI" w:hAnsi="Segoe UI" w:cs="Segoe UI"/>
                <w:i/>
                <w:iCs/>
                <w:sz w:val="16"/>
              </w:rPr>
              <w:t>)</w:t>
            </w:r>
            <w:r w:rsidRPr="009A20F0">
              <w:rPr>
                <w:rFonts w:ascii="Segoe UI" w:hAnsi="Segoe UI" w:cs="Segoe UI"/>
                <w:sz w:val="20"/>
              </w:rPr>
              <w:t xml:space="preserve">      A        B      Other:</w:t>
            </w:r>
          </w:p>
        </w:tc>
      </w:tr>
      <w:tr w:rsidR="0009607A" w:rsidRPr="009A20F0" w14:paraId="78117067" w14:textId="77777777" w:rsidTr="0009607A">
        <w:trPr>
          <w:trHeight w:val="264"/>
        </w:trPr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18BEE" w14:textId="77777777" w:rsidR="0009607A" w:rsidRPr="009A20F0" w:rsidRDefault="0009607A" w:rsidP="00C21D3A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Water System ID Number:  ___ ___ ___ ___ ___ ___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1CCFB" w14:textId="77777777" w:rsidR="0009607A" w:rsidRPr="009A20F0" w:rsidRDefault="0009607A" w:rsidP="00C21D3A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System Name:</w:t>
            </w:r>
          </w:p>
        </w:tc>
      </w:tr>
      <w:tr w:rsidR="0009607A" w:rsidRPr="009A20F0" w14:paraId="6B9B0D09" w14:textId="77777777" w:rsidTr="0009607A">
        <w:trPr>
          <w:trHeight w:val="247"/>
        </w:trPr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21A99" w14:textId="77777777" w:rsidR="0009607A" w:rsidRPr="009A20F0" w:rsidRDefault="0009607A" w:rsidP="00C21D3A">
            <w:pPr>
              <w:rPr>
                <w:rFonts w:ascii="Segoe UI" w:hAnsi="Segoe UI" w:cs="Segoe UI"/>
                <w:sz w:val="20"/>
                <w:highlight w:val="cyan"/>
              </w:rPr>
            </w:pPr>
            <w:r w:rsidRPr="009A20F0">
              <w:rPr>
                <w:rFonts w:ascii="Segoe UI" w:hAnsi="Segoe UI" w:cs="Segoe UI"/>
                <w:sz w:val="20"/>
              </w:rPr>
              <w:t>Lab Number/Sample Number:  ___ ___ ___/___ ___ ___ ___ ___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35119" w14:textId="77777777" w:rsidR="0009607A" w:rsidRPr="009A20F0" w:rsidRDefault="0009607A" w:rsidP="00C21D3A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County:</w:t>
            </w:r>
          </w:p>
        </w:tc>
      </w:tr>
      <w:tr w:rsidR="0009607A" w:rsidRPr="009A20F0" w14:paraId="10BC6E51" w14:textId="77777777" w:rsidTr="0009607A">
        <w:trPr>
          <w:trHeight w:val="417"/>
        </w:trPr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0141F" w14:textId="77777777" w:rsidR="0009607A" w:rsidRPr="009A20F0" w:rsidRDefault="0009607A" w:rsidP="00C21D3A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Sample Location</w:t>
            </w:r>
          </w:p>
          <w:p w14:paraId="3920BADC" w14:textId="77777777" w:rsidR="0009607A" w:rsidRPr="009A20F0" w:rsidRDefault="0009607A" w:rsidP="00C21D3A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D5C58" w14:textId="77777777" w:rsidR="0009607A" w:rsidRPr="009A20F0" w:rsidRDefault="0009607A" w:rsidP="00C21D3A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Source Number(s)  </w:t>
            </w:r>
            <w:r w:rsidRPr="000A6882">
              <w:rPr>
                <w:rFonts w:ascii="Segoe UI" w:hAnsi="Segoe UI" w:cs="Segoe UI"/>
                <w:i/>
                <w:iCs/>
                <w:sz w:val="16"/>
                <w:szCs w:val="16"/>
              </w:rPr>
              <w:t>(List all sources if blended or composited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.</w:t>
            </w:r>
            <w:r w:rsidRPr="000A6882">
              <w:rPr>
                <w:rFonts w:ascii="Segoe UI" w:hAnsi="Segoe UI" w:cs="Segoe UI"/>
                <w:i/>
                <w:iCs/>
                <w:sz w:val="16"/>
                <w:szCs w:val="16"/>
              </w:rPr>
              <w:t>)</w:t>
            </w:r>
          </w:p>
        </w:tc>
      </w:tr>
      <w:tr w:rsidR="0009607A" w:rsidRPr="009A20F0" w14:paraId="7BEE5FD8" w14:textId="77777777" w:rsidTr="0009607A">
        <w:trPr>
          <w:trHeight w:val="1398"/>
        </w:trPr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0E4CE" w14:textId="77777777" w:rsidR="0009607A" w:rsidRPr="00176688" w:rsidRDefault="0009607A" w:rsidP="00C21D3A">
            <w:pPr>
              <w:rPr>
                <w:rFonts w:ascii="Segoe UI Semibold" w:hAnsi="Segoe UI Semibold" w:cs="Segoe UI Semibold"/>
                <w:sz w:val="20"/>
              </w:rPr>
            </w:pPr>
            <w:r w:rsidRPr="00176688">
              <w:rPr>
                <w:rFonts w:ascii="Segoe UI Semibold" w:hAnsi="Segoe UI Semibold" w:cs="Segoe UI Semibold"/>
                <w:sz w:val="20"/>
              </w:rPr>
              <w:t xml:space="preserve">Sample Purpose </w:t>
            </w:r>
            <w:r w:rsidRPr="00176688">
              <w:rPr>
                <w:rFonts w:ascii="Segoe UI" w:hAnsi="Segoe UI" w:cs="Segoe UI"/>
                <w:i/>
                <w:iCs/>
                <w:sz w:val="16"/>
                <w:szCs w:val="16"/>
              </w:rPr>
              <w:t>(check appropriate box)</w:t>
            </w:r>
          </w:p>
          <w:p w14:paraId="79B68255" w14:textId="77777777" w:rsidR="0009607A" w:rsidRPr="009A20F0" w:rsidRDefault="0009607A" w:rsidP="00C21D3A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Cs w:val="24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RC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Routine/Compliance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(Satisfies monitoring requirements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14:paraId="69B2EC5D" w14:textId="77777777" w:rsidR="0009607A" w:rsidRPr="009A20F0" w:rsidRDefault="0009607A" w:rsidP="00C21D3A">
            <w:pPr>
              <w:rPr>
                <w:rFonts w:ascii="Segoe UI" w:hAnsi="Segoe UI" w:cs="Segoe UI"/>
                <w:sz w:val="16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C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Confirmation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(Confirmation of chemical result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  <w:r w:rsidRPr="009A20F0">
              <w:rPr>
                <w:rFonts w:ascii="Segoe UI" w:hAnsi="Segoe UI" w:cs="Segoe UI"/>
                <w:sz w:val="16"/>
              </w:rPr>
              <w:t>*</w:t>
            </w:r>
          </w:p>
          <w:p w14:paraId="1022A4CC" w14:textId="77777777" w:rsidR="0009607A" w:rsidRPr="009A20F0" w:rsidRDefault="0009607A" w:rsidP="00C21D3A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I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Investigative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(Does not satisfy monitoring requirements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14:paraId="1C18E700" w14:textId="77777777" w:rsidR="0009607A" w:rsidRPr="009A20F0" w:rsidRDefault="0009607A" w:rsidP="00C21D3A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O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Other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S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pecify—does not satisfy monitoring requirements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2AA05" w14:textId="77777777" w:rsidR="0009607A" w:rsidRPr="009A20F0" w:rsidRDefault="0009607A" w:rsidP="00C21D3A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Date Received:  </w:t>
            </w:r>
            <w:r w:rsidRPr="009A20F0">
              <w:rPr>
                <w:rFonts w:ascii="Segoe UI" w:hAnsi="Segoe UI" w:cs="Segoe UI"/>
                <w:sz w:val="16"/>
              </w:rPr>
              <w:t>(MM/DD/YY)</w:t>
            </w:r>
            <w:r w:rsidRPr="009A20F0">
              <w:rPr>
                <w:rFonts w:ascii="Segoe UI" w:hAnsi="Segoe UI" w:cs="Segoe UI"/>
                <w:sz w:val="20"/>
              </w:rPr>
              <w:t xml:space="preserve">    ___ ___/___ ___/___ ___</w:t>
            </w:r>
          </w:p>
          <w:p w14:paraId="1E212C14" w14:textId="77777777" w:rsidR="0009607A" w:rsidRPr="009A20F0" w:rsidRDefault="0009607A" w:rsidP="00C21D3A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Date Analyzed:  </w:t>
            </w:r>
            <w:r w:rsidRPr="009A20F0">
              <w:rPr>
                <w:rFonts w:ascii="Segoe UI" w:hAnsi="Segoe UI" w:cs="Segoe UI"/>
                <w:sz w:val="16"/>
              </w:rPr>
              <w:t>(MM/DD/YY)</w:t>
            </w:r>
            <w:r w:rsidRPr="009A20F0">
              <w:rPr>
                <w:rFonts w:ascii="Segoe UI" w:hAnsi="Segoe UI" w:cs="Segoe UI"/>
                <w:sz w:val="20"/>
              </w:rPr>
              <w:t xml:space="preserve">    ___ ___/___ ___/___ ___</w:t>
            </w:r>
          </w:p>
          <w:p w14:paraId="79A4BFD3" w14:textId="77777777" w:rsidR="0009607A" w:rsidRPr="009A20F0" w:rsidRDefault="0009607A" w:rsidP="00C21D3A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Date Reported</w:t>
            </w:r>
            <w:r w:rsidRPr="009A20F0">
              <w:rPr>
                <w:rFonts w:ascii="Segoe UI" w:hAnsi="Segoe UI" w:cs="Segoe UI"/>
                <w:sz w:val="16"/>
              </w:rPr>
              <w:t>:   (MM/DD/YY)</w:t>
            </w:r>
            <w:r w:rsidRPr="009A20F0">
              <w:rPr>
                <w:rFonts w:ascii="Segoe UI" w:hAnsi="Segoe UI" w:cs="Segoe UI"/>
                <w:sz w:val="20"/>
              </w:rPr>
              <w:t xml:space="preserve">    ___ ___/___ ___/___ ___</w:t>
            </w:r>
          </w:p>
          <w:p w14:paraId="405FFA36" w14:textId="77777777" w:rsidR="0009607A" w:rsidRPr="009A20F0" w:rsidRDefault="0009607A" w:rsidP="00C21D3A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___________________________________________________</w:t>
            </w:r>
          </w:p>
          <w:p w14:paraId="3D0ECD7F" w14:textId="77777777" w:rsidR="0009607A" w:rsidRPr="009A20F0" w:rsidRDefault="0009607A" w:rsidP="00C21D3A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COMMENTS:</w:t>
            </w:r>
          </w:p>
        </w:tc>
      </w:tr>
      <w:tr w:rsidR="0009607A" w:rsidRPr="009A20F0" w14:paraId="51095790" w14:textId="77777777" w:rsidTr="0009607A">
        <w:trPr>
          <w:trHeight w:val="1488"/>
        </w:trPr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FD217" w14:textId="77777777" w:rsidR="0009607A" w:rsidRPr="00176688" w:rsidRDefault="0009607A" w:rsidP="00C21D3A">
            <w:pPr>
              <w:rPr>
                <w:rFonts w:ascii="Segoe UI Semibold" w:hAnsi="Segoe UI Semibold" w:cs="Segoe UI Semibold"/>
                <w:sz w:val="20"/>
              </w:rPr>
            </w:pPr>
            <w:r w:rsidRPr="00176688">
              <w:rPr>
                <w:rFonts w:ascii="Segoe UI Semibold" w:hAnsi="Segoe UI Semibold" w:cs="Segoe UI Semibold"/>
                <w:sz w:val="20"/>
              </w:rPr>
              <w:t>Sample Composition</w:t>
            </w:r>
            <w:r w:rsidRPr="00176688">
              <w:rPr>
                <w:rFonts w:ascii="Segoe UI Semibold" w:hAnsi="Segoe UI Semibold" w:cs="Segoe UI Semibold"/>
                <w:sz w:val="16"/>
              </w:rPr>
              <w:t xml:space="preserve"> 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C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heck appropriate box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14:paraId="5F8B7021" w14:textId="77777777" w:rsidR="0009607A" w:rsidRPr="009A20F0" w:rsidRDefault="0009607A" w:rsidP="00C21D3A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S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>Single Source</w:t>
            </w:r>
          </w:p>
          <w:p w14:paraId="03598F8A" w14:textId="77777777" w:rsidR="0009607A" w:rsidRPr="009A20F0" w:rsidRDefault="0009607A" w:rsidP="00C21D3A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B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Blended 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L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ist source numbers in “Source Numbers” field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)</w:t>
            </w:r>
          </w:p>
          <w:p w14:paraId="1DE45AAE" w14:textId="77777777" w:rsidR="0009607A" w:rsidRPr="009A20F0" w:rsidRDefault="0009607A" w:rsidP="00C21D3A">
            <w:pPr>
              <w:rPr>
                <w:rFonts w:ascii="Segoe UI" w:hAnsi="Segoe UI" w:cs="Segoe UI"/>
                <w:sz w:val="16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C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Composite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L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ist source numbers in “Source Numbers”</w:t>
            </w:r>
            <w:r w:rsidRPr="00080061">
              <w:rPr>
                <w:rFonts w:ascii="Segoe UI" w:hAnsi="Segoe UI" w:cs="Segoe UI"/>
                <w:i/>
                <w:iCs/>
                <w:sz w:val="20"/>
              </w:rPr>
              <w:t xml:space="preserve">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field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14:paraId="5C778BDE" w14:textId="77777777" w:rsidR="0009607A" w:rsidRPr="009A20F0" w:rsidRDefault="0009607A" w:rsidP="00C21D3A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D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Distribution Sample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A880" w14:textId="77777777" w:rsidR="0009607A" w:rsidRPr="009A20F0" w:rsidRDefault="0009607A" w:rsidP="00C21D3A">
            <w:pPr>
              <w:rPr>
                <w:rFonts w:ascii="Segoe UI" w:hAnsi="Segoe UI" w:cs="Segoe UI"/>
                <w:sz w:val="20"/>
              </w:rPr>
            </w:pPr>
            <w:r w:rsidRPr="00176688">
              <w:rPr>
                <w:rFonts w:ascii="Segoe UI Semibold" w:hAnsi="Segoe UI Semibold" w:cs="Segoe UI Semibold"/>
                <w:sz w:val="20"/>
              </w:rPr>
              <w:t>Sample Type</w:t>
            </w:r>
            <w:r w:rsidRPr="00176688">
              <w:rPr>
                <w:rFonts w:ascii="Segoe UI Semibold" w:hAnsi="Segoe UI Semibold" w:cs="Segoe UI Semibold"/>
                <w:sz w:val="16"/>
              </w:rPr>
              <w:t xml:space="preserve"> 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C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heck one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)</w:t>
            </w:r>
            <w:r>
              <w:rPr>
                <w:rFonts w:ascii="Segoe UI Semibold" w:hAnsi="Segoe UI Semibold" w:cs="Segoe UI Semibold"/>
                <w:sz w:val="16"/>
              </w:rPr>
              <w:t xml:space="preserve">     </w:t>
            </w:r>
            <w:r w:rsidRPr="00176688">
              <w:rPr>
                <w:rFonts w:ascii="Segoe UI" w:hAnsi="Segoe UI" w:cs="Segoe UI"/>
                <w:szCs w:val="24"/>
              </w:rPr>
              <w:t xml:space="preserve"> ⃣  </w:t>
            </w:r>
            <w:r>
              <w:rPr>
                <w:rFonts w:ascii="Segoe UI" w:hAnsi="Segoe UI" w:cs="Segoe UI"/>
                <w:szCs w:val="24"/>
              </w:rPr>
              <w:t>P</w:t>
            </w:r>
            <w:r w:rsidRPr="009A20F0">
              <w:rPr>
                <w:rFonts w:ascii="Segoe UI" w:hAnsi="Segoe UI" w:cs="Segoe UI"/>
                <w:sz w:val="20"/>
              </w:rPr>
              <w:t>re-treatment/Untreated (Raw)</w:t>
            </w:r>
          </w:p>
          <w:p w14:paraId="65762312" w14:textId="77777777" w:rsidR="0009607A" w:rsidRPr="009A20F0" w:rsidRDefault="0009607A" w:rsidP="00C21D3A">
            <w:pPr>
              <w:rPr>
                <w:rFonts w:ascii="Segoe UI" w:hAnsi="Segoe UI" w:cs="Segoe UI"/>
                <w:sz w:val="40"/>
              </w:rPr>
            </w:pPr>
            <w:r>
              <w:rPr>
                <w:rFonts w:ascii="Segoe UI" w:hAnsi="Segoe UI" w:cs="Segoe UI"/>
                <w:sz w:val="20"/>
              </w:rPr>
              <w:t xml:space="preserve">                                          </w:t>
            </w:r>
            <w:r w:rsidRPr="00176688">
              <w:rPr>
                <w:rFonts w:ascii="Segoe UI" w:hAnsi="Segoe UI" w:cs="Segoe UI"/>
                <w:szCs w:val="24"/>
              </w:rPr>
              <w:t xml:space="preserve"> ⃣  </w:t>
            </w:r>
            <w:r w:rsidRPr="009A20F0">
              <w:rPr>
                <w:rFonts w:ascii="Segoe UI" w:hAnsi="Segoe UI" w:cs="Segoe UI"/>
                <w:sz w:val="20"/>
              </w:rPr>
              <w:t>Post-treatment (Finished)</w:t>
            </w:r>
          </w:p>
          <w:p w14:paraId="002C4B06" w14:textId="77777777" w:rsidR="0009607A" w:rsidRPr="009A20F0" w:rsidRDefault="0009607A" w:rsidP="00C21D3A">
            <w:pPr>
              <w:ind w:firstLine="2368"/>
              <w:rPr>
                <w:rFonts w:ascii="Segoe UI" w:hAnsi="Segoe UI" w:cs="Segoe UI"/>
                <w:sz w:val="20"/>
              </w:rPr>
            </w:pPr>
            <w:r w:rsidRPr="00176688">
              <w:rPr>
                <w:rFonts w:ascii="Segoe UI" w:hAnsi="Segoe UI" w:cs="Segoe UI"/>
                <w:szCs w:val="24"/>
              </w:rPr>
              <w:t xml:space="preserve">⃣  </w:t>
            </w:r>
            <w:r w:rsidRPr="009A20F0">
              <w:rPr>
                <w:rFonts w:ascii="Segoe UI" w:hAnsi="Segoe UI" w:cs="Segoe UI"/>
                <w:sz w:val="20"/>
              </w:rPr>
              <w:t>Unknown or Other</w:t>
            </w:r>
          </w:p>
          <w:p w14:paraId="3E46E4B8" w14:textId="77777777" w:rsidR="0009607A" w:rsidRPr="009A20F0" w:rsidRDefault="0009607A" w:rsidP="00C21D3A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Sample Collected by: </w:t>
            </w:r>
            <w:r w:rsidRPr="00643EFA">
              <w:rPr>
                <w:rFonts w:ascii="Segoe UI" w:hAnsi="Segoe UI" w:cs="Segoe UI"/>
                <w:i/>
                <w:iCs/>
                <w:sz w:val="16"/>
              </w:rPr>
              <w:t>(name)</w:t>
            </w:r>
            <w:r w:rsidRPr="009A20F0">
              <w:rPr>
                <w:rFonts w:ascii="Segoe UI" w:hAnsi="Segoe UI" w:cs="Segoe UI"/>
                <w:sz w:val="16"/>
              </w:rPr>
              <w:t xml:space="preserve">  ____________________________________</w:t>
            </w:r>
          </w:p>
          <w:p w14:paraId="40C141E2" w14:textId="77777777" w:rsidR="0009607A" w:rsidRPr="009A20F0" w:rsidRDefault="0009607A" w:rsidP="00C21D3A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Phone Number:  ______________________________________</w:t>
            </w:r>
          </w:p>
        </w:tc>
      </w:tr>
      <w:tr w:rsidR="0009607A" w:rsidRPr="009A20F0" w14:paraId="2EC6F8A5" w14:textId="77777777" w:rsidTr="0009607A">
        <w:trPr>
          <w:trHeight w:val="1074"/>
        </w:trPr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10EB2" w14:textId="77777777" w:rsidR="0009607A" w:rsidRPr="009A20F0" w:rsidRDefault="0009607A" w:rsidP="00C21D3A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Send Report to:</w:t>
            </w:r>
          </w:p>
          <w:p w14:paraId="024DA546" w14:textId="77777777" w:rsidR="0009607A" w:rsidRPr="009A20F0" w:rsidRDefault="0009607A" w:rsidP="00C21D3A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</w:t>
            </w:r>
          </w:p>
          <w:p w14:paraId="77CA2367" w14:textId="77777777" w:rsidR="0009607A" w:rsidRPr="009A20F0" w:rsidRDefault="0009607A" w:rsidP="00C21D3A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</w:t>
            </w:r>
          </w:p>
          <w:p w14:paraId="20BD105F" w14:textId="77777777" w:rsidR="0009607A" w:rsidRPr="009A20F0" w:rsidRDefault="0009607A" w:rsidP="00C21D3A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9D0ED" w14:textId="77777777" w:rsidR="0009607A" w:rsidRPr="009A20F0" w:rsidRDefault="0009607A" w:rsidP="00C21D3A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Bill to: 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(Client name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)</w:t>
            </w:r>
          </w:p>
          <w:p w14:paraId="2F40C15B" w14:textId="77777777" w:rsidR="0009607A" w:rsidRPr="009A20F0" w:rsidRDefault="0009607A" w:rsidP="00C21D3A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__________________________________________________</w:t>
            </w:r>
          </w:p>
          <w:p w14:paraId="62468ECE" w14:textId="77777777" w:rsidR="0009607A" w:rsidRPr="009A20F0" w:rsidRDefault="0009607A" w:rsidP="00C21D3A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__________________________________________________</w:t>
            </w:r>
          </w:p>
          <w:p w14:paraId="47E1715E" w14:textId="77777777" w:rsidR="0009607A" w:rsidRPr="009A20F0" w:rsidRDefault="0009607A" w:rsidP="00C21D3A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__________________________________________________</w:t>
            </w:r>
          </w:p>
        </w:tc>
      </w:tr>
      <w:bookmarkEnd w:id="1"/>
    </w:tbl>
    <w:p w14:paraId="223D8F16" w14:textId="77777777" w:rsidR="009802F6" w:rsidRPr="0009607A" w:rsidRDefault="009802F6" w:rsidP="00E03B4C">
      <w:pPr>
        <w:jc w:val="center"/>
        <w:rPr>
          <w:rFonts w:ascii="Segoe UI" w:hAnsi="Segoe UI" w:cs="Segoe UI"/>
          <w:b/>
          <w:sz w:val="18"/>
        </w:rPr>
      </w:pPr>
    </w:p>
    <w:p w14:paraId="2EA6FADC" w14:textId="77777777" w:rsidR="003F5A0F" w:rsidRPr="0009607A" w:rsidRDefault="0009607A" w:rsidP="003F5A0F">
      <w:pPr>
        <w:spacing w:after="60"/>
        <w:ind w:left="864" w:hanging="864"/>
        <w:jc w:val="center"/>
        <w:rPr>
          <w:rFonts w:ascii="Segoe UI" w:hAnsi="Segoe UI" w:cs="Segoe UI"/>
          <w:b/>
          <w:sz w:val="22"/>
          <w:szCs w:val="22"/>
        </w:rPr>
      </w:pPr>
      <w:r w:rsidRPr="0009607A">
        <w:rPr>
          <w:rFonts w:ascii="Segoe UI" w:hAnsi="Segoe UI" w:cs="Segoe UI"/>
          <w:b/>
          <w:sz w:val="22"/>
          <w:szCs w:val="22"/>
        </w:rPr>
        <w:t>Required Analytical Results</w:t>
      </w:r>
    </w:p>
    <w:tbl>
      <w:tblPr>
        <w:tblW w:w="11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"/>
        <w:gridCol w:w="3780"/>
        <w:gridCol w:w="1357"/>
        <w:gridCol w:w="810"/>
        <w:gridCol w:w="675"/>
        <w:gridCol w:w="795"/>
        <w:gridCol w:w="758"/>
        <w:gridCol w:w="1369"/>
        <w:gridCol w:w="999"/>
      </w:tblGrid>
      <w:tr w:rsidR="00EB381F" w:rsidRPr="0009607A" w14:paraId="2919441F" w14:textId="77777777" w:rsidTr="00E84199">
        <w:trPr>
          <w:trHeight w:val="489"/>
          <w:tblHeader/>
          <w:jc w:val="center"/>
        </w:trPr>
        <w:tc>
          <w:tcPr>
            <w:tcW w:w="798" w:type="dxa"/>
            <w:vAlign w:val="bottom"/>
          </w:tcPr>
          <w:p w14:paraId="56F2A8C8" w14:textId="77777777" w:rsidR="00EB381F" w:rsidRPr="0009607A" w:rsidRDefault="00EB381F" w:rsidP="0009607A">
            <w:pPr>
              <w:jc w:val="center"/>
              <w:rPr>
                <w:rFonts w:ascii="Segoe UI" w:hAnsi="Segoe UI" w:cs="Segoe UI"/>
                <w:b/>
                <w:sz w:val="16"/>
                <w:szCs w:val="16"/>
                <w:highlight w:val="cyan"/>
              </w:rPr>
            </w:pPr>
            <w:r w:rsidRPr="0009607A">
              <w:rPr>
                <w:rFonts w:ascii="Segoe UI" w:hAnsi="Segoe UI" w:cs="Segoe UI"/>
                <w:b/>
                <w:sz w:val="16"/>
                <w:szCs w:val="16"/>
              </w:rPr>
              <w:t>DOH #</w:t>
            </w:r>
          </w:p>
        </w:tc>
        <w:tc>
          <w:tcPr>
            <w:tcW w:w="3780" w:type="dxa"/>
            <w:vAlign w:val="bottom"/>
          </w:tcPr>
          <w:p w14:paraId="3641D8D9" w14:textId="77777777" w:rsidR="00EB381F" w:rsidRPr="0009607A" w:rsidRDefault="0009607A" w:rsidP="0009607A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b/>
                <w:sz w:val="16"/>
                <w:szCs w:val="16"/>
              </w:rPr>
              <w:t>Contaminant</w:t>
            </w:r>
          </w:p>
        </w:tc>
        <w:tc>
          <w:tcPr>
            <w:tcW w:w="1357" w:type="dxa"/>
            <w:vAlign w:val="bottom"/>
          </w:tcPr>
          <w:p w14:paraId="1728CEA8" w14:textId="77777777" w:rsidR="00EB381F" w:rsidRPr="0009607A" w:rsidRDefault="0009607A" w:rsidP="0009607A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b/>
                <w:sz w:val="16"/>
                <w:szCs w:val="16"/>
              </w:rPr>
              <w:t>Data Qualifier</w:t>
            </w:r>
          </w:p>
        </w:tc>
        <w:tc>
          <w:tcPr>
            <w:tcW w:w="810" w:type="dxa"/>
            <w:vAlign w:val="bottom"/>
          </w:tcPr>
          <w:p w14:paraId="138CC3FF" w14:textId="77777777" w:rsidR="00EB381F" w:rsidRPr="0009607A" w:rsidRDefault="0009607A" w:rsidP="0009607A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b/>
                <w:sz w:val="16"/>
                <w:szCs w:val="16"/>
              </w:rPr>
              <w:t>Results</w:t>
            </w:r>
          </w:p>
        </w:tc>
        <w:tc>
          <w:tcPr>
            <w:tcW w:w="675" w:type="dxa"/>
            <w:vAlign w:val="bottom"/>
          </w:tcPr>
          <w:p w14:paraId="1A47D39F" w14:textId="77777777" w:rsidR="00EB381F" w:rsidRPr="0009607A" w:rsidRDefault="00EB381F" w:rsidP="0009607A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b/>
                <w:sz w:val="16"/>
                <w:szCs w:val="16"/>
              </w:rPr>
              <w:t>SDRL</w:t>
            </w:r>
          </w:p>
        </w:tc>
        <w:tc>
          <w:tcPr>
            <w:tcW w:w="795" w:type="dxa"/>
            <w:vAlign w:val="bottom"/>
          </w:tcPr>
          <w:p w14:paraId="508E4743" w14:textId="77777777" w:rsidR="00EB381F" w:rsidRPr="0009607A" w:rsidRDefault="00EB381F" w:rsidP="0009607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b/>
                <w:bCs/>
                <w:sz w:val="16"/>
                <w:szCs w:val="16"/>
              </w:rPr>
              <w:t>SAL</w:t>
            </w:r>
          </w:p>
        </w:tc>
        <w:tc>
          <w:tcPr>
            <w:tcW w:w="758" w:type="dxa"/>
            <w:vAlign w:val="bottom"/>
          </w:tcPr>
          <w:p w14:paraId="7D50C0A2" w14:textId="77777777" w:rsidR="00EB381F" w:rsidRPr="0009607A" w:rsidRDefault="0009607A" w:rsidP="0009607A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b/>
                <w:sz w:val="16"/>
                <w:szCs w:val="16"/>
              </w:rPr>
              <w:t>Units</w:t>
            </w:r>
          </w:p>
        </w:tc>
        <w:tc>
          <w:tcPr>
            <w:tcW w:w="1369" w:type="dxa"/>
            <w:vAlign w:val="bottom"/>
          </w:tcPr>
          <w:p w14:paraId="1DFB0B41" w14:textId="77777777" w:rsidR="00EB381F" w:rsidRPr="0009607A" w:rsidRDefault="0009607A" w:rsidP="0009607A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Exceeds</w:t>
            </w:r>
            <w:r w:rsidR="00EB381F" w:rsidRPr="0009607A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 xml:space="preserve"> SAL?</w:t>
            </w:r>
          </w:p>
          <w:p w14:paraId="42EB6E97" w14:textId="77777777" w:rsidR="00EB381F" w:rsidRPr="0009607A" w:rsidRDefault="00EB381F" w:rsidP="0009607A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(X if Yes)</w:t>
            </w:r>
          </w:p>
        </w:tc>
        <w:tc>
          <w:tcPr>
            <w:tcW w:w="999" w:type="dxa"/>
            <w:vAlign w:val="bottom"/>
          </w:tcPr>
          <w:p w14:paraId="5CFE769D" w14:textId="77777777" w:rsidR="00EB381F" w:rsidRPr="0009607A" w:rsidRDefault="0009607A" w:rsidP="0009607A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b/>
                <w:sz w:val="16"/>
                <w:szCs w:val="16"/>
              </w:rPr>
              <w:t>Method/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br/>
            </w:r>
            <w:r w:rsidRPr="0009607A">
              <w:rPr>
                <w:rFonts w:ascii="Segoe UI" w:hAnsi="Segoe UI" w:cs="Segoe UI"/>
                <w:b/>
                <w:sz w:val="16"/>
                <w:szCs w:val="16"/>
              </w:rPr>
              <w:t>Initials</w:t>
            </w:r>
          </w:p>
        </w:tc>
      </w:tr>
      <w:tr w:rsidR="001B2496" w:rsidRPr="0009607A" w14:paraId="5BB70B24" w14:textId="77777777" w:rsidTr="00E84199">
        <w:trPr>
          <w:jc w:val="center"/>
        </w:trPr>
        <w:tc>
          <w:tcPr>
            <w:tcW w:w="798" w:type="dxa"/>
            <w:vAlign w:val="bottom"/>
          </w:tcPr>
          <w:p w14:paraId="49571FFE" w14:textId="77777777" w:rsidR="001B2496" w:rsidRPr="0009607A" w:rsidRDefault="001B2496" w:rsidP="001B249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color w:val="000000"/>
                <w:sz w:val="16"/>
                <w:szCs w:val="16"/>
              </w:rPr>
              <w:t>0434</w:t>
            </w:r>
          </w:p>
        </w:tc>
        <w:tc>
          <w:tcPr>
            <w:tcW w:w="3780" w:type="dxa"/>
            <w:shd w:val="clear" w:color="auto" w:fill="auto"/>
          </w:tcPr>
          <w:p w14:paraId="2E733F19" w14:textId="77777777" w:rsidR="001B2496" w:rsidRPr="0009607A" w:rsidRDefault="001B2496" w:rsidP="001B2496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color w:val="000000"/>
                <w:sz w:val="16"/>
                <w:szCs w:val="16"/>
              </w:rPr>
              <w:t>(PFOA) Perfluorooctanoic acid</w:t>
            </w:r>
          </w:p>
        </w:tc>
        <w:tc>
          <w:tcPr>
            <w:tcW w:w="1357" w:type="dxa"/>
            <w:vAlign w:val="bottom"/>
          </w:tcPr>
          <w:p w14:paraId="1648642C" w14:textId="77777777" w:rsidR="001B2496" w:rsidRPr="0009607A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14:paraId="7237A766" w14:textId="77777777" w:rsidR="001B2496" w:rsidRPr="0009607A" w:rsidRDefault="001B2496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14:paraId="5C1DF5D4" w14:textId="77777777" w:rsidR="001B2496" w:rsidRPr="0009607A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5" w:type="dxa"/>
            <w:vAlign w:val="center"/>
          </w:tcPr>
          <w:p w14:paraId="046CB6F0" w14:textId="77777777" w:rsidR="001B2496" w:rsidRPr="0009607A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8" w:type="dxa"/>
            <w:vAlign w:val="center"/>
          </w:tcPr>
          <w:p w14:paraId="59B2BE66" w14:textId="77777777" w:rsidR="001B2496" w:rsidRPr="0009607A" w:rsidRDefault="001B2496" w:rsidP="001B2496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sz w:val="16"/>
                <w:szCs w:val="16"/>
              </w:rPr>
              <w:t>ng/L</w:t>
            </w:r>
          </w:p>
        </w:tc>
        <w:tc>
          <w:tcPr>
            <w:tcW w:w="1369" w:type="dxa"/>
          </w:tcPr>
          <w:p w14:paraId="393F2526" w14:textId="77777777" w:rsidR="001B2496" w:rsidRPr="0009607A" w:rsidRDefault="001B2496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999" w:type="dxa"/>
          </w:tcPr>
          <w:p w14:paraId="4680F154" w14:textId="77777777" w:rsidR="001B2496" w:rsidRPr="0009607A" w:rsidRDefault="001B2496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1B2496" w:rsidRPr="0009607A" w14:paraId="7F4D8756" w14:textId="77777777" w:rsidTr="00E84199">
        <w:trPr>
          <w:jc w:val="center"/>
        </w:trPr>
        <w:tc>
          <w:tcPr>
            <w:tcW w:w="798" w:type="dxa"/>
            <w:vAlign w:val="bottom"/>
          </w:tcPr>
          <w:p w14:paraId="183345F0" w14:textId="77777777" w:rsidR="001B2496" w:rsidRPr="0009607A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color w:val="000000"/>
                <w:sz w:val="16"/>
                <w:szCs w:val="16"/>
              </w:rPr>
              <w:t>0433</w:t>
            </w:r>
          </w:p>
        </w:tc>
        <w:tc>
          <w:tcPr>
            <w:tcW w:w="3780" w:type="dxa"/>
            <w:shd w:val="clear" w:color="auto" w:fill="auto"/>
          </w:tcPr>
          <w:p w14:paraId="020EC436" w14:textId="77777777" w:rsidR="001B2496" w:rsidRPr="0009607A" w:rsidRDefault="001B2496" w:rsidP="001B2496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(PFOS) </w:t>
            </w:r>
            <w:r w:rsidR="00F3433A" w:rsidRPr="0009607A">
              <w:rPr>
                <w:rFonts w:ascii="Segoe UI" w:hAnsi="Segoe UI" w:cs="Segoe UI"/>
                <w:color w:val="000000"/>
                <w:sz w:val="16"/>
                <w:szCs w:val="16"/>
              </w:rPr>
              <w:t>Perfluorooctanesulfonic acid</w:t>
            </w:r>
          </w:p>
        </w:tc>
        <w:tc>
          <w:tcPr>
            <w:tcW w:w="1357" w:type="dxa"/>
            <w:vAlign w:val="bottom"/>
          </w:tcPr>
          <w:p w14:paraId="0B89EBB1" w14:textId="77777777" w:rsidR="001B2496" w:rsidRPr="0009607A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14:paraId="45238EE3" w14:textId="77777777" w:rsidR="001B2496" w:rsidRPr="0009607A" w:rsidRDefault="001B2496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14:paraId="002D8409" w14:textId="77777777" w:rsidR="001B2496" w:rsidRPr="0009607A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5" w:type="dxa"/>
            <w:vAlign w:val="center"/>
          </w:tcPr>
          <w:p w14:paraId="6D2EEED6" w14:textId="77777777" w:rsidR="001B2496" w:rsidRPr="0009607A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58" w:type="dxa"/>
            <w:vAlign w:val="center"/>
          </w:tcPr>
          <w:p w14:paraId="3C8D6FF8" w14:textId="77777777" w:rsidR="001B2496" w:rsidRPr="0009607A" w:rsidRDefault="001B2496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sz w:val="16"/>
                <w:szCs w:val="16"/>
              </w:rPr>
              <w:t>ng/L</w:t>
            </w:r>
          </w:p>
        </w:tc>
        <w:tc>
          <w:tcPr>
            <w:tcW w:w="1369" w:type="dxa"/>
          </w:tcPr>
          <w:p w14:paraId="190D586F" w14:textId="77777777" w:rsidR="001B2496" w:rsidRPr="0009607A" w:rsidRDefault="001B2496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999" w:type="dxa"/>
          </w:tcPr>
          <w:p w14:paraId="30065DE9" w14:textId="77777777" w:rsidR="001B2496" w:rsidRPr="0009607A" w:rsidRDefault="001B2496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1B2496" w:rsidRPr="0009607A" w14:paraId="4B5EFC7D" w14:textId="77777777" w:rsidTr="00E84199">
        <w:trPr>
          <w:jc w:val="center"/>
        </w:trPr>
        <w:tc>
          <w:tcPr>
            <w:tcW w:w="798" w:type="dxa"/>
            <w:vAlign w:val="bottom"/>
          </w:tcPr>
          <w:p w14:paraId="5C4DEA52" w14:textId="77777777" w:rsidR="001B2496" w:rsidRPr="0009607A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color w:val="000000"/>
                <w:sz w:val="16"/>
                <w:szCs w:val="16"/>
              </w:rPr>
              <w:t>0431</w:t>
            </w:r>
          </w:p>
        </w:tc>
        <w:tc>
          <w:tcPr>
            <w:tcW w:w="3780" w:type="dxa"/>
            <w:shd w:val="clear" w:color="auto" w:fill="auto"/>
          </w:tcPr>
          <w:p w14:paraId="34234433" w14:textId="77777777" w:rsidR="001B2496" w:rsidRPr="0009607A" w:rsidRDefault="001B2496" w:rsidP="001B2496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color w:val="000000"/>
                <w:sz w:val="16"/>
                <w:szCs w:val="16"/>
              </w:rPr>
              <w:t>(PFHxS) Perfluorohexanesulfonic acid</w:t>
            </w:r>
          </w:p>
        </w:tc>
        <w:tc>
          <w:tcPr>
            <w:tcW w:w="1357" w:type="dxa"/>
            <w:vAlign w:val="bottom"/>
          </w:tcPr>
          <w:p w14:paraId="47FC2E65" w14:textId="77777777" w:rsidR="001B2496" w:rsidRPr="0009607A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14:paraId="308CB8AD" w14:textId="77777777" w:rsidR="001B2496" w:rsidRPr="0009607A" w:rsidRDefault="001B2496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14:paraId="2195927A" w14:textId="77777777" w:rsidR="001B2496" w:rsidRPr="0009607A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5" w:type="dxa"/>
            <w:vAlign w:val="center"/>
          </w:tcPr>
          <w:p w14:paraId="02210CB2" w14:textId="77777777" w:rsidR="001B2496" w:rsidRPr="0009607A" w:rsidRDefault="00942C9E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58" w:type="dxa"/>
            <w:vAlign w:val="center"/>
          </w:tcPr>
          <w:p w14:paraId="48F0A8E2" w14:textId="77777777" w:rsidR="001B2496" w:rsidRPr="0009607A" w:rsidRDefault="001B2496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sz w:val="16"/>
                <w:szCs w:val="16"/>
              </w:rPr>
              <w:t>ng/L</w:t>
            </w:r>
          </w:p>
        </w:tc>
        <w:tc>
          <w:tcPr>
            <w:tcW w:w="1369" w:type="dxa"/>
          </w:tcPr>
          <w:p w14:paraId="538BC3FD" w14:textId="77777777" w:rsidR="001B2496" w:rsidRPr="0009607A" w:rsidRDefault="001B2496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999" w:type="dxa"/>
          </w:tcPr>
          <w:p w14:paraId="33EAA23E" w14:textId="77777777" w:rsidR="001B2496" w:rsidRPr="0009607A" w:rsidRDefault="001B2496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1B2496" w:rsidRPr="0009607A" w14:paraId="2896A3B9" w14:textId="77777777" w:rsidTr="00E84199">
        <w:trPr>
          <w:jc w:val="center"/>
        </w:trPr>
        <w:tc>
          <w:tcPr>
            <w:tcW w:w="798" w:type="dxa"/>
            <w:vAlign w:val="bottom"/>
          </w:tcPr>
          <w:p w14:paraId="16092AB1" w14:textId="77777777" w:rsidR="001B2496" w:rsidRPr="0009607A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color w:val="000000"/>
                <w:sz w:val="16"/>
                <w:szCs w:val="16"/>
              </w:rPr>
              <w:t>0432</w:t>
            </w:r>
          </w:p>
        </w:tc>
        <w:tc>
          <w:tcPr>
            <w:tcW w:w="3780" w:type="dxa"/>
            <w:shd w:val="clear" w:color="auto" w:fill="auto"/>
          </w:tcPr>
          <w:p w14:paraId="78B795A0" w14:textId="77777777" w:rsidR="001B2496" w:rsidRPr="0009607A" w:rsidRDefault="001B2496" w:rsidP="001B2496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color w:val="000000"/>
                <w:sz w:val="16"/>
                <w:szCs w:val="16"/>
              </w:rPr>
              <w:t>(PFNA) Perfluorononanoic acid</w:t>
            </w:r>
          </w:p>
        </w:tc>
        <w:tc>
          <w:tcPr>
            <w:tcW w:w="1357" w:type="dxa"/>
            <w:vAlign w:val="bottom"/>
          </w:tcPr>
          <w:p w14:paraId="35F40659" w14:textId="77777777" w:rsidR="001B2496" w:rsidRPr="0009607A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14:paraId="6DA45B79" w14:textId="77777777" w:rsidR="001B2496" w:rsidRPr="0009607A" w:rsidRDefault="001B2496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14:paraId="55561450" w14:textId="77777777" w:rsidR="001B2496" w:rsidRPr="0009607A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5" w:type="dxa"/>
            <w:vAlign w:val="center"/>
          </w:tcPr>
          <w:p w14:paraId="62561581" w14:textId="77777777" w:rsidR="001B2496" w:rsidRPr="0009607A" w:rsidRDefault="00A3212F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58" w:type="dxa"/>
            <w:vAlign w:val="center"/>
          </w:tcPr>
          <w:p w14:paraId="1B83EAE7" w14:textId="77777777" w:rsidR="001B2496" w:rsidRPr="0009607A" w:rsidRDefault="001B2496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sz w:val="16"/>
                <w:szCs w:val="16"/>
              </w:rPr>
              <w:t>ng/L</w:t>
            </w:r>
          </w:p>
        </w:tc>
        <w:tc>
          <w:tcPr>
            <w:tcW w:w="1369" w:type="dxa"/>
          </w:tcPr>
          <w:p w14:paraId="2ED76F1E" w14:textId="77777777" w:rsidR="001B2496" w:rsidRPr="0009607A" w:rsidRDefault="001B2496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999" w:type="dxa"/>
          </w:tcPr>
          <w:p w14:paraId="19CEAB84" w14:textId="77777777" w:rsidR="001B2496" w:rsidRPr="0009607A" w:rsidRDefault="001B2496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1B2496" w:rsidRPr="0009607A" w14:paraId="62F59E92" w14:textId="77777777" w:rsidTr="00E84199">
        <w:trPr>
          <w:jc w:val="center"/>
        </w:trPr>
        <w:tc>
          <w:tcPr>
            <w:tcW w:w="798" w:type="dxa"/>
            <w:vAlign w:val="bottom"/>
          </w:tcPr>
          <w:p w14:paraId="3613AF99" w14:textId="77777777" w:rsidR="001B2496" w:rsidRPr="0009607A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color w:val="000000"/>
                <w:sz w:val="16"/>
                <w:szCs w:val="16"/>
              </w:rPr>
              <w:t>0429</w:t>
            </w:r>
          </w:p>
        </w:tc>
        <w:tc>
          <w:tcPr>
            <w:tcW w:w="3780" w:type="dxa"/>
          </w:tcPr>
          <w:p w14:paraId="2C444DAF" w14:textId="77777777" w:rsidR="001B2496" w:rsidRPr="0009607A" w:rsidRDefault="001B2496" w:rsidP="001B2496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color w:val="000000"/>
                <w:sz w:val="16"/>
                <w:szCs w:val="16"/>
              </w:rPr>
              <w:t>(PFBS) Perfluorobutanesulfonic acid</w:t>
            </w:r>
          </w:p>
        </w:tc>
        <w:tc>
          <w:tcPr>
            <w:tcW w:w="1357" w:type="dxa"/>
            <w:vAlign w:val="bottom"/>
          </w:tcPr>
          <w:p w14:paraId="536508E4" w14:textId="77777777" w:rsidR="001B2496" w:rsidRPr="0009607A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14:paraId="6612F642" w14:textId="77777777" w:rsidR="001B2496" w:rsidRPr="0009607A" w:rsidRDefault="001B2496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14:paraId="007E1D3E" w14:textId="77777777" w:rsidR="001B2496" w:rsidRPr="0009607A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5" w:type="dxa"/>
            <w:vAlign w:val="center"/>
          </w:tcPr>
          <w:p w14:paraId="01349025" w14:textId="77777777" w:rsidR="001B2496" w:rsidRPr="0009607A" w:rsidRDefault="00942C9E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758" w:type="dxa"/>
            <w:vAlign w:val="center"/>
          </w:tcPr>
          <w:p w14:paraId="588A8CE5" w14:textId="77777777" w:rsidR="001B2496" w:rsidRPr="0009607A" w:rsidRDefault="001B2496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sz w:val="16"/>
                <w:szCs w:val="16"/>
              </w:rPr>
              <w:t>ng/L</w:t>
            </w:r>
          </w:p>
        </w:tc>
        <w:tc>
          <w:tcPr>
            <w:tcW w:w="1369" w:type="dxa"/>
          </w:tcPr>
          <w:p w14:paraId="564C0E08" w14:textId="77777777" w:rsidR="001B2496" w:rsidRPr="0009607A" w:rsidRDefault="001B2496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999" w:type="dxa"/>
          </w:tcPr>
          <w:p w14:paraId="3EC33C85" w14:textId="77777777" w:rsidR="001B2496" w:rsidRPr="0009607A" w:rsidRDefault="001B2496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1B2496" w:rsidRPr="0009607A" w14:paraId="67A61AE9" w14:textId="77777777" w:rsidTr="00E84199">
        <w:trPr>
          <w:jc w:val="center"/>
        </w:trPr>
        <w:tc>
          <w:tcPr>
            <w:tcW w:w="798" w:type="dxa"/>
            <w:vAlign w:val="bottom"/>
          </w:tcPr>
          <w:p w14:paraId="03D1223B" w14:textId="77777777" w:rsidR="001B2496" w:rsidRPr="0009607A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color w:val="000000"/>
                <w:sz w:val="16"/>
                <w:szCs w:val="16"/>
              </w:rPr>
              <w:t>0430</w:t>
            </w:r>
          </w:p>
        </w:tc>
        <w:tc>
          <w:tcPr>
            <w:tcW w:w="3780" w:type="dxa"/>
          </w:tcPr>
          <w:p w14:paraId="091AE716" w14:textId="77777777" w:rsidR="001B2496" w:rsidRPr="0009607A" w:rsidRDefault="001B2496" w:rsidP="001B2496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color w:val="000000"/>
                <w:sz w:val="16"/>
                <w:szCs w:val="16"/>
              </w:rPr>
              <w:t>(PFHpA) Perfluoroheptanoic acid</w:t>
            </w:r>
          </w:p>
        </w:tc>
        <w:tc>
          <w:tcPr>
            <w:tcW w:w="1357" w:type="dxa"/>
            <w:vAlign w:val="bottom"/>
          </w:tcPr>
          <w:p w14:paraId="681FEC90" w14:textId="77777777" w:rsidR="001B2496" w:rsidRPr="0009607A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14:paraId="2BC34BA5" w14:textId="77777777" w:rsidR="001B2496" w:rsidRPr="0009607A" w:rsidRDefault="001B2496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14:paraId="7E39D207" w14:textId="77777777" w:rsidR="001B2496" w:rsidRPr="0009607A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5" w:type="dxa"/>
            <w:vAlign w:val="center"/>
          </w:tcPr>
          <w:p w14:paraId="0B3B55A0" w14:textId="77777777" w:rsidR="001B2496" w:rsidRPr="0009607A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58" w:type="dxa"/>
            <w:vAlign w:val="center"/>
          </w:tcPr>
          <w:p w14:paraId="7E5090FF" w14:textId="77777777" w:rsidR="001B2496" w:rsidRPr="0009607A" w:rsidRDefault="001B2496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sz w:val="16"/>
                <w:szCs w:val="16"/>
              </w:rPr>
              <w:t>ng/L</w:t>
            </w:r>
          </w:p>
        </w:tc>
        <w:tc>
          <w:tcPr>
            <w:tcW w:w="1369" w:type="dxa"/>
          </w:tcPr>
          <w:p w14:paraId="73D7777A" w14:textId="77777777" w:rsidR="001B2496" w:rsidRPr="0009607A" w:rsidRDefault="001B2496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999" w:type="dxa"/>
          </w:tcPr>
          <w:p w14:paraId="2C0F7271" w14:textId="77777777" w:rsidR="001B2496" w:rsidRPr="0009607A" w:rsidRDefault="001B2496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1B2496" w:rsidRPr="0009607A" w14:paraId="49D182A3" w14:textId="77777777" w:rsidTr="00E84199">
        <w:trPr>
          <w:jc w:val="center"/>
        </w:trPr>
        <w:tc>
          <w:tcPr>
            <w:tcW w:w="798" w:type="dxa"/>
            <w:vAlign w:val="bottom"/>
          </w:tcPr>
          <w:p w14:paraId="6A634FE2" w14:textId="77777777" w:rsidR="001B2496" w:rsidRPr="0009607A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color w:val="000000"/>
                <w:sz w:val="16"/>
                <w:szCs w:val="16"/>
              </w:rPr>
              <w:t>0435</w:t>
            </w:r>
          </w:p>
        </w:tc>
        <w:tc>
          <w:tcPr>
            <w:tcW w:w="3780" w:type="dxa"/>
          </w:tcPr>
          <w:p w14:paraId="7EFC78E0" w14:textId="77777777" w:rsidR="001B2496" w:rsidRPr="0009607A" w:rsidRDefault="001B2496" w:rsidP="001B2496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color w:val="000000"/>
                <w:sz w:val="16"/>
                <w:szCs w:val="16"/>
              </w:rPr>
              <w:t>(PFHxA) Perfluorohexanoic acid</w:t>
            </w:r>
          </w:p>
        </w:tc>
        <w:tc>
          <w:tcPr>
            <w:tcW w:w="1357" w:type="dxa"/>
            <w:vAlign w:val="bottom"/>
          </w:tcPr>
          <w:p w14:paraId="36B6192B" w14:textId="77777777" w:rsidR="001B2496" w:rsidRPr="0009607A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14:paraId="02F060C4" w14:textId="77777777" w:rsidR="001B2496" w:rsidRPr="0009607A" w:rsidRDefault="001B2496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14:paraId="5ABCE005" w14:textId="77777777" w:rsidR="001B2496" w:rsidRPr="0009607A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5" w:type="dxa"/>
            <w:vAlign w:val="center"/>
          </w:tcPr>
          <w:p w14:paraId="1AEB0F17" w14:textId="77777777" w:rsidR="001B2496" w:rsidRPr="0009607A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58" w:type="dxa"/>
            <w:vAlign w:val="center"/>
          </w:tcPr>
          <w:p w14:paraId="46AEA5B8" w14:textId="77777777" w:rsidR="001B2496" w:rsidRPr="0009607A" w:rsidRDefault="001B2496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sz w:val="16"/>
                <w:szCs w:val="16"/>
              </w:rPr>
              <w:t>ng/L</w:t>
            </w:r>
          </w:p>
        </w:tc>
        <w:tc>
          <w:tcPr>
            <w:tcW w:w="1369" w:type="dxa"/>
          </w:tcPr>
          <w:p w14:paraId="35185ECF" w14:textId="77777777" w:rsidR="001B2496" w:rsidRPr="0009607A" w:rsidRDefault="001B2496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999" w:type="dxa"/>
          </w:tcPr>
          <w:p w14:paraId="02F9F24F" w14:textId="77777777" w:rsidR="001B2496" w:rsidRPr="0009607A" w:rsidRDefault="001B2496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1B2496" w:rsidRPr="0009607A" w14:paraId="62F4A69D" w14:textId="77777777" w:rsidTr="00E84199">
        <w:trPr>
          <w:jc w:val="center"/>
        </w:trPr>
        <w:tc>
          <w:tcPr>
            <w:tcW w:w="798" w:type="dxa"/>
            <w:vAlign w:val="bottom"/>
          </w:tcPr>
          <w:p w14:paraId="058D7B11" w14:textId="77777777" w:rsidR="001B2496" w:rsidRPr="0009607A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color w:val="000000"/>
                <w:sz w:val="16"/>
                <w:szCs w:val="16"/>
              </w:rPr>
              <w:t>0436</w:t>
            </w:r>
          </w:p>
        </w:tc>
        <w:tc>
          <w:tcPr>
            <w:tcW w:w="3780" w:type="dxa"/>
          </w:tcPr>
          <w:p w14:paraId="1FB6E91C" w14:textId="77777777" w:rsidR="001B2496" w:rsidRPr="0009607A" w:rsidRDefault="001B2496" w:rsidP="001B2496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color w:val="000000"/>
                <w:sz w:val="16"/>
                <w:szCs w:val="16"/>
              </w:rPr>
              <w:t>(PFDA) Perfluorodecanoic acid</w:t>
            </w:r>
          </w:p>
        </w:tc>
        <w:tc>
          <w:tcPr>
            <w:tcW w:w="1357" w:type="dxa"/>
            <w:vAlign w:val="bottom"/>
          </w:tcPr>
          <w:p w14:paraId="471997E9" w14:textId="77777777" w:rsidR="001B2496" w:rsidRPr="0009607A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14:paraId="3BE59D16" w14:textId="77777777" w:rsidR="001B2496" w:rsidRPr="0009607A" w:rsidRDefault="001B2496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14:paraId="72C82DDB" w14:textId="77777777" w:rsidR="001B2496" w:rsidRPr="0009607A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5" w:type="dxa"/>
            <w:vAlign w:val="center"/>
          </w:tcPr>
          <w:p w14:paraId="049414BC" w14:textId="77777777" w:rsidR="001B2496" w:rsidRPr="0009607A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58" w:type="dxa"/>
            <w:vAlign w:val="center"/>
          </w:tcPr>
          <w:p w14:paraId="3FEC329C" w14:textId="77777777" w:rsidR="001B2496" w:rsidRPr="0009607A" w:rsidRDefault="001B2496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sz w:val="16"/>
                <w:szCs w:val="16"/>
              </w:rPr>
              <w:t>ng/L</w:t>
            </w:r>
          </w:p>
        </w:tc>
        <w:tc>
          <w:tcPr>
            <w:tcW w:w="1369" w:type="dxa"/>
          </w:tcPr>
          <w:p w14:paraId="635E5AFE" w14:textId="77777777" w:rsidR="001B2496" w:rsidRPr="0009607A" w:rsidRDefault="001B2496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999" w:type="dxa"/>
          </w:tcPr>
          <w:p w14:paraId="35D5B7B0" w14:textId="77777777" w:rsidR="001B2496" w:rsidRPr="0009607A" w:rsidRDefault="001B2496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1B2496" w:rsidRPr="0009607A" w14:paraId="60D99F4C" w14:textId="77777777" w:rsidTr="00E84199">
        <w:trPr>
          <w:trHeight w:val="129"/>
          <w:jc w:val="center"/>
        </w:trPr>
        <w:tc>
          <w:tcPr>
            <w:tcW w:w="798" w:type="dxa"/>
            <w:vAlign w:val="bottom"/>
          </w:tcPr>
          <w:p w14:paraId="5EA8C068" w14:textId="77777777" w:rsidR="001B2496" w:rsidRPr="0009607A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color w:val="000000"/>
                <w:sz w:val="16"/>
                <w:szCs w:val="16"/>
              </w:rPr>
              <w:t>0437</w:t>
            </w:r>
          </w:p>
        </w:tc>
        <w:tc>
          <w:tcPr>
            <w:tcW w:w="3780" w:type="dxa"/>
          </w:tcPr>
          <w:p w14:paraId="0AEA3ACA" w14:textId="77777777" w:rsidR="001B2496" w:rsidRPr="0009607A" w:rsidRDefault="001B2496" w:rsidP="001B2496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color w:val="000000"/>
                <w:sz w:val="16"/>
                <w:szCs w:val="16"/>
              </w:rPr>
              <w:t>(PFUnA) Perfluoroundecanoic acid</w:t>
            </w:r>
          </w:p>
        </w:tc>
        <w:tc>
          <w:tcPr>
            <w:tcW w:w="1357" w:type="dxa"/>
            <w:vAlign w:val="bottom"/>
          </w:tcPr>
          <w:p w14:paraId="56DE052A" w14:textId="77777777" w:rsidR="001B2496" w:rsidRPr="0009607A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14:paraId="1E78F56D" w14:textId="77777777" w:rsidR="001B2496" w:rsidRPr="0009607A" w:rsidRDefault="001B2496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14:paraId="216C0FEC" w14:textId="77777777" w:rsidR="001B2496" w:rsidRPr="0009607A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5" w:type="dxa"/>
            <w:vAlign w:val="center"/>
          </w:tcPr>
          <w:p w14:paraId="49AB827D" w14:textId="77777777" w:rsidR="001B2496" w:rsidRPr="0009607A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58" w:type="dxa"/>
            <w:vAlign w:val="center"/>
          </w:tcPr>
          <w:p w14:paraId="53B9C043" w14:textId="77777777" w:rsidR="001B2496" w:rsidRPr="0009607A" w:rsidRDefault="001B2496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sz w:val="16"/>
                <w:szCs w:val="16"/>
              </w:rPr>
              <w:t>ng/L</w:t>
            </w:r>
          </w:p>
        </w:tc>
        <w:tc>
          <w:tcPr>
            <w:tcW w:w="1369" w:type="dxa"/>
          </w:tcPr>
          <w:p w14:paraId="1811B5CA" w14:textId="77777777" w:rsidR="001B2496" w:rsidRPr="0009607A" w:rsidRDefault="001B2496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999" w:type="dxa"/>
          </w:tcPr>
          <w:p w14:paraId="7A77CBFD" w14:textId="77777777" w:rsidR="001B2496" w:rsidRPr="0009607A" w:rsidRDefault="001B2496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1B2496" w:rsidRPr="0009607A" w14:paraId="34A80CD1" w14:textId="77777777" w:rsidTr="00E84199">
        <w:trPr>
          <w:jc w:val="center"/>
        </w:trPr>
        <w:tc>
          <w:tcPr>
            <w:tcW w:w="798" w:type="dxa"/>
            <w:vAlign w:val="bottom"/>
          </w:tcPr>
          <w:p w14:paraId="17C10027" w14:textId="77777777" w:rsidR="001B2496" w:rsidRPr="0009607A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color w:val="000000"/>
                <w:sz w:val="16"/>
                <w:szCs w:val="16"/>
              </w:rPr>
              <w:t>0438</w:t>
            </w:r>
          </w:p>
        </w:tc>
        <w:tc>
          <w:tcPr>
            <w:tcW w:w="3780" w:type="dxa"/>
          </w:tcPr>
          <w:p w14:paraId="622F8DF7" w14:textId="77777777" w:rsidR="001B2496" w:rsidRPr="0009607A" w:rsidRDefault="001B2496" w:rsidP="001B2496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color w:val="000000"/>
                <w:sz w:val="16"/>
                <w:szCs w:val="16"/>
              </w:rPr>
              <w:t>(PFDoA) Perfluorododecanoic acid</w:t>
            </w:r>
          </w:p>
        </w:tc>
        <w:tc>
          <w:tcPr>
            <w:tcW w:w="1357" w:type="dxa"/>
            <w:vAlign w:val="bottom"/>
          </w:tcPr>
          <w:p w14:paraId="5566269A" w14:textId="77777777" w:rsidR="001B2496" w:rsidRPr="0009607A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14:paraId="4AE3D509" w14:textId="77777777" w:rsidR="001B2496" w:rsidRPr="0009607A" w:rsidRDefault="001B2496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14:paraId="2170941C" w14:textId="77777777" w:rsidR="001B2496" w:rsidRPr="0009607A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5" w:type="dxa"/>
            <w:vAlign w:val="center"/>
          </w:tcPr>
          <w:p w14:paraId="76EEC7D7" w14:textId="77777777" w:rsidR="001B2496" w:rsidRPr="0009607A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58" w:type="dxa"/>
            <w:vAlign w:val="center"/>
          </w:tcPr>
          <w:p w14:paraId="417582DC" w14:textId="77777777" w:rsidR="001B2496" w:rsidRPr="0009607A" w:rsidRDefault="001B2496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sz w:val="16"/>
                <w:szCs w:val="16"/>
              </w:rPr>
              <w:t>ng/L</w:t>
            </w:r>
          </w:p>
        </w:tc>
        <w:tc>
          <w:tcPr>
            <w:tcW w:w="1369" w:type="dxa"/>
          </w:tcPr>
          <w:p w14:paraId="542A0039" w14:textId="77777777" w:rsidR="001B2496" w:rsidRPr="0009607A" w:rsidRDefault="001B2496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999" w:type="dxa"/>
          </w:tcPr>
          <w:p w14:paraId="6A575D6D" w14:textId="77777777" w:rsidR="001B2496" w:rsidRPr="0009607A" w:rsidRDefault="001B2496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1B2496" w:rsidRPr="0009607A" w14:paraId="13ED40B2" w14:textId="77777777" w:rsidTr="00E84199">
        <w:trPr>
          <w:jc w:val="center"/>
        </w:trPr>
        <w:tc>
          <w:tcPr>
            <w:tcW w:w="798" w:type="dxa"/>
            <w:vAlign w:val="bottom"/>
          </w:tcPr>
          <w:p w14:paraId="2E008F2F" w14:textId="77777777" w:rsidR="001B2496" w:rsidRPr="0009607A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color w:val="000000"/>
                <w:sz w:val="16"/>
                <w:szCs w:val="16"/>
              </w:rPr>
              <w:t>0445</w:t>
            </w:r>
          </w:p>
        </w:tc>
        <w:tc>
          <w:tcPr>
            <w:tcW w:w="3780" w:type="dxa"/>
          </w:tcPr>
          <w:p w14:paraId="6681CF12" w14:textId="77777777" w:rsidR="001B2496" w:rsidRPr="0009607A" w:rsidRDefault="001B2496" w:rsidP="001B2496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color w:val="000000"/>
                <w:sz w:val="16"/>
                <w:szCs w:val="16"/>
              </w:rPr>
              <w:t>(ADONA) 4,8-Dioxa-3H-perfluorononanoic acid</w:t>
            </w:r>
          </w:p>
        </w:tc>
        <w:tc>
          <w:tcPr>
            <w:tcW w:w="1357" w:type="dxa"/>
            <w:vAlign w:val="bottom"/>
          </w:tcPr>
          <w:p w14:paraId="1CF1CCF1" w14:textId="77777777" w:rsidR="001B2496" w:rsidRPr="0009607A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14:paraId="03500682" w14:textId="77777777" w:rsidR="001B2496" w:rsidRPr="0009607A" w:rsidRDefault="001B2496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14:paraId="30164B3F" w14:textId="77777777" w:rsidR="001B2496" w:rsidRPr="0009607A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5" w:type="dxa"/>
            <w:vAlign w:val="center"/>
          </w:tcPr>
          <w:p w14:paraId="62517532" w14:textId="77777777" w:rsidR="001B2496" w:rsidRPr="0009607A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58" w:type="dxa"/>
            <w:vAlign w:val="center"/>
          </w:tcPr>
          <w:p w14:paraId="6A09F0AE" w14:textId="77777777" w:rsidR="001B2496" w:rsidRPr="0009607A" w:rsidRDefault="001B2496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sz w:val="16"/>
                <w:szCs w:val="16"/>
              </w:rPr>
              <w:t>ng/L</w:t>
            </w:r>
          </w:p>
        </w:tc>
        <w:tc>
          <w:tcPr>
            <w:tcW w:w="1369" w:type="dxa"/>
          </w:tcPr>
          <w:p w14:paraId="1A63242C" w14:textId="77777777" w:rsidR="001B2496" w:rsidRPr="0009607A" w:rsidRDefault="001B2496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999" w:type="dxa"/>
          </w:tcPr>
          <w:p w14:paraId="686F611B" w14:textId="77777777" w:rsidR="001B2496" w:rsidRPr="0009607A" w:rsidRDefault="001B2496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1B2496" w:rsidRPr="0009607A" w14:paraId="44C87E63" w14:textId="77777777" w:rsidTr="00E84199">
        <w:trPr>
          <w:jc w:val="center"/>
        </w:trPr>
        <w:tc>
          <w:tcPr>
            <w:tcW w:w="798" w:type="dxa"/>
            <w:vAlign w:val="bottom"/>
          </w:tcPr>
          <w:p w14:paraId="0FD7B81F" w14:textId="77777777" w:rsidR="001B2496" w:rsidRPr="0009607A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color w:val="000000"/>
                <w:sz w:val="16"/>
                <w:szCs w:val="16"/>
              </w:rPr>
              <w:t>0446</w:t>
            </w:r>
          </w:p>
        </w:tc>
        <w:tc>
          <w:tcPr>
            <w:tcW w:w="3780" w:type="dxa"/>
          </w:tcPr>
          <w:p w14:paraId="61BF2D5D" w14:textId="77777777" w:rsidR="001B2496" w:rsidRPr="0009607A" w:rsidRDefault="001B2496" w:rsidP="001B2496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color w:val="000000"/>
                <w:sz w:val="16"/>
                <w:szCs w:val="16"/>
              </w:rPr>
              <w:t>(9Cl-PF3ONS) 9-Chlorohexadecafluoro-3-oxanonane-1-sulfonic acid</w:t>
            </w:r>
          </w:p>
        </w:tc>
        <w:tc>
          <w:tcPr>
            <w:tcW w:w="1357" w:type="dxa"/>
            <w:vAlign w:val="bottom"/>
          </w:tcPr>
          <w:p w14:paraId="7E3C3A26" w14:textId="77777777" w:rsidR="001B2496" w:rsidRPr="0009607A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14:paraId="678FBD30" w14:textId="77777777" w:rsidR="001B2496" w:rsidRPr="0009607A" w:rsidRDefault="001B2496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14:paraId="1059BE2C" w14:textId="77777777" w:rsidR="001B2496" w:rsidRPr="0009607A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5" w:type="dxa"/>
            <w:vAlign w:val="center"/>
          </w:tcPr>
          <w:p w14:paraId="5DE14864" w14:textId="77777777" w:rsidR="001B2496" w:rsidRPr="0009607A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58" w:type="dxa"/>
            <w:vAlign w:val="center"/>
          </w:tcPr>
          <w:p w14:paraId="26A31D30" w14:textId="77777777" w:rsidR="001B2496" w:rsidRPr="0009607A" w:rsidRDefault="001B2496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sz w:val="16"/>
                <w:szCs w:val="16"/>
              </w:rPr>
              <w:t>ng/L</w:t>
            </w:r>
          </w:p>
        </w:tc>
        <w:tc>
          <w:tcPr>
            <w:tcW w:w="1369" w:type="dxa"/>
          </w:tcPr>
          <w:p w14:paraId="5AA393C0" w14:textId="77777777" w:rsidR="001B2496" w:rsidRPr="0009607A" w:rsidRDefault="001B2496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999" w:type="dxa"/>
          </w:tcPr>
          <w:p w14:paraId="50681A5F" w14:textId="77777777" w:rsidR="001B2496" w:rsidRPr="0009607A" w:rsidRDefault="001B2496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1B2496" w:rsidRPr="0009607A" w14:paraId="485CB1B2" w14:textId="77777777" w:rsidTr="00E84199">
        <w:trPr>
          <w:jc w:val="center"/>
        </w:trPr>
        <w:tc>
          <w:tcPr>
            <w:tcW w:w="798" w:type="dxa"/>
            <w:vAlign w:val="bottom"/>
          </w:tcPr>
          <w:p w14:paraId="5AA56791" w14:textId="77777777" w:rsidR="001B2496" w:rsidRPr="0009607A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color w:val="000000"/>
                <w:sz w:val="16"/>
                <w:szCs w:val="16"/>
              </w:rPr>
              <w:t>0447</w:t>
            </w:r>
          </w:p>
        </w:tc>
        <w:tc>
          <w:tcPr>
            <w:tcW w:w="3780" w:type="dxa"/>
          </w:tcPr>
          <w:p w14:paraId="16830A15" w14:textId="77777777" w:rsidR="001B2496" w:rsidRPr="0009607A" w:rsidRDefault="001B2496" w:rsidP="001B2496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color w:val="000000"/>
                <w:sz w:val="16"/>
                <w:szCs w:val="16"/>
              </w:rPr>
              <w:t>(HFPO-DA) Hexafluoropropylene oxide dimer acid</w:t>
            </w:r>
          </w:p>
        </w:tc>
        <w:tc>
          <w:tcPr>
            <w:tcW w:w="1357" w:type="dxa"/>
            <w:vAlign w:val="bottom"/>
          </w:tcPr>
          <w:p w14:paraId="3C268A64" w14:textId="77777777" w:rsidR="001B2496" w:rsidRPr="0009607A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14:paraId="2D97F219" w14:textId="77777777" w:rsidR="001B2496" w:rsidRPr="0009607A" w:rsidRDefault="001B2496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14:paraId="392F85C5" w14:textId="77777777" w:rsidR="001B2496" w:rsidRPr="0009607A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5" w:type="dxa"/>
            <w:vAlign w:val="center"/>
          </w:tcPr>
          <w:p w14:paraId="6F2BA47D" w14:textId="77777777" w:rsidR="001B2496" w:rsidRPr="0009607A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color w:val="000000"/>
                <w:sz w:val="16"/>
                <w:szCs w:val="16"/>
              </w:rPr>
              <w:t>n</w:t>
            </w:r>
            <w:bookmarkStart w:id="2" w:name="_GoBack"/>
            <w:bookmarkEnd w:id="2"/>
            <w:r w:rsidRPr="0009607A">
              <w:rPr>
                <w:rFonts w:ascii="Segoe UI" w:hAnsi="Segoe UI" w:cs="Segoe UI"/>
                <w:color w:val="000000"/>
                <w:sz w:val="16"/>
                <w:szCs w:val="16"/>
              </w:rPr>
              <w:t>/a</w:t>
            </w:r>
          </w:p>
        </w:tc>
        <w:tc>
          <w:tcPr>
            <w:tcW w:w="758" w:type="dxa"/>
            <w:vAlign w:val="center"/>
          </w:tcPr>
          <w:p w14:paraId="78524C03" w14:textId="77777777" w:rsidR="001B2496" w:rsidRPr="0009607A" w:rsidRDefault="001B2496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sz w:val="16"/>
                <w:szCs w:val="16"/>
              </w:rPr>
              <w:t>ng/L</w:t>
            </w:r>
          </w:p>
        </w:tc>
        <w:tc>
          <w:tcPr>
            <w:tcW w:w="1369" w:type="dxa"/>
          </w:tcPr>
          <w:p w14:paraId="083B11FE" w14:textId="77777777" w:rsidR="001B2496" w:rsidRPr="0009607A" w:rsidRDefault="001B2496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999" w:type="dxa"/>
          </w:tcPr>
          <w:p w14:paraId="5D2DFD56" w14:textId="77777777" w:rsidR="001B2496" w:rsidRPr="0009607A" w:rsidRDefault="001B2496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1B2496" w:rsidRPr="0009607A" w14:paraId="5079C340" w14:textId="77777777" w:rsidTr="00E84199">
        <w:trPr>
          <w:trHeight w:val="147"/>
          <w:jc w:val="center"/>
        </w:trPr>
        <w:tc>
          <w:tcPr>
            <w:tcW w:w="798" w:type="dxa"/>
            <w:vAlign w:val="bottom"/>
          </w:tcPr>
          <w:p w14:paraId="2719D142" w14:textId="77777777" w:rsidR="001B2496" w:rsidRPr="0009607A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color w:val="000000"/>
                <w:sz w:val="16"/>
                <w:szCs w:val="16"/>
              </w:rPr>
              <w:t>0448</w:t>
            </w:r>
          </w:p>
        </w:tc>
        <w:tc>
          <w:tcPr>
            <w:tcW w:w="3780" w:type="dxa"/>
          </w:tcPr>
          <w:p w14:paraId="247D916B" w14:textId="77777777" w:rsidR="001B2496" w:rsidRPr="0009607A" w:rsidRDefault="001B2496" w:rsidP="001B2496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color w:val="000000"/>
                <w:sz w:val="16"/>
                <w:szCs w:val="16"/>
              </w:rPr>
              <w:t>(11Cl-PF3OUdS) 11-Chloroeicosafluoro-3-oxaundecane-1-sulfonic acid</w:t>
            </w:r>
          </w:p>
        </w:tc>
        <w:tc>
          <w:tcPr>
            <w:tcW w:w="1357" w:type="dxa"/>
            <w:vAlign w:val="bottom"/>
          </w:tcPr>
          <w:p w14:paraId="00407171" w14:textId="77777777" w:rsidR="001B2496" w:rsidRPr="0009607A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14:paraId="434CBF09" w14:textId="77777777" w:rsidR="001B2496" w:rsidRPr="0009607A" w:rsidRDefault="001B2496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14:paraId="7249A4F1" w14:textId="77777777" w:rsidR="001B2496" w:rsidRPr="0009607A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5" w:type="dxa"/>
            <w:vAlign w:val="center"/>
          </w:tcPr>
          <w:p w14:paraId="0E49B6A0" w14:textId="77777777" w:rsidR="001B2496" w:rsidRPr="0009607A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58" w:type="dxa"/>
            <w:vAlign w:val="center"/>
          </w:tcPr>
          <w:p w14:paraId="3CEFE261" w14:textId="77777777" w:rsidR="001B2496" w:rsidRPr="0009607A" w:rsidRDefault="001B2496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sz w:val="16"/>
                <w:szCs w:val="16"/>
              </w:rPr>
              <w:t>ng/L</w:t>
            </w:r>
          </w:p>
        </w:tc>
        <w:tc>
          <w:tcPr>
            <w:tcW w:w="1369" w:type="dxa"/>
          </w:tcPr>
          <w:p w14:paraId="59CC7D4D" w14:textId="77777777" w:rsidR="001B2496" w:rsidRPr="0009607A" w:rsidRDefault="001B2496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999" w:type="dxa"/>
          </w:tcPr>
          <w:p w14:paraId="14EFD98D" w14:textId="77777777" w:rsidR="001B2496" w:rsidRPr="0009607A" w:rsidRDefault="001B2496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8028AB" w:rsidRPr="0009607A" w14:paraId="533F44A9" w14:textId="77777777" w:rsidTr="00E84199">
        <w:trPr>
          <w:trHeight w:val="147"/>
          <w:jc w:val="center"/>
        </w:trPr>
        <w:tc>
          <w:tcPr>
            <w:tcW w:w="798" w:type="dxa"/>
            <w:shd w:val="clear" w:color="auto" w:fill="auto"/>
            <w:vAlign w:val="bottom"/>
          </w:tcPr>
          <w:p w14:paraId="6A443D99" w14:textId="77777777" w:rsidR="008028AB" w:rsidRPr="0009607A" w:rsidRDefault="008028AB" w:rsidP="008028AB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color w:val="000000"/>
                <w:sz w:val="16"/>
                <w:szCs w:val="16"/>
              </w:rPr>
              <w:t>0439</w:t>
            </w:r>
          </w:p>
        </w:tc>
        <w:tc>
          <w:tcPr>
            <w:tcW w:w="3780" w:type="dxa"/>
            <w:shd w:val="clear" w:color="auto" w:fill="auto"/>
          </w:tcPr>
          <w:p w14:paraId="56FBFE22" w14:textId="77777777" w:rsidR="008028AB" w:rsidRPr="0009607A" w:rsidRDefault="008028AB" w:rsidP="00044E19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color w:val="000000"/>
                <w:sz w:val="16"/>
                <w:szCs w:val="16"/>
              </w:rPr>
              <w:t>(PFTrDA) Perfluorotridecanoic acid</w:t>
            </w:r>
          </w:p>
        </w:tc>
        <w:tc>
          <w:tcPr>
            <w:tcW w:w="1357" w:type="dxa"/>
            <w:shd w:val="clear" w:color="auto" w:fill="auto"/>
            <w:vAlign w:val="bottom"/>
          </w:tcPr>
          <w:p w14:paraId="1C51393E" w14:textId="77777777" w:rsidR="008028AB" w:rsidRPr="0009607A" w:rsidRDefault="008028AB" w:rsidP="00044E19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14:paraId="730DBFA9" w14:textId="77777777" w:rsidR="008028AB" w:rsidRPr="0009607A" w:rsidRDefault="008028AB" w:rsidP="00044E1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17EA2D0" w14:textId="77777777" w:rsidR="008028AB" w:rsidRPr="0009607A" w:rsidRDefault="008028AB" w:rsidP="00044E19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5" w:type="dxa"/>
            <w:vAlign w:val="center"/>
          </w:tcPr>
          <w:p w14:paraId="2238FF79" w14:textId="77777777" w:rsidR="008028AB" w:rsidRPr="0009607A" w:rsidRDefault="008028AB" w:rsidP="00044E19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58" w:type="dxa"/>
            <w:vAlign w:val="center"/>
          </w:tcPr>
          <w:p w14:paraId="7FAD8CCF" w14:textId="77777777" w:rsidR="008028AB" w:rsidRPr="0009607A" w:rsidRDefault="008028AB" w:rsidP="008028AB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sz w:val="16"/>
                <w:szCs w:val="16"/>
              </w:rPr>
              <w:t>ng/L</w:t>
            </w:r>
          </w:p>
        </w:tc>
        <w:tc>
          <w:tcPr>
            <w:tcW w:w="1369" w:type="dxa"/>
          </w:tcPr>
          <w:p w14:paraId="3FFFE8D2" w14:textId="77777777" w:rsidR="008028AB" w:rsidRPr="0009607A" w:rsidRDefault="008028AB" w:rsidP="00044E19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999" w:type="dxa"/>
          </w:tcPr>
          <w:p w14:paraId="5793916F" w14:textId="77777777" w:rsidR="008028AB" w:rsidRPr="0009607A" w:rsidRDefault="008028AB" w:rsidP="00044E19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8028AB" w:rsidRPr="0009607A" w14:paraId="62A5A773" w14:textId="77777777" w:rsidTr="00E84199">
        <w:trPr>
          <w:trHeight w:val="147"/>
          <w:jc w:val="center"/>
        </w:trPr>
        <w:tc>
          <w:tcPr>
            <w:tcW w:w="798" w:type="dxa"/>
            <w:shd w:val="clear" w:color="auto" w:fill="auto"/>
            <w:vAlign w:val="bottom"/>
          </w:tcPr>
          <w:p w14:paraId="3D39F278" w14:textId="77777777" w:rsidR="008028AB" w:rsidRPr="0009607A" w:rsidRDefault="008028AB" w:rsidP="00044E19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color w:val="000000"/>
                <w:sz w:val="16"/>
                <w:szCs w:val="16"/>
              </w:rPr>
              <w:t>0440</w:t>
            </w:r>
          </w:p>
        </w:tc>
        <w:tc>
          <w:tcPr>
            <w:tcW w:w="3780" w:type="dxa"/>
            <w:shd w:val="clear" w:color="auto" w:fill="auto"/>
          </w:tcPr>
          <w:p w14:paraId="7317AEB9" w14:textId="77777777" w:rsidR="008028AB" w:rsidRPr="0009607A" w:rsidRDefault="008028AB" w:rsidP="00044E19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color w:val="000000"/>
                <w:sz w:val="16"/>
                <w:szCs w:val="16"/>
              </w:rPr>
              <w:t>(PFTA) Perfluorotetradecanoic acid</w:t>
            </w:r>
          </w:p>
        </w:tc>
        <w:tc>
          <w:tcPr>
            <w:tcW w:w="1357" w:type="dxa"/>
            <w:shd w:val="clear" w:color="auto" w:fill="auto"/>
            <w:vAlign w:val="bottom"/>
          </w:tcPr>
          <w:p w14:paraId="6E96D3D5" w14:textId="77777777" w:rsidR="008028AB" w:rsidRPr="0009607A" w:rsidRDefault="008028AB" w:rsidP="00044E19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14:paraId="2B49907C" w14:textId="77777777" w:rsidR="008028AB" w:rsidRPr="0009607A" w:rsidRDefault="008028AB" w:rsidP="00044E1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4038B37F" w14:textId="77777777" w:rsidR="008028AB" w:rsidRPr="0009607A" w:rsidRDefault="008028AB" w:rsidP="00044E19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5" w:type="dxa"/>
            <w:vAlign w:val="center"/>
          </w:tcPr>
          <w:p w14:paraId="5A4AEFCB" w14:textId="77777777" w:rsidR="008028AB" w:rsidRPr="0009607A" w:rsidRDefault="008028AB" w:rsidP="00044E19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58" w:type="dxa"/>
            <w:vAlign w:val="center"/>
          </w:tcPr>
          <w:p w14:paraId="07DE24BA" w14:textId="77777777" w:rsidR="008028AB" w:rsidRPr="0009607A" w:rsidRDefault="008028AB" w:rsidP="00044E1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sz w:val="16"/>
                <w:szCs w:val="16"/>
              </w:rPr>
              <w:t>ng/L</w:t>
            </w:r>
          </w:p>
        </w:tc>
        <w:tc>
          <w:tcPr>
            <w:tcW w:w="1369" w:type="dxa"/>
          </w:tcPr>
          <w:p w14:paraId="7033AF36" w14:textId="77777777" w:rsidR="008028AB" w:rsidRPr="0009607A" w:rsidRDefault="008028AB" w:rsidP="00044E19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999" w:type="dxa"/>
          </w:tcPr>
          <w:p w14:paraId="09D59AF0" w14:textId="77777777" w:rsidR="008028AB" w:rsidRPr="0009607A" w:rsidRDefault="008028AB" w:rsidP="00044E19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8028AB" w:rsidRPr="0009607A" w14:paraId="1E17FB9A" w14:textId="77777777" w:rsidTr="00E84199">
        <w:trPr>
          <w:trHeight w:val="147"/>
          <w:jc w:val="center"/>
        </w:trPr>
        <w:tc>
          <w:tcPr>
            <w:tcW w:w="798" w:type="dxa"/>
            <w:shd w:val="clear" w:color="auto" w:fill="auto"/>
            <w:vAlign w:val="bottom"/>
          </w:tcPr>
          <w:p w14:paraId="0815E4CF" w14:textId="77777777" w:rsidR="008028AB" w:rsidRPr="0009607A" w:rsidRDefault="008028AB" w:rsidP="00044E19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color w:val="000000"/>
                <w:sz w:val="16"/>
                <w:szCs w:val="16"/>
              </w:rPr>
              <w:t>0441</w:t>
            </w:r>
          </w:p>
        </w:tc>
        <w:tc>
          <w:tcPr>
            <w:tcW w:w="3780" w:type="dxa"/>
            <w:shd w:val="clear" w:color="auto" w:fill="auto"/>
          </w:tcPr>
          <w:p w14:paraId="4AF7A09B" w14:textId="77777777" w:rsidR="008028AB" w:rsidRPr="0009607A" w:rsidRDefault="008028AB" w:rsidP="00044E19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color w:val="000000"/>
                <w:sz w:val="16"/>
                <w:szCs w:val="16"/>
              </w:rPr>
              <w:t>(NEtFOSAA) N-ethyl perfluorooctanesulfonamidoacetic acid</w:t>
            </w:r>
          </w:p>
        </w:tc>
        <w:tc>
          <w:tcPr>
            <w:tcW w:w="1357" w:type="dxa"/>
            <w:shd w:val="clear" w:color="auto" w:fill="auto"/>
            <w:vAlign w:val="bottom"/>
          </w:tcPr>
          <w:p w14:paraId="18D9381F" w14:textId="77777777" w:rsidR="008028AB" w:rsidRPr="0009607A" w:rsidRDefault="008028AB" w:rsidP="00044E19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14:paraId="604AC09F" w14:textId="77777777" w:rsidR="008028AB" w:rsidRPr="0009607A" w:rsidRDefault="008028AB" w:rsidP="00044E1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ECC78EB" w14:textId="77777777" w:rsidR="008028AB" w:rsidRPr="0009607A" w:rsidRDefault="008028AB" w:rsidP="00044E19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5" w:type="dxa"/>
            <w:vAlign w:val="center"/>
          </w:tcPr>
          <w:p w14:paraId="75478B16" w14:textId="77777777" w:rsidR="008028AB" w:rsidRPr="0009607A" w:rsidRDefault="008028AB" w:rsidP="00044E19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58" w:type="dxa"/>
            <w:vAlign w:val="center"/>
          </w:tcPr>
          <w:p w14:paraId="54AFC247" w14:textId="77777777" w:rsidR="008028AB" w:rsidRPr="0009607A" w:rsidRDefault="008028AB" w:rsidP="00044E1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sz w:val="16"/>
                <w:szCs w:val="16"/>
              </w:rPr>
              <w:t>ng/L</w:t>
            </w:r>
          </w:p>
        </w:tc>
        <w:tc>
          <w:tcPr>
            <w:tcW w:w="1369" w:type="dxa"/>
          </w:tcPr>
          <w:p w14:paraId="75BCFE39" w14:textId="77777777" w:rsidR="008028AB" w:rsidRPr="0009607A" w:rsidRDefault="008028AB" w:rsidP="00044E19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999" w:type="dxa"/>
          </w:tcPr>
          <w:p w14:paraId="6E71C824" w14:textId="77777777" w:rsidR="008028AB" w:rsidRPr="0009607A" w:rsidRDefault="008028AB" w:rsidP="00044E19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8028AB" w:rsidRPr="0009607A" w14:paraId="6AFA74CC" w14:textId="77777777" w:rsidTr="00E84199">
        <w:trPr>
          <w:trHeight w:val="147"/>
          <w:jc w:val="center"/>
        </w:trPr>
        <w:tc>
          <w:tcPr>
            <w:tcW w:w="798" w:type="dxa"/>
            <w:shd w:val="clear" w:color="auto" w:fill="auto"/>
            <w:vAlign w:val="bottom"/>
          </w:tcPr>
          <w:p w14:paraId="191BF36D" w14:textId="77777777" w:rsidR="008028AB" w:rsidRPr="0009607A" w:rsidRDefault="008028AB" w:rsidP="00044E19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color w:val="000000"/>
                <w:sz w:val="16"/>
                <w:szCs w:val="16"/>
              </w:rPr>
              <w:t>0442</w:t>
            </w:r>
          </w:p>
        </w:tc>
        <w:tc>
          <w:tcPr>
            <w:tcW w:w="3780" w:type="dxa"/>
            <w:shd w:val="clear" w:color="auto" w:fill="auto"/>
          </w:tcPr>
          <w:p w14:paraId="60566414" w14:textId="77777777" w:rsidR="008028AB" w:rsidRPr="0009607A" w:rsidRDefault="008028AB" w:rsidP="00044E19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color w:val="000000"/>
                <w:sz w:val="16"/>
                <w:szCs w:val="16"/>
              </w:rPr>
              <w:t>(NMeFOSAA) N-methyl perfluorooctanesulfonamidoacetic acid</w:t>
            </w:r>
          </w:p>
        </w:tc>
        <w:tc>
          <w:tcPr>
            <w:tcW w:w="1357" w:type="dxa"/>
            <w:shd w:val="clear" w:color="auto" w:fill="auto"/>
            <w:vAlign w:val="bottom"/>
          </w:tcPr>
          <w:p w14:paraId="6D4A380B" w14:textId="77777777" w:rsidR="008028AB" w:rsidRPr="0009607A" w:rsidRDefault="008028AB" w:rsidP="00044E19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14:paraId="5354E399" w14:textId="77777777" w:rsidR="008028AB" w:rsidRPr="0009607A" w:rsidRDefault="008028AB" w:rsidP="00044E1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AAC4A1B" w14:textId="77777777" w:rsidR="008028AB" w:rsidRPr="0009607A" w:rsidRDefault="008028AB" w:rsidP="00044E19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5" w:type="dxa"/>
            <w:vAlign w:val="center"/>
          </w:tcPr>
          <w:p w14:paraId="3EA3F2BB" w14:textId="77777777" w:rsidR="008028AB" w:rsidRPr="0009607A" w:rsidRDefault="008028AB" w:rsidP="00044E19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58" w:type="dxa"/>
            <w:vAlign w:val="center"/>
          </w:tcPr>
          <w:p w14:paraId="32A3D2C4" w14:textId="77777777" w:rsidR="008028AB" w:rsidRPr="0009607A" w:rsidRDefault="008028AB" w:rsidP="00044E1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09607A">
              <w:rPr>
                <w:rFonts w:ascii="Segoe UI" w:hAnsi="Segoe UI" w:cs="Segoe UI"/>
                <w:sz w:val="16"/>
                <w:szCs w:val="16"/>
              </w:rPr>
              <w:t>ng/L</w:t>
            </w:r>
          </w:p>
        </w:tc>
        <w:tc>
          <w:tcPr>
            <w:tcW w:w="1369" w:type="dxa"/>
          </w:tcPr>
          <w:p w14:paraId="51D97315" w14:textId="77777777" w:rsidR="008028AB" w:rsidRPr="0009607A" w:rsidRDefault="008028AB" w:rsidP="00044E19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999" w:type="dxa"/>
          </w:tcPr>
          <w:p w14:paraId="1E20CA37" w14:textId="77777777" w:rsidR="008028AB" w:rsidRPr="0009607A" w:rsidRDefault="008028AB" w:rsidP="00044E19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</w:tbl>
    <w:p w14:paraId="255FA7A1" w14:textId="77777777" w:rsidR="0038146B" w:rsidRPr="0009607A" w:rsidRDefault="0038146B" w:rsidP="006A0BCB">
      <w:pPr>
        <w:spacing w:after="60"/>
        <w:rPr>
          <w:rFonts w:ascii="Segoe UI" w:hAnsi="Segoe UI" w:cs="Segoe UI"/>
          <w:b/>
          <w:sz w:val="16"/>
          <w:u w:val="single"/>
        </w:rPr>
      </w:pPr>
    </w:p>
    <w:p w14:paraId="61AE8628" w14:textId="77777777" w:rsidR="00C01EE4" w:rsidRPr="0009607A" w:rsidRDefault="0009607A" w:rsidP="006A0BCB">
      <w:pPr>
        <w:spacing w:after="60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  <w:u w:val="single"/>
        </w:rPr>
        <w:br w:type="page"/>
      </w:r>
      <w:r w:rsidR="00C01EE4" w:rsidRPr="0009607A">
        <w:rPr>
          <w:rFonts w:ascii="Segoe UI" w:hAnsi="Segoe UI" w:cs="Segoe UI"/>
          <w:b/>
          <w:sz w:val="16"/>
          <w:szCs w:val="16"/>
        </w:rPr>
        <w:lastRenderedPageBreak/>
        <w:t>NOTES</w:t>
      </w:r>
    </w:p>
    <w:p w14:paraId="7F5D8EFC" w14:textId="77777777" w:rsidR="00175205" w:rsidRPr="0009607A" w:rsidRDefault="00175205" w:rsidP="00175205">
      <w:pPr>
        <w:spacing w:after="60"/>
        <w:rPr>
          <w:rFonts w:ascii="Segoe UI" w:hAnsi="Segoe UI" w:cs="Segoe UI"/>
          <w:sz w:val="16"/>
          <w:szCs w:val="16"/>
        </w:rPr>
      </w:pPr>
      <w:bookmarkStart w:id="3" w:name="OLE_LINK2"/>
      <w:bookmarkStart w:id="4" w:name="OLE_LINK3"/>
      <w:r w:rsidRPr="0009607A">
        <w:rPr>
          <w:rFonts w:ascii="Segoe UI" w:hAnsi="Segoe UI" w:cs="Segoe UI"/>
          <w:b/>
          <w:sz w:val="16"/>
          <w:szCs w:val="16"/>
        </w:rPr>
        <w:t xml:space="preserve">*Confirmation: </w:t>
      </w:r>
      <w:r w:rsidR="00AD5A55" w:rsidRPr="0009607A">
        <w:rPr>
          <w:rFonts w:ascii="Segoe UI" w:hAnsi="Segoe UI" w:cs="Segoe UI"/>
          <w:b/>
          <w:sz w:val="16"/>
          <w:szCs w:val="16"/>
        </w:rPr>
        <w:t xml:space="preserve"> </w:t>
      </w:r>
      <w:r w:rsidRPr="0009607A">
        <w:rPr>
          <w:rFonts w:ascii="Segoe UI" w:hAnsi="Segoe UI" w:cs="Segoe UI"/>
          <w:sz w:val="16"/>
          <w:szCs w:val="16"/>
        </w:rPr>
        <w:t>Include the original lab number, sample number, and collection date of original sample in either comment section.</w:t>
      </w:r>
    </w:p>
    <w:p w14:paraId="43434D50" w14:textId="77777777" w:rsidR="00DA606B" w:rsidRPr="0009607A" w:rsidRDefault="00DA606B" w:rsidP="00175205">
      <w:pPr>
        <w:spacing w:after="60"/>
        <w:rPr>
          <w:rFonts w:ascii="Segoe UI" w:hAnsi="Segoe UI" w:cs="Segoe UI"/>
          <w:sz w:val="16"/>
          <w:szCs w:val="16"/>
        </w:rPr>
      </w:pPr>
      <w:r w:rsidRPr="0009607A">
        <w:rPr>
          <w:rFonts w:ascii="Segoe UI" w:hAnsi="Segoe UI" w:cs="Segoe UI"/>
          <w:sz w:val="16"/>
          <w:szCs w:val="16"/>
        </w:rPr>
        <w:t xml:space="preserve">**To qualify for a monitoring waiver the additional </w:t>
      </w:r>
      <w:r w:rsidR="0009328C" w:rsidRPr="0009607A">
        <w:rPr>
          <w:rFonts w:ascii="Segoe UI" w:hAnsi="Segoe UI" w:cs="Segoe UI"/>
          <w:sz w:val="16"/>
          <w:szCs w:val="16"/>
        </w:rPr>
        <w:t>contaminants</w:t>
      </w:r>
      <w:r w:rsidRPr="0009607A">
        <w:rPr>
          <w:rFonts w:ascii="Segoe UI" w:hAnsi="Segoe UI" w:cs="Segoe UI"/>
          <w:sz w:val="16"/>
          <w:szCs w:val="16"/>
        </w:rPr>
        <w:t xml:space="preserve"> must be reported to DOH. </w:t>
      </w:r>
    </w:p>
    <w:bookmarkEnd w:id="3"/>
    <w:bookmarkEnd w:id="4"/>
    <w:p w14:paraId="07F9C1F8" w14:textId="77777777" w:rsidR="001F5665" w:rsidRPr="0009607A" w:rsidRDefault="0009607A" w:rsidP="001F5665">
      <w:pPr>
        <w:spacing w:after="60"/>
        <w:rPr>
          <w:rFonts w:ascii="Segoe UI" w:hAnsi="Segoe UI" w:cs="Segoe UI"/>
          <w:sz w:val="16"/>
          <w:szCs w:val="16"/>
        </w:rPr>
      </w:pPr>
      <w:r w:rsidRPr="0009607A">
        <w:rPr>
          <w:rFonts w:ascii="Segoe UI" w:hAnsi="Segoe UI" w:cs="Segoe UI"/>
          <w:b/>
          <w:sz w:val="16"/>
          <w:szCs w:val="16"/>
        </w:rPr>
        <w:t>Data Qualifier</w:t>
      </w:r>
      <w:r w:rsidR="001F5665" w:rsidRPr="0009607A">
        <w:rPr>
          <w:rFonts w:ascii="Segoe UI" w:hAnsi="Segoe UI" w:cs="Segoe UI"/>
          <w:b/>
          <w:sz w:val="16"/>
          <w:szCs w:val="16"/>
        </w:rPr>
        <w:t xml:space="preserve">: </w:t>
      </w:r>
      <w:r w:rsidR="001F5665" w:rsidRPr="0009607A">
        <w:rPr>
          <w:rFonts w:ascii="Segoe UI" w:hAnsi="Segoe UI" w:cs="Segoe UI"/>
          <w:sz w:val="16"/>
          <w:szCs w:val="16"/>
        </w:rPr>
        <w:t xml:space="preserve">A symbol or letter to denote additional information about the result.  </w:t>
      </w:r>
    </w:p>
    <w:p w14:paraId="1392FAA6" w14:textId="77777777" w:rsidR="001F5665" w:rsidRPr="0009607A" w:rsidRDefault="001F5665" w:rsidP="001F5665">
      <w:pPr>
        <w:spacing w:after="60"/>
        <w:rPr>
          <w:rFonts w:ascii="Segoe UI" w:hAnsi="Segoe UI" w:cs="Segoe UI"/>
          <w:sz w:val="16"/>
          <w:szCs w:val="16"/>
        </w:rPr>
      </w:pPr>
      <w:r w:rsidRPr="0009607A">
        <w:rPr>
          <w:rFonts w:ascii="Segoe UI" w:hAnsi="Segoe UI" w:cs="Segoe UI"/>
          <w:b/>
          <w:sz w:val="16"/>
          <w:szCs w:val="16"/>
        </w:rPr>
        <w:t xml:space="preserve">DOH#: </w:t>
      </w:r>
      <w:r w:rsidRPr="0009607A">
        <w:rPr>
          <w:rFonts w:ascii="Segoe UI" w:hAnsi="Segoe UI" w:cs="Segoe UI"/>
          <w:sz w:val="16"/>
          <w:szCs w:val="16"/>
        </w:rPr>
        <w:t xml:space="preserve">Department assigned </w:t>
      </w:r>
      <w:r w:rsidR="0009328C" w:rsidRPr="0009607A">
        <w:rPr>
          <w:rFonts w:ascii="Segoe UI" w:hAnsi="Segoe UI" w:cs="Segoe UI"/>
          <w:sz w:val="16"/>
          <w:szCs w:val="16"/>
        </w:rPr>
        <w:t>contaminant</w:t>
      </w:r>
      <w:r w:rsidRPr="0009607A">
        <w:rPr>
          <w:rFonts w:ascii="Segoe UI" w:hAnsi="Segoe UI" w:cs="Segoe UI"/>
          <w:sz w:val="16"/>
          <w:szCs w:val="16"/>
        </w:rPr>
        <w:t xml:space="preserve"> number.</w:t>
      </w:r>
    </w:p>
    <w:p w14:paraId="08A66496" w14:textId="77777777" w:rsidR="001B463B" w:rsidRPr="0009607A" w:rsidRDefault="0009607A" w:rsidP="001F5665">
      <w:pPr>
        <w:spacing w:after="60"/>
        <w:rPr>
          <w:rFonts w:ascii="Segoe UI" w:hAnsi="Segoe UI" w:cs="Segoe UI"/>
          <w:bCs/>
          <w:sz w:val="16"/>
          <w:szCs w:val="16"/>
        </w:rPr>
      </w:pPr>
      <w:r w:rsidRPr="0009607A">
        <w:rPr>
          <w:rFonts w:ascii="Segoe UI" w:hAnsi="Segoe UI" w:cs="Segoe UI"/>
          <w:b/>
          <w:sz w:val="16"/>
          <w:szCs w:val="16"/>
        </w:rPr>
        <w:t xml:space="preserve">Exceeds </w:t>
      </w:r>
      <w:r w:rsidR="004600AE" w:rsidRPr="0009607A">
        <w:rPr>
          <w:rFonts w:ascii="Segoe UI" w:hAnsi="Segoe UI" w:cs="Segoe UI"/>
          <w:b/>
          <w:sz w:val="16"/>
          <w:szCs w:val="16"/>
        </w:rPr>
        <w:t xml:space="preserve">SAL: </w:t>
      </w:r>
      <w:r w:rsidR="004600AE" w:rsidRPr="0009607A">
        <w:rPr>
          <w:rFonts w:ascii="Segoe UI" w:hAnsi="Segoe UI" w:cs="Segoe UI"/>
          <w:bCs/>
          <w:sz w:val="16"/>
          <w:szCs w:val="16"/>
        </w:rPr>
        <w:t>Marked if the contaminant amount exceeds the SAL under chapter 246-290 WAC.  If you have questions about this result, please contact the department’s drinking water regional office in your area.</w:t>
      </w:r>
    </w:p>
    <w:p w14:paraId="726D7D65" w14:textId="77777777" w:rsidR="001F5665" w:rsidRPr="0009607A" w:rsidRDefault="0009607A" w:rsidP="001F5665">
      <w:pPr>
        <w:spacing w:after="60"/>
        <w:rPr>
          <w:rFonts w:ascii="Segoe UI" w:hAnsi="Segoe UI" w:cs="Segoe UI"/>
          <w:sz w:val="16"/>
          <w:szCs w:val="16"/>
        </w:rPr>
      </w:pPr>
      <w:r w:rsidRPr="0009607A">
        <w:rPr>
          <w:rFonts w:ascii="Segoe UI" w:hAnsi="Segoe UI" w:cs="Segoe UI"/>
          <w:b/>
          <w:sz w:val="16"/>
          <w:szCs w:val="16"/>
        </w:rPr>
        <w:t>Method/Initials</w:t>
      </w:r>
      <w:r w:rsidR="001F5665" w:rsidRPr="0009607A">
        <w:rPr>
          <w:rFonts w:ascii="Segoe UI" w:hAnsi="Segoe UI" w:cs="Segoe UI"/>
          <w:b/>
          <w:sz w:val="16"/>
          <w:szCs w:val="16"/>
        </w:rPr>
        <w:t xml:space="preserve">: </w:t>
      </w:r>
      <w:r w:rsidR="001F5665" w:rsidRPr="0009607A">
        <w:rPr>
          <w:rFonts w:ascii="Segoe UI" w:hAnsi="Segoe UI" w:cs="Segoe UI"/>
          <w:sz w:val="16"/>
          <w:szCs w:val="16"/>
        </w:rPr>
        <w:t xml:space="preserve">Analytical method used. / Initials of the analyst that performed the analysis. </w:t>
      </w:r>
    </w:p>
    <w:p w14:paraId="6D7080A7" w14:textId="77777777" w:rsidR="003F36F7" w:rsidRPr="0009607A" w:rsidRDefault="003F36F7" w:rsidP="003F36F7">
      <w:pPr>
        <w:spacing w:after="60"/>
        <w:ind w:left="864" w:hanging="864"/>
        <w:rPr>
          <w:rFonts w:ascii="Segoe UI" w:hAnsi="Segoe UI" w:cs="Segoe UI"/>
          <w:sz w:val="16"/>
          <w:szCs w:val="16"/>
        </w:rPr>
      </w:pPr>
      <w:r w:rsidRPr="0009607A">
        <w:rPr>
          <w:rFonts w:ascii="Segoe UI" w:hAnsi="Segoe UI" w:cs="Segoe UI"/>
          <w:b/>
          <w:sz w:val="16"/>
          <w:szCs w:val="16"/>
        </w:rPr>
        <w:t xml:space="preserve">ng/L:  </w:t>
      </w:r>
      <w:r w:rsidRPr="0009607A">
        <w:rPr>
          <w:rFonts w:ascii="Segoe UI" w:hAnsi="Segoe UI" w:cs="Segoe UI"/>
          <w:sz w:val="16"/>
          <w:szCs w:val="16"/>
        </w:rPr>
        <w:t>nanograms per liter or parts per t</w:t>
      </w:r>
      <w:r w:rsidR="002F0999" w:rsidRPr="0009607A">
        <w:rPr>
          <w:rFonts w:ascii="Segoe UI" w:hAnsi="Segoe UI" w:cs="Segoe UI"/>
          <w:sz w:val="16"/>
          <w:szCs w:val="16"/>
        </w:rPr>
        <w:t>r</w:t>
      </w:r>
      <w:r w:rsidRPr="0009607A">
        <w:rPr>
          <w:rFonts w:ascii="Segoe UI" w:hAnsi="Segoe UI" w:cs="Segoe UI"/>
          <w:sz w:val="16"/>
          <w:szCs w:val="16"/>
        </w:rPr>
        <w:t xml:space="preserve">illion. </w:t>
      </w:r>
    </w:p>
    <w:p w14:paraId="10047557" w14:textId="77777777" w:rsidR="0060743E" w:rsidRPr="0009607A" w:rsidRDefault="009C1380" w:rsidP="0060743E">
      <w:pPr>
        <w:spacing w:after="60"/>
        <w:rPr>
          <w:rFonts w:ascii="Segoe UI" w:hAnsi="Segoe UI" w:cs="Segoe UI"/>
          <w:sz w:val="16"/>
          <w:szCs w:val="16"/>
        </w:rPr>
      </w:pPr>
      <w:r w:rsidRPr="0009607A">
        <w:rPr>
          <w:rFonts w:ascii="Segoe UI" w:hAnsi="Segoe UI" w:cs="Segoe UI"/>
          <w:b/>
          <w:sz w:val="16"/>
          <w:szCs w:val="16"/>
        </w:rPr>
        <w:t xml:space="preserve">SAL (State Action Level) </w:t>
      </w:r>
      <w:r w:rsidR="0060743E" w:rsidRPr="0009607A">
        <w:rPr>
          <w:rFonts w:ascii="Segoe UI" w:hAnsi="Segoe UI" w:cs="Segoe UI"/>
          <w:sz w:val="16"/>
          <w:szCs w:val="16"/>
        </w:rPr>
        <w:t>means the concentration of a contaminant or group of contaminants, without an MCL, established to protect public health in accordance with WAC 246-290-315 and which, if exceeded, triggers actions a purveyor takes in accordance with WAC 246-290-320.</w:t>
      </w:r>
    </w:p>
    <w:p w14:paraId="16164906" w14:textId="77777777" w:rsidR="001F5665" w:rsidRPr="0009607A" w:rsidRDefault="001F5665" w:rsidP="001F5665">
      <w:pPr>
        <w:spacing w:after="60"/>
        <w:rPr>
          <w:rFonts w:ascii="Segoe UI" w:hAnsi="Segoe UI" w:cs="Segoe UI"/>
          <w:sz w:val="16"/>
          <w:szCs w:val="16"/>
        </w:rPr>
      </w:pPr>
      <w:r w:rsidRPr="0009607A">
        <w:rPr>
          <w:rFonts w:ascii="Segoe UI" w:hAnsi="Segoe UI" w:cs="Segoe UI"/>
          <w:b/>
          <w:sz w:val="16"/>
          <w:szCs w:val="16"/>
        </w:rPr>
        <w:t>SDRL (State Detection Reporting Limit):</w:t>
      </w:r>
      <w:r w:rsidRPr="0009607A">
        <w:rPr>
          <w:rFonts w:ascii="Segoe UI" w:hAnsi="Segoe UI" w:cs="Segoe UI"/>
          <w:sz w:val="16"/>
          <w:szCs w:val="16"/>
        </w:rPr>
        <w:t xml:space="preserve">  The minimum reportable detection of a</w:t>
      </w:r>
      <w:r w:rsidR="001C2877" w:rsidRPr="0009607A">
        <w:rPr>
          <w:rFonts w:ascii="Segoe UI" w:hAnsi="Segoe UI" w:cs="Segoe UI"/>
          <w:sz w:val="16"/>
          <w:szCs w:val="16"/>
        </w:rPr>
        <w:t xml:space="preserve"> </w:t>
      </w:r>
      <w:r w:rsidR="0009328C" w:rsidRPr="0009607A">
        <w:rPr>
          <w:rFonts w:ascii="Segoe UI" w:hAnsi="Segoe UI" w:cs="Segoe UI"/>
          <w:sz w:val="16"/>
          <w:szCs w:val="16"/>
        </w:rPr>
        <w:t>contaminant</w:t>
      </w:r>
      <w:r w:rsidRPr="0009607A">
        <w:rPr>
          <w:rFonts w:ascii="Segoe UI" w:hAnsi="Segoe UI" w:cs="Segoe UI"/>
          <w:sz w:val="16"/>
          <w:szCs w:val="16"/>
        </w:rPr>
        <w:t xml:space="preserve"> as established by the department.</w:t>
      </w:r>
    </w:p>
    <w:p w14:paraId="6FFC2A6B" w14:textId="77777777" w:rsidR="002E1873" w:rsidRPr="0009607A" w:rsidRDefault="002E1873">
      <w:pPr>
        <w:spacing w:after="60"/>
        <w:ind w:left="864" w:hanging="864"/>
        <w:rPr>
          <w:rFonts w:ascii="Segoe UI" w:hAnsi="Segoe UI" w:cs="Segoe UI"/>
          <w:sz w:val="18"/>
          <w:szCs w:val="18"/>
        </w:rPr>
      </w:pPr>
    </w:p>
    <w:p w14:paraId="37F43066" w14:textId="77777777" w:rsidR="00C01EE4" w:rsidRPr="0009607A" w:rsidRDefault="002E1873" w:rsidP="00E718BB">
      <w:pPr>
        <w:spacing w:after="60"/>
        <w:rPr>
          <w:rFonts w:ascii="Segoe UI" w:hAnsi="Segoe UI" w:cs="Segoe UI"/>
          <w:b/>
          <w:sz w:val="18"/>
          <w:szCs w:val="18"/>
        </w:rPr>
      </w:pPr>
      <w:r w:rsidRPr="0009607A">
        <w:rPr>
          <w:rFonts w:ascii="Segoe UI" w:hAnsi="Segoe UI" w:cs="Segoe UI"/>
          <w:b/>
          <w:sz w:val="18"/>
          <w:szCs w:val="18"/>
        </w:rPr>
        <w:t>LAB COMMENTS</w:t>
      </w:r>
    </w:p>
    <w:sectPr w:rsidR="00C01EE4" w:rsidRPr="0009607A" w:rsidSect="006A0BCB">
      <w:footerReference w:type="default" r:id="rId7"/>
      <w:pgSz w:w="12240" w:h="15840" w:code="1"/>
      <w:pgMar w:top="432" w:right="432" w:bottom="288" w:left="57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D3645" w14:textId="77777777" w:rsidR="002642B5" w:rsidRDefault="002642B5">
      <w:r>
        <w:separator/>
      </w:r>
    </w:p>
  </w:endnote>
  <w:endnote w:type="continuationSeparator" w:id="0">
    <w:p w14:paraId="01ED7A80" w14:textId="77777777" w:rsidR="002642B5" w:rsidRDefault="0026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FD183" w14:textId="5FAB6828" w:rsidR="00891419" w:rsidRPr="0009607A" w:rsidRDefault="006746CC" w:rsidP="0009607A">
    <w:pPr>
      <w:tabs>
        <w:tab w:val="center" w:pos="4320"/>
        <w:tab w:val="right" w:pos="8640"/>
      </w:tabs>
      <w:jc w:val="right"/>
      <w:rPr>
        <w:rFonts w:ascii="Segoe UI" w:hAnsi="Segoe UI" w:cs="Segoe UI"/>
        <w:sz w:val="20"/>
        <w:szCs w:val="16"/>
      </w:rPr>
    </w:pPr>
    <w:r w:rsidRPr="0009607A">
      <w:rPr>
        <w:rFonts w:ascii="Segoe UI" w:hAnsi="Segoe UI" w:cs="Segoe UI"/>
        <w:sz w:val="20"/>
        <w:szCs w:val="16"/>
      </w:rPr>
      <w:t xml:space="preserve">Revised </w:t>
    </w:r>
    <w:r w:rsidR="009647DC">
      <w:rPr>
        <w:rFonts w:ascii="Segoe UI" w:hAnsi="Segoe UI" w:cs="Segoe UI"/>
        <w:sz w:val="20"/>
        <w:szCs w:val="16"/>
      </w:rPr>
      <w:t>December</w:t>
    </w:r>
    <w:r w:rsidR="00891419" w:rsidRPr="0009607A">
      <w:rPr>
        <w:rFonts w:ascii="Segoe UI" w:hAnsi="Segoe UI" w:cs="Segoe UI"/>
        <w:sz w:val="20"/>
        <w:szCs w:val="16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197B1" w14:textId="77777777" w:rsidR="002642B5" w:rsidRDefault="002642B5">
      <w:r>
        <w:separator/>
      </w:r>
    </w:p>
  </w:footnote>
  <w:footnote w:type="continuationSeparator" w:id="0">
    <w:p w14:paraId="65696CAD" w14:textId="77777777" w:rsidR="002642B5" w:rsidRDefault="00264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576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5E"/>
    <w:rsid w:val="00000797"/>
    <w:rsid w:val="00002B6B"/>
    <w:rsid w:val="00003F53"/>
    <w:rsid w:val="00024580"/>
    <w:rsid w:val="00040090"/>
    <w:rsid w:val="00044E19"/>
    <w:rsid w:val="0009328C"/>
    <w:rsid w:val="00095553"/>
    <w:rsid w:val="0009607A"/>
    <w:rsid w:val="000A761A"/>
    <w:rsid w:val="000D7FD9"/>
    <w:rsid w:val="00142CC2"/>
    <w:rsid w:val="001665EA"/>
    <w:rsid w:val="0017305F"/>
    <w:rsid w:val="001746EC"/>
    <w:rsid w:val="001749BD"/>
    <w:rsid w:val="00175205"/>
    <w:rsid w:val="00182E06"/>
    <w:rsid w:val="00194326"/>
    <w:rsid w:val="001A63B0"/>
    <w:rsid w:val="001B2496"/>
    <w:rsid w:val="001B463B"/>
    <w:rsid w:val="001C2877"/>
    <w:rsid w:val="001E70FC"/>
    <w:rsid w:val="001E7301"/>
    <w:rsid w:val="001F5665"/>
    <w:rsid w:val="002207D0"/>
    <w:rsid w:val="0022202A"/>
    <w:rsid w:val="00250A48"/>
    <w:rsid w:val="002642B5"/>
    <w:rsid w:val="002770C4"/>
    <w:rsid w:val="0029268D"/>
    <w:rsid w:val="002938D7"/>
    <w:rsid w:val="002D4CBC"/>
    <w:rsid w:val="002E1873"/>
    <w:rsid w:val="002E320B"/>
    <w:rsid w:val="002F0999"/>
    <w:rsid w:val="002F3FC3"/>
    <w:rsid w:val="00304912"/>
    <w:rsid w:val="003068E6"/>
    <w:rsid w:val="0031068B"/>
    <w:rsid w:val="00311917"/>
    <w:rsid w:val="003414D3"/>
    <w:rsid w:val="003417B5"/>
    <w:rsid w:val="003512DC"/>
    <w:rsid w:val="00354734"/>
    <w:rsid w:val="003551DB"/>
    <w:rsid w:val="00364CF7"/>
    <w:rsid w:val="00367A59"/>
    <w:rsid w:val="003719C0"/>
    <w:rsid w:val="0038146B"/>
    <w:rsid w:val="00383604"/>
    <w:rsid w:val="003C4336"/>
    <w:rsid w:val="003D1DC0"/>
    <w:rsid w:val="003D32A9"/>
    <w:rsid w:val="003F00A8"/>
    <w:rsid w:val="003F36F7"/>
    <w:rsid w:val="003F5A0F"/>
    <w:rsid w:val="00404273"/>
    <w:rsid w:val="00407CCB"/>
    <w:rsid w:val="00412C9A"/>
    <w:rsid w:val="004301E7"/>
    <w:rsid w:val="004600AE"/>
    <w:rsid w:val="0046122E"/>
    <w:rsid w:val="00461757"/>
    <w:rsid w:val="00484C78"/>
    <w:rsid w:val="004D19B6"/>
    <w:rsid w:val="004F2F50"/>
    <w:rsid w:val="004F5CAA"/>
    <w:rsid w:val="004F7C5A"/>
    <w:rsid w:val="00503CE8"/>
    <w:rsid w:val="00504864"/>
    <w:rsid w:val="00513303"/>
    <w:rsid w:val="0056413C"/>
    <w:rsid w:val="005724D4"/>
    <w:rsid w:val="005855A5"/>
    <w:rsid w:val="00594F8C"/>
    <w:rsid w:val="005A2764"/>
    <w:rsid w:val="005A5C9C"/>
    <w:rsid w:val="005B78E0"/>
    <w:rsid w:val="005D57FB"/>
    <w:rsid w:val="005E13EF"/>
    <w:rsid w:val="005F0539"/>
    <w:rsid w:val="005F4F7E"/>
    <w:rsid w:val="0060743E"/>
    <w:rsid w:val="00607F99"/>
    <w:rsid w:val="00622A98"/>
    <w:rsid w:val="0064005E"/>
    <w:rsid w:val="0064652A"/>
    <w:rsid w:val="006746CC"/>
    <w:rsid w:val="00680D79"/>
    <w:rsid w:val="006A0BCB"/>
    <w:rsid w:val="006B0623"/>
    <w:rsid w:val="006D0ABC"/>
    <w:rsid w:val="00713176"/>
    <w:rsid w:val="0071460D"/>
    <w:rsid w:val="007201C8"/>
    <w:rsid w:val="00721279"/>
    <w:rsid w:val="007545F0"/>
    <w:rsid w:val="00793AF0"/>
    <w:rsid w:val="0079624E"/>
    <w:rsid w:val="007C1F1B"/>
    <w:rsid w:val="007E52FD"/>
    <w:rsid w:val="007E63D5"/>
    <w:rsid w:val="00800CED"/>
    <w:rsid w:val="008028AB"/>
    <w:rsid w:val="00810BA7"/>
    <w:rsid w:val="00823335"/>
    <w:rsid w:val="00825622"/>
    <w:rsid w:val="008303F6"/>
    <w:rsid w:val="00834641"/>
    <w:rsid w:val="00846400"/>
    <w:rsid w:val="008641CC"/>
    <w:rsid w:val="008806B9"/>
    <w:rsid w:val="00891419"/>
    <w:rsid w:val="00894C5E"/>
    <w:rsid w:val="008B61EA"/>
    <w:rsid w:val="008D00EB"/>
    <w:rsid w:val="008E477D"/>
    <w:rsid w:val="008E5845"/>
    <w:rsid w:val="008F1FFD"/>
    <w:rsid w:val="009225B5"/>
    <w:rsid w:val="00925433"/>
    <w:rsid w:val="00927ECC"/>
    <w:rsid w:val="00942022"/>
    <w:rsid w:val="00942C9E"/>
    <w:rsid w:val="009461E5"/>
    <w:rsid w:val="00946B21"/>
    <w:rsid w:val="0096310F"/>
    <w:rsid w:val="009647DC"/>
    <w:rsid w:val="009802F6"/>
    <w:rsid w:val="00981ACE"/>
    <w:rsid w:val="00981CA8"/>
    <w:rsid w:val="009A3362"/>
    <w:rsid w:val="009C1156"/>
    <w:rsid w:val="009C1380"/>
    <w:rsid w:val="009C2C64"/>
    <w:rsid w:val="009D5D4E"/>
    <w:rsid w:val="009F2CF2"/>
    <w:rsid w:val="009F4121"/>
    <w:rsid w:val="009F5AD1"/>
    <w:rsid w:val="009F711C"/>
    <w:rsid w:val="00A04EBA"/>
    <w:rsid w:val="00A21CCA"/>
    <w:rsid w:val="00A31458"/>
    <w:rsid w:val="00A3212F"/>
    <w:rsid w:val="00A55BA3"/>
    <w:rsid w:val="00A758EE"/>
    <w:rsid w:val="00AA21E4"/>
    <w:rsid w:val="00AD5A55"/>
    <w:rsid w:val="00AE1C22"/>
    <w:rsid w:val="00AE3D82"/>
    <w:rsid w:val="00B350AC"/>
    <w:rsid w:val="00B40398"/>
    <w:rsid w:val="00B423F7"/>
    <w:rsid w:val="00B66A86"/>
    <w:rsid w:val="00B7559F"/>
    <w:rsid w:val="00B8580B"/>
    <w:rsid w:val="00B90539"/>
    <w:rsid w:val="00BA76D1"/>
    <w:rsid w:val="00BC6067"/>
    <w:rsid w:val="00BD3AF5"/>
    <w:rsid w:val="00BD6C69"/>
    <w:rsid w:val="00BD7C2D"/>
    <w:rsid w:val="00BF3601"/>
    <w:rsid w:val="00C01A1B"/>
    <w:rsid w:val="00C01EE4"/>
    <w:rsid w:val="00C14881"/>
    <w:rsid w:val="00C17218"/>
    <w:rsid w:val="00C25B34"/>
    <w:rsid w:val="00C35BE4"/>
    <w:rsid w:val="00C35C5A"/>
    <w:rsid w:val="00C51E60"/>
    <w:rsid w:val="00C70BE7"/>
    <w:rsid w:val="00C70D59"/>
    <w:rsid w:val="00C81CBA"/>
    <w:rsid w:val="00C855A1"/>
    <w:rsid w:val="00CB628C"/>
    <w:rsid w:val="00CE5584"/>
    <w:rsid w:val="00CE7824"/>
    <w:rsid w:val="00CF63FA"/>
    <w:rsid w:val="00D06708"/>
    <w:rsid w:val="00D34D9F"/>
    <w:rsid w:val="00D3628F"/>
    <w:rsid w:val="00D90A3E"/>
    <w:rsid w:val="00D94A6D"/>
    <w:rsid w:val="00DA3326"/>
    <w:rsid w:val="00DA606B"/>
    <w:rsid w:val="00DB12E2"/>
    <w:rsid w:val="00DB41DC"/>
    <w:rsid w:val="00DC2274"/>
    <w:rsid w:val="00DC62CD"/>
    <w:rsid w:val="00DD16F8"/>
    <w:rsid w:val="00DE7523"/>
    <w:rsid w:val="00E03B4C"/>
    <w:rsid w:val="00E52CC4"/>
    <w:rsid w:val="00E67421"/>
    <w:rsid w:val="00E71357"/>
    <w:rsid w:val="00E718BB"/>
    <w:rsid w:val="00E84199"/>
    <w:rsid w:val="00EB381F"/>
    <w:rsid w:val="00EC7300"/>
    <w:rsid w:val="00ED18AE"/>
    <w:rsid w:val="00F02251"/>
    <w:rsid w:val="00F031DF"/>
    <w:rsid w:val="00F06AC4"/>
    <w:rsid w:val="00F10495"/>
    <w:rsid w:val="00F14772"/>
    <w:rsid w:val="00F230D3"/>
    <w:rsid w:val="00F257FB"/>
    <w:rsid w:val="00F2707A"/>
    <w:rsid w:val="00F3433A"/>
    <w:rsid w:val="00F409B6"/>
    <w:rsid w:val="00F665C0"/>
    <w:rsid w:val="00F86D2A"/>
    <w:rsid w:val="00FD14F3"/>
    <w:rsid w:val="00FE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0E861D4F"/>
  <w15:chartTrackingRefBased/>
  <w15:docId w15:val="{B49B7B27-B0B6-4753-B251-EAC4C981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BA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810BA7"/>
    <w:pPr>
      <w:keepNext/>
      <w:outlineLvl w:val="0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rsid w:val="00810BA7"/>
    <w:pPr>
      <w:keepNext/>
      <w:outlineLvl w:val="2"/>
    </w:pPr>
    <w:rPr>
      <w:rFonts w:ascii="Arial" w:hAnsi="Arial"/>
      <w:b/>
      <w:color w:val="000000"/>
      <w:sz w:val="18"/>
    </w:rPr>
  </w:style>
  <w:style w:type="paragraph" w:styleId="Heading4">
    <w:name w:val="heading 4"/>
    <w:basedOn w:val="Normal"/>
    <w:next w:val="Normal"/>
    <w:qFormat/>
    <w:rsid w:val="00810BA7"/>
    <w:pPr>
      <w:keepNext/>
      <w:jc w:val="center"/>
      <w:outlineLvl w:val="3"/>
    </w:pPr>
    <w:rPr>
      <w:rFonts w:ascii="Arial" w:hAnsi="Arial"/>
      <w:b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10B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10BA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55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559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46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640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640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40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46400"/>
    <w:rPr>
      <w:b/>
      <w:bCs/>
    </w:rPr>
  </w:style>
  <w:style w:type="paragraph" w:styleId="Revision">
    <w:name w:val="Revision"/>
    <w:hidden/>
    <w:uiPriority w:val="99"/>
    <w:semiHidden/>
    <w:rsid w:val="003417B5"/>
    <w:rPr>
      <w:sz w:val="24"/>
    </w:rPr>
  </w:style>
  <w:style w:type="character" w:customStyle="1" w:styleId="FooterChar">
    <w:name w:val="Footer Char"/>
    <w:link w:val="Footer"/>
    <w:uiPriority w:val="99"/>
    <w:rsid w:val="003F5A0F"/>
    <w:rPr>
      <w:sz w:val="24"/>
    </w:rPr>
  </w:style>
  <w:style w:type="paragraph" w:customStyle="1" w:styleId="Default">
    <w:name w:val="Default"/>
    <w:rsid w:val="00C35C5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3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88449-A707-4081-AE92-CF9F62F56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504</Words>
  <Characters>3669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SYNTHETIC ORGANIC COMPOUNDS (SOCs) REPORT </vt:lpstr>
      </vt:variant>
      <vt:variant>
        <vt:i4>0</vt:i4>
      </vt:variant>
    </vt:vector>
  </HeadingPairs>
  <TitlesOfParts>
    <vt:vector size="1" baseType="lpstr">
      <vt:lpstr>SYNTHETIC ORGANIC COMPOUNDS (SOCs) REPORT</vt:lpstr>
    </vt:vector>
  </TitlesOfParts>
  <Company>Washington State Department of Health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SYNTHETIC ORGANIC COMPOUNDS (SOCs) REPORT</dc:title>
  <dc:subject/>
  <dc:creator>Washington State Department of Health - Environmental Public Health Division - Office of Drinking Water</dc:creator>
  <cp:keywords/>
  <cp:lastModifiedBy>Hyde, Elizabeth R (DOH)</cp:lastModifiedBy>
  <cp:revision>4</cp:revision>
  <cp:lastPrinted>2011-07-18T16:28:00Z</cp:lastPrinted>
  <dcterms:created xsi:type="dcterms:W3CDTF">2021-12-02T21:50:00Z</dcterms:created>
  <dcterms:modified xsi:type="dcterms:W3CDTF">2021-12-08T23:17:00Z</dcterms:modified>
</cp:coreProperties>
</file>