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0259" w14:textId="77777777" w:rsidR="00455726" w:rsidRPr="00590348" w:rsidRDefault="00455726">
      <w:pPr>
        <w:jc w:val="center"/>
        <w:rPr>
          <w:rFonts w:ascii="Segoe UI" w:hAnsi="Segoe UI" w:cs="Segoe UI"/>
          <w:sz w:val="20"/>
        </w:rPr>
      </w:pPr>
      <w:r w:rsidRPr="00590348">
        <w:rPr>
          <w:rFonts w:ascii="Segoe UI" w:hAnsi="Segoe UI" w:cs="Segoe UI"/>
          <w:sz w:val="20"/>
        </w:rPr>
        <w:t xml:space="preserve">Space </w:t>
      </w:r>
      <w:r w:rsidR="008E19E8" w:rsidRPr="00590348">
        <w:rPr>
          <w:rFonts w:ascii="Segoe UI" w:hAnsi="Segoe UI" w:cs="Segoe UI"/>
          <w:sz w:val="20"/>
        </w:rPr>
        <w:t>for</w:t>
      </w:r>
      <w:r w:rsidRPr="00590348">
        <w:rPr>
          <w:rFonts w:ascii="Segoe UI" w:hAnsi="Segoe UI" w:cs="Segoe UI"/>
          <w:sz w:val="20"/>
        </w:rPr>
        <w:t xml:space="preserve"> Lab Letter Head</w:t>
      </w:r>
    </w:p>
    <w:p w14:paraId="6443B4AC" w14:textId="77777777" w:rsidR="00455726" w:rsidRPr="00590348" w:rsidRDefault="00455726">
      <w:pPr>
        <w:jc w:val="center"/>
        <w:rPr>
          <w:rFonts w:ascii="Segoe UI" w:hAnsi="Segoe UI" w:cs="Segoe UI"/>
          <w:b/>
          <w:sz w:val="20"/>
        </w:rPr>
      </w:pPr>
    </w:p>
    <w:p w14:paraId="147707FF" w14:textId="657AC8DF" w:rsidR="00261286" w:rsidRPr="00590348" w:rsidRDefault="00590348" w:rsidP="00261286">
      <w:pPr>
        <w:jc w:val="center"/>
        <w:rPr>
          <w:rFonts w:ascii="Segoe UI" w:hAnsi="Segoe UI" w:cs="Segoe UI"/>
          <w:b/>
          <w:sz w:val="28"/>
          <w:szCs w:val="28"/>
        </w:rPr>
      </w:pPr>
      <w:r w:rsidRPr="00590348">
        <w:rPr>
          <w:rFonts w:ascii="Segoe UI" w:hAnsi="Segoe UI" w:cs="Segoe UI"/>
          <w:b/>
          <w:sz w:val="28"/>
          <w:szCs w:val="28"/>
        </w:rPr>
        <w:t>Radionuclides</w:t>
      </w:r>
    </w:p>
    <w:p w14:paraId="357A8F7D" w14:textId="2EA188D5" w:rsidR="00261286" w:rsidRPr="00590348" w:rsidRDefault="00590348" w:rsidP="0073038F">
      <w:pPr>
        <w:spacing w:after="80"/>
        <w:jc w:val="center"/>
        <w:rPr>
          <w:rFonts w:ascii="Segoe UI" w:hAnsi="Segoe UI" w:cs="Segoe UI"/>
          <w:sz w:val="28"/>
          <w:szCs w:val="28"/>
        </w:rPr>
      </w:pPr>
      <w:r w:rsidRPr="00590348">
        <w:rPr>
          <w:rFonts w:ascii="Segoe UI" w:hAnsi="Segoe UI" w:cs="Segoe UI"/>
          <w:i/>
          <w:sz w:val="28"/>
          <w:szCs w:val="28"/>
        </w:rPr>
        <w:t xml:space="preserve">Analysis </w:t>
      </w:r>
      <w:r w:rsidR="00261286" w:rsidRPr="00590348">
        <w:rPr>
          <w:rFonts w:ascii="Segoe UI" w:hAnsi="Segoe UI" w:cs="Segoe UI"/>
          <w:i/>
          <w:sz w:val="28"/>
          <w:szCs w:val="28"/>
        </w:rPr>
        <w:t>Repo</w:t>
      </w:r>
      <w:bookmarkStart w:id="0" w:name="_GoBack"/>
      <w:bookmarkEnd w:id="0"/>
      <w:r w:rsidR="00261286" w:rsidRPr="00590348">
        <w:rPr>
          <w:rFonts w:ascii="Segoe UI" w:hAnsi="Segoe UI" w:cs="Segoe UI"/>
          <w:i/>
          <w:sz w:val="28"/>
          <w:szCs w:val="28"/>
        </w:rPr>
        <w:t>rt</w:t>
      </w:r>
    </w:p>
    <w:tbl>
      <w:tblPr>
        <w:tblW w:w="1098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5464"/>
      </w:tblGrid>
      <w:tr w:rsidR="00590348" w:rsidRPr="009A20F0" w14:paraId="2A148DF6" w14:textId="77777777" w:rsidTr="00590348">
        <w:trPr>
          <w:trHeight w:val="273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5711" w14:textId="77777777" w:rsidR="00590348" w:rsidRPr="009A20F0" w:rsidRDefault="00590348" w:rsidP="00B40832">
            <w:pPr>
              <w:rPr>
                <w:rFonts w:ascii="Segoe UI" w:hAnsi="Segoe UI" w:cs="Segoe UI"/>
                <w:sz w:val="16"/>
              </w:rPr>
            </w:pPr>
            <w:bookmarkStart w:id="1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D88E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590348" w:rsidRPr="009A20F0" w14:paraId="58AC73B4" w14:textId="77777777" w:rsidTr="00590348">
        <w:trPr>
          <w:trHeight w:val="264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F00E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332F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590348" w:rsidRPr="009A20F0" w14:paraId="06B8BC56" w14:textId="77777777" w:rsidTr="00590348">
        <w:trPr>
          <w:trHeight w:val="247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B43A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0E3B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590348" w:rsidRPr="009A20F0" w14:paraId="496434D8" w14:textId="77777777" w:rsidTr="00590348">
        <w:trPr>
          <w:trHeight w:val="417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ECFB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2F194CCD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126F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590348" w:rsidRPr="009A20F0" w14:paraId="19D18C18" w14:textId="77777777" w:rsidTr="00590348">
        <w:trPr>
          <w:trHeight w:val="1398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1A83" w14:textId="77777777" w:rsidR="00590348" w:rsidRPr="00176688" w:rsidRDefault="00590348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16A1D77A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9D42C86" w14:textId="77777777" w:rsidR="00590348" w:rsidRPr="009A20F0" w:rsidRDefault="00590348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3BBCFC47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C270356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E863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2D5AF841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5F2AABC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98CAEF6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4520E3D7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590348" w:rsidRPr="009A20F0" w14:paraId="0FFC4BA8" w14:textId="77777777" w:rsidTr="00590348">
        <w:trPr>
          <w:trHeight w:val="1488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3828" w14:textId="77777777" w:rsidR="00590348" w:rsidRPr="00176688" w:rsidRDefault="00590348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4B8F1C4A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4C3D20D8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6021CFC4" w14:textId="77777777" w:rsidR="00590348" w:rsidRPr="009A20F0" w:rsidRDefault="00590348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C2C6F1E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8E5E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2CF57607" w14:textId="77777777" w:rsidR="00590348" w:rsidRPr="009A20F0" w:rsidRDefault="00590348" w:rsidP="00B40832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5FBDC820" w14:textId="77777777" w:rsidR="00590348" w:rsidRPr="009A20F0" w:rsidRDefault="00590348" w:rsidP="00B40832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0EB36ECF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14AEC65B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590348" w:rsidRPr="009A20F0" w14:paraId="6D3104BB" w14:textId="77777777" w:rsidTr="00590348">
        <w:trPr>
          <w:trHeight w:val="1074"/>
        </w:trPr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2127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5CD7CD0D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5DE25D8A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502B4D99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D7F3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2705584D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3193F58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4A9FBD61" w14:textId="77777777" w:rsidR="00590348" w:rsidRPr="009A20F0" w:rsidRDefault="00590348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1"/>
    </w:tbl>
    <w:p w14:paraId="3379C891" w14:textId="77777777" w:rsidR="00455726" w:rsidRPr="00590348" w:rsidRDefault="00455726" w:rsidP="004C29EE">
      <w:pPr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621042A8" w14:textId="74FDD895" w:rsidR="00166962" w:rsidRPr="00590348" w:rsidRDefault="00590348" w:rsidP="00166962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590348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81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2520"/>
        <w:gridCol w:w="1170"/>
        <w:gridCol w:w="990"/>
        <w:gridCol w:w="897"/>
        <w:gridCol w:w="527"/>
        <w:gridCol w:w="646"/>
        <w:gridCol w:w="540"/>
        <w:gridCol w:w="720"/>
        <w:gridCol w:w="1064"/>
        <w:gridCol w:w="1003"/>
      </w:tblGrid>
      <w:tr w:rsidR="00B477E9" w:rsidRPr="00590348" w14:paraId="27D7AAA3" w14:textId="77777777" w:rsidTr="00590348">
        <w:trPr>
          <w:trHeight w:hRule="exact" w:val="483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A1B06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DOH  #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4B6F8C" w14:textId="41441EB3" w:rsidR="00B477E9" w:rsidRPr="00590348" w:rsidRDefault="00590348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Contaminants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033ACF" w14:textId="48732CCB" w:rsidR="00B477E9" w:rsidRPr="00590348" w:rsidRDefault="00590348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F3CEBA" w14:textId="22AFB86D" w:rsidR="00B477E9" w:rsidRPr="00590348" w:rsidRDefault="00590348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4E5989" w14:textId="0692BB9B" w:rsidR="00B477E9" w:rsidRPr="00590348" w:rsidRDefault="00590348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Uncert</w:t>
            </w:r>
            <w:proofErr w:type="spellEnd"/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 xml:space="preserve"> +/-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CDBDCC" w14:textId="5155FDE9" w:rsidR="00B477E9" w:rsidRPr="00590348" w:rsidRDefault="00B477E9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L</w:t>
            </w:r>
            <w:r w:rsidR="00590348" w:rsidRPr="00590348">
              <w:rPr>
                <w:rFonts w:ascii="Segoe UI" w:hAnsi="Segoe UI" w:cs="Segoe UI"/>
                <w:b/>
                <w:sz w:val="16"/>
                <w:szCs w:val="16"/>
              </w:rPr>
              <w:t>ab</w:t>
            </w: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 xml:space="preserve"> MDA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F743ED" w14:textId="77777777" w:rsidR="00B477E9" w:rsidRPr="00590348" w:rsidDel="00525D25" w:rsidRDefault="00B477E9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137FDB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1CBF43" w14:textId="304B23C9" w:rsidR="00B477E9" w:rsidRPr="00590348" w:rsidRDefault="00590348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24ADA" w14:textId="5A38EA8F" w:rsidR="00B477E9" w:rsidRPr="00590348" w:rsidRDefault="00590348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Date Analyzed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5E5B0B" w14:textId="01FEB501" w:rsidR="00B477E9" w:rsidRPr="00590348" w:rsidRDefault="00590348" w:rsidP="0059034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b/>
                <w:sz w:val="16"/>
                <w:szCs w:val="16"/>
              </w:rPr>
              <w:t>Method / Initials</w:t>
            </w:r>
          </w:p>
        </w:tc>
      </w:tr>
      <w:tr w:rsidR="00B477E9" w:rsidRPr="00590348" w14:paraId="22E97969" w14:textId="77777777" w:rsidTr="00590348">
        <w:trPr>
          <w:trHeight w:val="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E996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0165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E613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Gross alpha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144C9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8C3B6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8FE26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ADA42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409E5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016ED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C393F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spellEnd"/>
            <w:proofErr w:type="gramEnd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CF3BD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F68F0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B477E9" w:rsidRPr="00590348" w14:paraId="69BD788C" w14:textId="77777777" w:rsidTr="00590348">
        <w:trPr>
          <w:trHeight w:val="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369CA" w14:textId="23C39DB1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0166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E5083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Radium 228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7B3F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E890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5E3DC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3390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F8DAC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34D4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7F68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spellEnd"/>
            <w:proofErr w:type="gramEnd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A32E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CF2DB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B477E9" w:rsidRPr="00590348" w14:paraId="1712D2E8" w14:textId="77777777" w:rsidTr="00590348">
        <w:trPr>
          <w:trHeight w:val="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68D85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0039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FE80D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Radium 226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63886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6BFC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6D6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BCD81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9379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6EB8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78B5F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spellEnd"/>
            <w:proofErr w:type="gramEnd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7F2D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D95A6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B477E9" w:rsidRPr="00590348" w14:paraId="249E44E6" w14:textId="77777777" w:rsidTr="00590348">
        <w:trPr>
          <w:trHeight w:val="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1BA5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0105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6DF4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Uranium(mass)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4F504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9051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42A0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CDBE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6AECA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748D1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503E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3DF4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94E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B477E9" w:rsidRPr="00590348" w14:paraId="6FA12010" w14:textId="77777777" w:rsidTr="00590348">
        <w:trPr>
          <w:trHeight w:val="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6035E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0040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28DB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Radium 226 + 228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2F21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C919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3A231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110A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5AF0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--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246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B5E2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proofErr w:type="gramStart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spellEnd"/>
            <w:proofErr w:type="gramEnd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FD19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57688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B477E9" w:rsidRPr="00590348" w14:paraId="1E83EDA5" w14:textId="77777777" w:rsidTr="00590348">
        <w:trPr>
          <w:trHeight w:val="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7EBCB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0041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867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Gross alpha minus uranium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542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53C9B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104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D4D3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6B8E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--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1D683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F4C3D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spellEnd"/>
            <w:proofErr w:type="gramEnd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C822C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AACCD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  <w:tr w:rsidR="00B477E9" w:rsidRPr="00590348" w14:paraId="666FFCD6" w14:textId="77777777" w:rsidTr="00590348">
        <w:trPr>
          <w:trHeight w:val="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09D1F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0109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815C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90348">
              <w:rPr>
                <w:rFonts w:ascii="Segoe UI" w:hAnsi="Segoe UI" w:cs="Segoe UI"/>
                <w:sz w:val="16"/>
                <w:szCs w:val="16"/>
              </w:rPr>
              <w:t>Radon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76AC3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76121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601DC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22AB8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D877F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--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A977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1FB45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pCi</w:t>
            </w:r>
            <w:proofErr w:type="spellEnd"/>
            <w:proofErr w:type="gramEnd"/>
            <w:r w:rsidRPr="00590348">
              <w:rPr>
                <w:rFonts w:ascii="Segoe UI" w:hAnsi="Segoe UI" w:cs="Segoe UI"/>
                <w:sz w:val="16"/>
                <w:szCs w:val="16"/>
                <w:lang w:val="fr-FR"/>
              </w:rPr>
              <w:t>/L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5304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AF32" w14:textId="77777777" w:rsidR="00B477E9" w:rsidRPr="00590348" w:rsidRDefault="00B477E9" w:rsidP="00590348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</w:p>
        </w:tc>
      </w:tr>
    </w:tbl>
    <w:p w14:paraId="71437841" w14:textId="77777777" w:rsidR="008E19E8" w:rsidRPr="004C29EE" w:rsidRDefault="008E19E8">
      <w:pPr>
        <w:spacing w:after="60"/>
        <w:ind w:left="864" w:hanging="864"/>
        <w:rPr>
          <w:rFonts w:ascii="Segoe UI" w:hAnsi="Segoe UI" w:cs="Segoe UI"/>
          <w:b/>
          <w:sz w:val="12"/>
          <w:szCs w:val="12"/>
          <w:u w:val="single"/>
        </w:rPr>
      </w:pPr>
    </w:p>
    <w:p w14:paraId="44693FA3" w14:textId="22856193" w:rsidR="00455726" w:rsidRPr="00590348" w:rsidRDefault="00455726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>NOTES</w:t>
      </w:r>
    </w:p>
    <w:p w14:paraId="14BB2AF5" w14:textId="6FCC045F" w:rsidR="00015E29" w:rsidRPr="00590348" w:rsidRDefault="00015E29" w:rsidP="00015E29">
      <w:pPr>
        <w:spacing w:after="60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 xml:space="preserve">*Confirmation: </w:t>
      </w:r>
      <w:r w:rsidRPr="00590348">
        <w:rPr>
          <w:rFonts w:ascii="Segoe UI" w:hAnsi="Segoe UI" w:cs="Segoe UI"/>
          <w:sz w:val="16"/>
          <w:szCs w:val="16"/>
        </w:rPr>
        <w:t>Include the original lab number, sample number, and collection date of original sample in either comment section.</w:t>
      </w:r>
    </w:p>
    <w:p w14:paraId="6B6BAB34" w14:textId="77777777" w:rsidR="006602DF" w:rsidRPr="00590348" w:rsidRDefault="006602DF" w:rsidP="006602DF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>--</w:t>
      </w:r>
      <w:r w:rsidRPr="00590348">
        <w:rPr>
          <w:rFonts w:ascii="Segoe UI" w:hAnsi="Segoe UI" w:cs="Segoe UI"/>
          <w:sz w:val="16"/>
          <w:szCs w:val="16"/>
        </w:rPr>
        <w:t>No existing value</w:t>
      </w:r>
    </w:p>
    <w:p w14:paraId="6FCDC061" w14:textId="487CC4D3" w:rsidR="00F57350" w:rsidRPr="00590348" w:rsidRDefault="00590348" w:rsidP="00F57350">
      <w:pPr>
        <w:spacing w:after="60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>Data Qualifier</w:t>
      </w:r>
      <w:r w:rsidR="00F57350" w:rsidRPr="00590348">
        <w:rPr>
          <w:rFonts w:ascii="Segoe UI" w:hAnsi="Segoe UI" w:cs="Segoe UI"/>
          <w:b/>
          <w:sz w:val="16"/>
          <w:szCs w:val="16"/>
        </w:rPr>
        <w:t xml:space="preserve">: </w:t>
      </w:r>
      <w:r w:rsidR="00F57350" w:rsidRPr="00590348">
        <w:rPr>
          <w:rFonts w:ascii="Segoe UI" w:hAnsi="Segoe UI" w:cs="Segoe UI"/>
          <w:sz w:val="16"/>
          <w:szCs w:val="16"/>
        </w:rPr>
        <w:t xml:space="preserve">A symbol or letter to denote additional information about the result.  </w:t>
      </w:r>
    </w:p>
    <w:p w14:paraId="435A3E6D" w14:textId="0794D838" w:rsidR="00F57350" w:rsidRPr="00590348" w:rsidRDefault="00F57350" w:rsidP="00F57350">
      <w:pPr>
        <w:spacing w:after="60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 xml:space="preserve">DOH#: </w:t>
      </w:r>
      <w:r w:rsidRPr="00590348">
        <w:rPr>
          <w:rFonts w:ascii="Segoe UI" w:hAnsi="Segoe UI" w:cs="Segoe UI"/>
          <w:sz w:val="16"/>
          <w:szCs w:val="16"/>
        </w:rPr>
        <w:t xml:space="preserve">Department assigned </w:t>
      </w:r>
      <w:r w:rsidR="00E32841" w:rsidRPr="00590348">
        <w:rPr>
          <w:rFonts w:ascii="Segoe UI" w:hAnsi="Segoe UI" w:cs="Segoe UI"/>
          <w:sz w:val="16"/>
          <w:szCs w:val="16"/>
        </w:rPr>
        <w:t>contaminant</w:t>
      </w:r>
      <w:r w:rsidRPr="00590348">
        <w:rPr>
          <w:rFonts w:ascii="Segoe UI" w:hAnsi="Segoe UI" w:cs="Segoe UI"/>
          <w:sz w:val="16"/>
          <w:szCs w:val="16"/>
        </w:rPr>
        <w:t xml:space="preserve"> number.</w:t>
      </w:r>
    </w:p>
    <w:p w14:paraId="7819B8BB" w14:textId="00D0AF72" w:rsidR="00166962" w:rsidRPr="00590348" w:rsidRDefault="006602DF" w:rsidP="00166962">
      <w:pPr>
        <w:spacing w:after="60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 xml:space="preserve">MCL (Maximum Contaminant Level): </w:t>
      </w:r>
      <w:r w:rsidR="00211C6B" w:rsidRPr="00590348">
        <w:rPr>
          <w:rFonts w:ascii="Segoe UI" w:hAnsi="Segoe UI" w:cs="Segoe UI"/>
          <w:bCs/>
          <w:sz w:val="16"/>
          <w:szCs w:val="16"/>
        </w:rPr>
        <w:t>Highlight the result</w:t>
      </w:r>
      <w:r w:rsidR="00C014ED" w:rsidRPr="00590348">
        <w:rPr>
          <w:rFonts w:ascii="Segoe UI" w:hAnsi="Segoe UI" w:cs="Segoe UI"/>
          <w:bCs/>
          <w:sz w:val="16"/>
          <w:szCs w:val="16"/>
        </w:rPr>
        <w:t xml:space="preserve"> if the contaminant amount </w:t>
      </w:r>
      <w:r w:rsidR="00211C6B" w:rsidRPr="00590348">
        <w:rPr>
          <w:rFonts w:ascii="Segoe UI" w:hAnsi="Segoe UI" w:cs="Segoe UI"/>
          <w:bCs/>
          <w:sz w:val="16"/>
          <w:szCs w:val="16"/>
        </w:rPr>
        <w:t xml:space="preserve">is equal to or greater than </w:t>
      </w:r>
      <w:r w:rsidR="00C014ED" w:rsidRPr="00590348">
        <w:rPr>
          <w:rFonts w:ascii="Segoe UI" w:hAnsi="Segoe UI" w:cs="Segoe UI"/>
          <w:bCs/>
          <w:sz w:val="16"/>
          <w:szCs w:val="16"/>
        </w:rPr>
        <w:t>the MCL under chapter 246-290 WAC. If you have questions about this result, please contact the department’s drinking water regional office in your area.</w:t>
      </w:r>
    </w:p>
    <w:p w14:paraId="4CB1D78A" w14:textId="25081F29" w:rsidR="00B477E9" w:rsidRPr="00590348" w:rsidRDefault="00261286" w:rsidP="00B477E9">
      <w:pPr>
        <w:spacing w:after="60"/>
        <w:rPr>
          <w:rFonts w:ascii="Segoe UI" w:hAnsi="Segoe UI" w:cs="Segoe UI"/>
          <w:b/>
          <w:bCs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 xml:space="preserve">MDA: </w:t>
      </w:r>
      <w:r w:rsidR="00B477E9" w:rsidRPr="00590348">
        <w:rPr>
          <w:rFonts w:ascii="Segoe UI" w:hAnsi="Segoe UI" w:cs="Segoe UI"/>
          <w:bCs/>
          <w:sz w:val="16"/>
          <w:szCs w:val="16"/>
        </w:rPr>
        <w:t xml:space="preserve">The </w:t>
      </w:r>
      <w:r w:rsidR="00B477E9" w:rsidRPr="00590348">
        <w:rPr>
          <w:rFonts w:ascii="Segoe UI" w:hAnsi="Segoe UI" w:cs="Segoe UI"/>
          <w:sz w:val="16"/>
          <w:szCs w:val="16"/>
        </w:rPr>
        <w:t xml:space="preserve">minimum detectable amount or smallest activity or concentration of radioactive material in a sample that will yield a net count (above sample background) that can be detected with ninety-five percent probability. </w:t>
      </w:r>
      <w:r w:rsidR="00B477E9" w:rsidRPr="00590348">
        <w:rPr>
          <w:rFonts w:ascii="Segoe UI" w:hAnsi="Segoe UI" w:cs="Segoe UI"/>
          <w:b/>
          <w:bCs/>
          <w:sz w:val="16"/>
          <w:szCs w:val="16"/>
        </w:rPr>
        <w:t>The MDA must be equal to or less than the SDRL for the results to be accepted by the department.</w:t>
      </w:r>
    </w:p>
    <w:p w14:paraId="1FA1E527" w14:textId="50AC60F3" w:rsidR="006E00D0" w:rsidRPr="00590348" w:rsidRDefault="004C29EE" w:rsidP="00B477E9">
      <w:pPr>
        <w:spacing w:after="60"/>
        <w:rPr>
          <w:rFonts w:ascii="Segoe UI" w:hAnsi="Segoe UI" w:cs="Segoe UI"/>
          <w:b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>Method/Initials</w:t>
      </w:r>
      <w:r w:rsidR="00F57350" w:rsidRPr="00590348">
        <w:rPr>
          <w:rFonts w:ascii="Segoe UI" w:hAnsi="Segoe UI" w:cs="Segoe UI"/>
          <w:b/>
          <w:sz w:val="16"/>
          <w:szCs w:val="16"/>
        </w:rPr>
        <w:t xml:space="preserve">: </w:t>
      </w:r>
      <w:r w:rsidR="00F57350" w:rsidRPr="00590348">
        <w:rPr>
          <w:rFonts w:ascii="Segoe UI" w:hAnsi="Segoe UI" w:cs="Segoe UI"/>
          <w:sz w:val="16"/>
          <w:szCs w:val="16"/>
        </w:rPr>
        <w:t>Analytical method used/Initials of the analyst that performed the analysis</w:t>
      </w:r>
      <w:r w:rsidR="00F57350" w:rsidRPr="00590348">
        <w:rPr>
          <w:rFonts w:ascii="Segoe UI" w:hAnsi="Segoe UI" w:cs="Segoe UI"/>
          <w:b/>
          <w:sz w:val="16"/>
          <w:szCs w:val="16"/>
        </w:rPr>
        <w:t xml:space="preserve"> </w:t>
      </w:r>
    </w:p>
    <w:p w14:paraId="20E0CF74" w14:textId="4FE3AC54" w:rsidR="006602DF" w:rsidRPr="00590348" w:rsidRDefault="006602DF" w:rsidP="006602DF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proofErr w:type="spellStart"/>
      <w:r w:rsidRPr="00590348">
        <w:rPr>
          <w:rFonts w:ascii="Segoe UI" w:hAnsi="Segoe UI" w:cs="Segoe UI"/>
          <w:b/>
          <w:sz w:val="16"/>
          <w:szCs w:val="16"/>
        </w:rPr>
        <w:t>pCi</w:t>
      </w:r>
      <w:proofErr w:type="spellEnd"/>
      <w:r w:rsidRPr="00590348">
        <w:rPr>
          <w:rFonts w:ascii="Segoe UI" w:hAnsi="Segoe UI" w:cs="Segoe UI"/>
          <w:b/>
          <w:sz w:val="16"/>
          <w:szCs w:val="16"/>
        </w:rPr>
        <w:t>/L:</w:t>
      </w:r>
      <w:r w:rsidRPr="00590348">
        <w:rPr>
          <w:rFonts w:ascii="Segoe UI" w:hAnsi="Segoe UI" w:cs="Segoe UI"/>
          <w:sz w:val="16"/>
          <w:szCs w:val="16"/>
        </w:rPr>
        <w:t xml:space="preserve"> picocuries per liter (a measure of radioactivity).</w:t>
      </w:r>
    </w:p>
    <w:p w14:paraId="28B34DFC" w14:textId="7AB4F2A6" w:rsidR="00F57350" w:rsidRPr="00590348" w:rsidRDefault="00F57350" w:rsidP="00F57350">
      <w:pPr>
        <w:spacing w:after="60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>SDRL (State Detection Reporting Limit):</w:t>
      </w:r>
      <w:r w:rsidRPr="00590348">
        <w:rPr>
          <w:rFonts w:ascii="Segoe UI" w:hAnsi="Segoe UI" w:cs="Segoe UI"/>
          <w:sz w:val="16"/>
          <w:szCs w:val="16"/>
        </w:rPr>
        <w:t xml:space="preserve">  The minimum reportable detection of a </w:t>
      </w:r>
      <w:r w:rsidR="00E32841" w:rsidRPr="00590348">
        <w:rPr>
          <w:rFonts w:ascii="Segoe UI" w:hAnsi="Segoe UI" w:cs="Segoe UI"/>
          <w:sz w:val="16"/>
          <w:szCs w:val="16"/>
        </w:rPr>
        <w:t>contaminant</w:t>
      </w:r>
      <w:r w:rsidRPr="00590348">
        <w:rPr>
          <w:rFonts w:ascii="Segoe UI" w:hAnsi="Segoe UI" w:cs="Segoe UI"/>
          <w:sz w:val="16"/>
          <w:szCs w:val="16"/>
        </w:rPr>
        <w:t xml:space="preserve"> as established by the department.</w:t>
      </w:r>
    </w:p>
    <w:p w14:paraId="4287DE06" w14:textId="6C56E17D" w:rsidR="004C2BDF" w:rsidRPr="00590348" w:rsidRDefault="006A745A" w:rsidP="004C2BDF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>µ</w:t>
      </w:r>
      <w:r w:rsidR="004C2BDF" w:rsidRPr="00590348">
        <w:rPr>
          <w:rFonts w:ascii="Segoe UI" w:hAnsi="Segoe UI" w:cs="Segoe UI"/>
          <w:b/>
          <w:sz w:val="16"/>
          <w:szCs w:val="16"/>
        </w:rPr>
        <w:t>g/L:</w:t>
      </w:r>
      <w:r w:rsidR="008E19E8" w:rsidRPr="00590348">
        <w:rPr>
          <w:rFonts w:ascii="Segoe UI" w:hAnsi="Segoe UI" w:cs="Segoe UI"/>
          <w:b/>
          <w:sz w:val="16"/>
          <w:szCs w:val="16"/>
        </w:rPr>
        <w:t xml:space="preserve"> </w:t>
      </w:r>
      <w:r w:rsidR="004C2BDF" w:rsidRPr="00590348">
        <w:rPr>
          <w:rFonts w:ascii="Segoe UI" w:hAnsi="Segoe UI" w:cs="Segoe UI"/>
          <w:sz w:val="16"/>
          <w:szCs w:val="16"/>
        </w:rPr>
        <w:t>micrograms per liters</w:t>
      </w:r>
      <w:r w:rsidR="000D2628" w:rsidRPr="00590348">
        <w:rPr>
          <w:rFonts w:ascii="Segoe UI" w:hAnsi="Segoe UI" w:cs="Segoe UI"/>
          <w:sz w:val="16"/>
          <w:szCs w:val="16"/>
        </w:rPr>
        <w:t xml:space="preserve"> or parts per billion</w:t>
      </w:r>
      <w:r w:rsidR="004C2BDF" w:rsidRPr="00590348">
        <w:rPr>
          <w:rFonts w:ascii="Segoe UI" w:hAnsi="Segoe UI" w:cs="Segoe UI"/>
          <w:sz w:val="16"/>
          <w:szCs w:val="16"/>
        </w:rPr>
        <w:t>.</w:t>
      </w:r>
    </w:p>
    <w:p w14:paraId="715D5F46" w14:textId="77777777" w:rsidR="003D4F00" w:rsidRPr="00590348" w:rsidRDefault="003D4F00" w:rsidP="004C2BDF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590348">
        <w:rPr>
          <w:rFonts w:ascii="Segoe UI" w:hAnsi="Segoe UI" w:cs="Segoe UI"/>
          <w:b/>
          <w:sz w:val="16"/>
          <w:szCs w:val="16"/>
        </w:rPr>
        <w:t xml:space="preserve">UNCERT +/-: </w:t>
      </w:r>
      <w:r w:rsidR="00EC6322" w:rsidRPr="00590348">
        <w:rPr>
          <w:rFonts w:ascii="Segoe UI" w:hAnsi="Segoe UI" w:cs="Segoe UI"/>
          <w:sz w:val="16"/>
          <w:szCs w:val="16"/>
        </w:rPr>
        <w:t>The total amount of analytical uncertainty associated with the sample analysis.</w:t>
      </w:r>
    </w:p>
    <w:p w14:paraId="261D0222" w14:textId="77777777" w:rsidR="0014369B" w:rsidRPr="00590348" w:rsidRDefault="0014369B" w:rsidP="008E19E8">
      <w:pPr>
        <w:rPr>
          <w:rFonts w:ascii="Segoe UI" w:hAnsi="Segoe UI" w:cs="Segoe UI"/>
          <w:b/>
          <w:sz w:val="20"/>
        </w:rPr>
      </w:pPr>
    </w:p>
    <w:p w14:paraId="50E492BB" w14:textId="05BDFA55" w:rsidR="004C29EE" w:rsidRDefault="002C10E5" w:rsidP="008E19E8">
      <w:pPr>
        <w:rPr>
          <w:rFonts w:ascii="Segoe UI" w:hAnsi="Segoe UI" w:cs="Segoe UI"/>
          <w:b/>
          <w:sz w:val="20"/>
        </w:rPr>
      </w:pPr>
      <w:r w:rsidRPr="00590348">
        <w:rPr>
          <w:rFonts w:ascii="Segoe UI" w:hAnsi="Segoe UI" w:cs="Segoe UI"/>
          <w:b/>
          <w:sz w:val="20"/>
        </w:rPr>
        <w:t>LAB COMMENTS</w:t>
      </w:r>
    </w:p>
    <w:p w14:paraId="6439455A" w14:textId="77777777" w:rsidR="004C29EE" w:rsidRPr="00590348" w:rsidRDefault="004C29EE" w:rsidP="008E19E8">
      <w:pPr>
        <w:rPr>
          <w:rFonts w:ascii="Segoe UI" w:hAnsi="Segoe UI" w:cs="Segoe UI"/>
          <w:b/>
          <w:sz w:val="20"/>
        </w:rPr>
      </w:pPr>
    </w:p>
    <w:sectPr w:rsidR="004C29EE" w:rsidRPr="00590348" w:rsidSect="004C29EE">
      <w:footerReference w:type="default" r:id="rId7"/>
      <w:pgSz w:w="12240" w:h="15840" w:code="1"/>
      <w:pgMar w:top="360" w:right="432" w:bottom="720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67F4" w14:textId="77777777" w:rsidR="00A027EA" w:rsidRDefault="00A027EA">
      <w:r>
        <w:separator/>
      </w:r>
    </w:p>
  </w:endnote>
  <w:endnote w:type="continuationSeparator" w:id="0">
    <w:p w14:paraId="6E15528E" w14:textId="77777777" w:rsidR="00A027EA" w:rsidRDefault="00A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D408" w14:textId="1129A188" w:rsidR="00A027EA" w:rsidRPr="00CB1327" w:rsidRDefault="00A027EA" w:rsidP="00EC6322">
    <w:pPr>
      <w:pStyle w:val="Footer"/>
      <w:jc w:val="right"/>
      <w:rPr>
        <w:rFonts w:ascii="Segoe UI" w:hAnsi="Segoe UI" w:cs="Segoe UI"/>
        <w:sz w:val="20"/>
        <w:szCs w:val="16"/>
      </w:rPr>
    </w:pPr>
    <w:r w:rsidRPr="00CB1327">
      <w:rPr>
        <w:rFonts w:ascii="Segoe UI" w:hAnsi="Segoe UI" w:cs="Segoe UI"/>
        <w:sz w:val="20"/>
        <w:szCs w:val="16"/>
      </w:rPr>
      <w:t xml:space="preserve">Revised </w:t>
    </w:r>
    <w:r w:rsidR="00CB1327">
      <w:rPr>
        <w:rFonts w:ascii="Segoe UI" w:hAnsi="Segoe UI" w:cs="Segoe UI"/>
        <w:sz w:val="20"/>
        <w:szCs w:val="16"/>
      </w:rPr>
      <w:t>December</w:t>
    </w:r>
    <w:r w:rsidR="00E32841" w:rsidRPr="00CB1327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CBC0" w14:textId="77777777" w:rsidR="00A027EA" w:rsidRDefault="00A027EA">
      <w:r>
        <w:separator/>
      </w:r>
    </w:p>
  </w:footnote>
  <w:footnote w:type="continuationSeparator" w:id="0">
    <w:p w14:paraId="0660249E" w14:textId="77777777" w:rsidR="00A027EA" w:rsidRDefault="00A0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EAC"/>
    <w:multiLevelType w:val="hybridMultilevel"/>
    <w:tmpl w:val="E3E8C9C4"/>
    <w:lvl w:ilvl="0" w:tplc="3326CA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7C0B"/>
    <w:multiLevelType w:val="hybridMultilevel"/>
    <w:tmpl w:val="12CEDE8E"/>
    <w:lvl w:ilvl="0" w:tplc="04090001">
      <w:start w:val="11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109A"/>
    <w:multiLevelType w:val="hybridMultilevel"/>
    <w:tmpl w:val="4B3A4C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5B1"/>
    <w:multiLevelType w:val="hybridMultilevel"/>
    <w:tmpl w:val="4A760838"/>
    <w:lvl w:ilvl="0" w:tplc="25EC24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0064"/>
    <w:multiLevelType w:val="hybridMultilevel"/>
    <w:tmpl w:val="508EC4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1D9D"/>
    <w:multiLevelType w:val="hybridMultilevel"/>
    <w:tmpl w:val="9B0A6374"/>
    <w:lvl w:ilvl="0" w:tplc="ACD845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9E"/>
    <w:rsid w:val="000054E1"/>
    <w:rsid w:val="000101DB"/>
    <w:rsid w:val="00015E29"/>
    <w:rsid w:val="0002046D"/>
    <w:rsid w:val="00021DFA"/>
    <w:rsid w:val="00027458"/>
    <w:rsid w:val="0004229E"/>
    <w:rsid w:val="00064C34"/>
    <w:rsid w:val="0007707A"/>
    <w:rsid w:val="00094795"/>
    <w:rsid w:val="000972C4"/>
    <w:rsid w:val="000D2628"/>
    <w:rsid w:val="000D62C6"/>
    <w:rsid w:val="000E1FBD"/>
    <w:rsid w:val="000F2BBC"/>
    <w:rsid w:val="0011156F"/>
    <w:rsid w:val="0014369B"/>
    <w:rsid w:val="00151397"/>
    <w:rsid w:val="00166962"/>
    <w:rsid w:val="00181969"/>
    <w:rsid w:val="001948ED"/>
    <w:rsid w:val="00196FD4"/>
    <w:rsid w:val="001C7265"/>
    <w:rsid w:val="001E11CE"/>
    <w:rsid w:val="001E18B1"/>
    <w:rsid w:val="001E2788"/>
    <w:rsid w:val="001F5ED8"/>
    <w:rsid w:val="00211C6B"/>
    <w:rsid w:val="002142CC"/>
    <w:rsid w:val="0022264E"/>
    <w:rsid w:val="002535F4"/>
    <w:rsid w:val="00261286"/>
    <w:rsid w:val="002627C3"/>
    <w:rsid w:val="00283B21"/>
    <w:rsid w:val="00287AA8"/>
    <w:rsid w:val="002A0EEB"/>
    <w:rsid w:val="002A3917"/>
    <w:rsid w:val="002A6390"/>
    <w:rsid w:val="002A6652"/>
    <w:rsid w:val="002B7604"/>
    <w:rsid w:val="002C10E5"/>
    <w:rsid w:val="002C7604"/>
    <w:rsid w:val="002D047F"/>
    <w:rsid w:val="00307183"/>
    <w:rsid w:val="00355C64"/>
    <w:rsid w:val="00372C3B"/>
    <w:rsid w:val="0038375E"/>
    <w:rsid w:val="003873CD"/>
    <w:rsid w:val="00387D81"/>
    <w:rsid w:val="003B4017"/>
    <w:rsid w:val="003B5507"/>
    <w:rsid w:val="003D1D83"/>
    <w:rsid w:val="003D4F00"/>
    <w:rsid w:val="004026CC"/>
    <w:rsid w:val="00411DA2"/>
    <w:rsid w:val="004335FF"/>
    <w:rsid w:val="004402AA"/>
    <w:rsid w:val="004447BD"/>
    <w:rsid w:val="00452BEB"/>
    <w:rsid w:val="00455726"/>
    <w:rsid w:val="004658A4"/>
    <w:rsid w:val="004736FD"/>
    <w:rsid w:val="00482057"/>
    <w:rsid w:val="00497F40"/>
    <w:rsid w:val="004A252E"/>
    <w:rsid w:val="004C29EE"/>
    <w:rsid w:val="004C2BDF"/>
    <w:rsid w:val="004C4B37"/>
    <w:rsid w:val="004C68C4"/>
    <w:rsid w:val="00506D8B"/>
    <w:rsid w:val="005248C7"/>
    <w:rsid w:val="00525D25"/>
    <w:rsid w:val="00550BB4"/>
    <w:rsid w:val="00554112"/>
    <w:rsid w:val="00573CC0"/>
    <w:rsid w:val="00590348"/>
    <w:rsid w:val="005A3DA0"/>
    <w:rsid w:val="005A489A"/>
    <w:rsid w:val="005C4BFD"/>
    <w:rsid w:val="005E2C20"/>
    <w:rsid w:val="00616F46"/>
    <w:rsid w:val="00642464"/>
    <w:rsid w:val="00651ABB"/>
    <w:rsid w:val="006602DF"/>
    <w:rsid w:val="006676DB"/>
    <w:rsid w:val="00673F00"/>
    <w:rsid w:val="0068123C"/>
    <w:rsid w:val="006827D2"/>
    <w:rsid w:val="006A745A"/>
    <w:rsid w:val="006E00D0"/>
    <w:rsid w:val="006F7447"/>
    <w:rsid w:val="00717A36"/>
    <w:rsid w:val="0073038F"/>
    <w:rsid w:val="00773868"/>
    <w:rsid w:val="00791E5E"/>
    <w:rsid w:val="007950BA"/>
    <w:rsid w:val="007A009F"/>
    <w:rsid w:val="007A2677"/>
    <w:rsid w:val="007B16F9"/>
    <w:rsid w:val="007C2035"/>
    <w:rsid w:val="007E0DFC"/>
    <w:rsid w:val="007E6C73"/>
    <w:rsid w:val="007F2750"/>
    <w:rsid w:val="007F6720"/>
    <w:rsid w:val="008243A2"/>
    <w:rsid w:val="00837CE0"/>
    <w:rsid w:val="00842B32"/>
    <w:rsid w:val="00845415"/>
    <w:rsid w:val="00847661"/>
    <w:rsid w:val="00857446"/>
    <w:rsid w:val="008616C5"/>
    <w:rsid w:val="0087604C"/>
    <w:rsid w:val="00886F2A"/>
    <w:rsid w:val="008913D1"/>
    <w:rsid w:val="008A6651"/>
    <w:rsid w:val="008C30FA"/>
    <w:rsid w:val="008E19E8"/>
    <w:rsid w:val="008F02DE"/>
    <w:rsid w:val="009035A1"/>
    <w:rsid w:val="0092393D"/>
    <w:rsid w:val="009322C3"/>
    <w:rsid w:val="009338C9"/>
    <w:rsid w:val="00942CD2"/>
    <w:rsid w:val="009617ED"/>
    <w:rsid w:val="009A6C0E"/>
    <w:rsid w:val="009C0723"/>
    <w:rsid w:val="009E64D4"/>
    <w:rsid w:val="00A027EA"/>
    <w:rsid w:val="00A12E2E"/>
    <w:rsid w:val="00A21B21"/>
    <w:rsid w:val="00A6337E"/>
    <w:rsid w:val="00A743BA"/>
    <w:rsid w:val="00A846EA"/>
    <w:rsid w:val="00A90BC9"/>
    <w:rsid w:val="00A916FE"/>
    <w:rsid w:val="00A94284"/>
    <w:rsid w:val="00A97DAD"/>
    <w:rsid w:val="00AC4563"/>
    <w:rsid w:val="00AD7AD7"/>
    <w:rsid w:val="00AE19A4"/>
    <w:rsid w:val="00B17778"/>
    <w:rsid w:val="00B30738"/>
    <w:rsid w:val="00B477E9"/>
    <w:rsid w:val="00B65945"/>
    <w:rsid w:val="00B7077F"/>
    <w:rsid w:val="00B713E1"/>
    <w:rsid w:val="00B838E9"/>
    <w:rsid w:val="00BA241C"/>
    <w:rsid w:val="00BA7DED"/>
    <w:rsid w:val="00BE6587"/>
    <w:rsid w:val="00C014ED"/>
    <w:rsid w:val="00C02624"/>
    <w:rsid w:val="00C25D76"/>
    <w:rsid w:val="00C319EE"/>
    <w:rsid w:val="00C44E4A"/>
    <w:rsid w:val="00C82966"/>
    <w:rsid w:val="00C95A7A"/>
    <w:rsid w:val="00CB1327"/>
    <w:rsid w:val="00CC7083"/>
    <w:rsid w:val="00CE1C3B"/>
    <w:rsid w:val="00CE69D2"/>
    <w:rsid w:val="00CF31D9"/>
    <w:rsid w:val="00CF3A80"/>
    <w:rsid w:val="00D04BB1"/>
    <w:rsid w:val="00D06CB6"/>
    <w:rsid w:val="00D11418"/>
    <w:rsid w:val="00D2304F"/>
    <w:rsid w:val="00D34A11"/>
    <w:rsid w:val="00D434B7"/>
    <w:rsid w:val="00D46427"/>
    <w:rsid w:val="00D473E6"/>
    <w:rsid w:val="00D664C2"/>
    <w:rsid w:val="00D672C8"/>
    <w:rsid w:val="00D700C2"/>
    <w:rsid w:val="00D77B5F"/>
    <w:rsid w:val="00D81D0D"/>
    <w:rsid w:val="00D84BB1"/>
    <w:rsid w:val="00DB4B8D"/>
    <w:rsid w:val="00DB7977"/>
    <w:rsid w:val="00DC2413"/>
    <w:rsid w:val="00DC2CF0"/>
    <w:rsid w:val="00DD18BE"/>
    <w:rsid w:val="00DD40FF"/>
    <w:rsid w:val="00DD7258"/>
    <w:rsid w:val="00E11B9B"/>
    <w:rsid w:val="00E32841"/>
    <w:rsid w:val="00E42AB6"/>
    <w:rsid w:val="00E6571D"/>
    <w:rsid w:val="00E66AD9"/>
    <w:rsid w:val="00E67395"/>
    <w:rsid w:val="00E72D1F"/>
    <w:rsid w:val="00E83E7A"/>
    <w:rsid w:val="00E9188D"/>
    <w:rsid w:val="00EA6F3A"/>
    <w:rsid w:val="00EC6322"/>
    <w:rsid w:val="00ED22E1"/>
    <w:rsid w:val="00EF6633"/>
    <w:rsid w:val="00F14DF5"/>
    <w:rsid w:val="00F43E18"/>
    <w:rsid w:val="00F57350"/>
    <w:rsid w:val="00F61D24"/>
    <w:rsid w:val="00F62F51"/>
    <w:rsid w:val="00F807FF"/>
    <w:rsid w:val="00F8286C"/>
    <w:rsid w:val="00F966FB"/>
    <w:rsid w:val="00FB5E9D"/>
    <w:rsid w:val="00FC3876"/>
    <w:rsid w:val="00FD070A"/>
    <w:rsid w:val="00FE013E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E9ECEB8"/>
  <w15:chartTrackingRefBased/>
  <w15:docId w15:val="{49BC04BE-1CCB-4279-A472-9B8AA57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2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02624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C0262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C02624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26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26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6C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4C2"/>
    <w:pPr>
      <w:ind w:left="720"/>
      <w:contextualSpacing/>
    </w:pPr>
  </w:style>
  <w:style w:type="paragraph" w:styleId="Revision">
    <w:name w:val="Revision"/>
    <w:hidden/>
    <w:uiPriority w:val="99"/>
    <w:semiHidden/>
    <w:rsid w:val="00CF3A80"/>
    <w:rPr>
      <w:sz w:val="24"/>
    </w:rPr>
  </w:style>
  <w:style w:type="character" w:styleId="CommentReference">
    <w:name w:val="annotation reference"/>
    <w:uiPriority w:val="99"/>
    <w:semiHidden/>
    <w:unhideWhenUsed/>
    <w:rsid w:val="00E9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8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8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5415"/>
    <w:rPr>
      <w:b/>
      <w:bCs/>
    </w:rPr>
  </w:style>
  <w:style w:type="character" w:customStyle="1" w:styleId="FooterChar">
    <w:name w:val="Footer Char"/>
    <w:link w:val="Footer"/>
    <w:uiPriority w:val="99"/>
    <w:rsid w:val="001669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Asbestos</vt:lpstr>
    </vt:vector>
  </TitlesOfParts>
  <Company>Washington State Department of Health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</dc:title>
  <dc:subject/>
  <dc:creator>Washington State Department of Health - Environmental Public Health Division - Office of Drinking Water</dc:creator>
  <cp:keywords/>
  <cp:lastModifiedBy>Hyde, Elizabeth R (DOH)</cp:lastModifiedBy>
  <cp:revision>5</cp:revision>
  <cp:lastPrinted>2011-08-03T14:07:00Z</cp:lastPrinted>
  <dcterms:created xsi:type="dcterms:W3CDTF">2021-12-07T15:22:00Z</dcterms:created>
  <dcterms:modified xsi:type="dcterms:W3CDTF">2021-12-08T23:21:00Z</dcterms:modified>
</cp:coreProperties>
</file>