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0195E79D" w:rsidR="008F0D51" w:rsidRPr="003B26CC" w:rsidRDefault="00302B0F" w:rsidP="4987B0DF">
      <w:pPr>
        <w:bidi/>
        <w:rPr>
          <w:rFonts w:ascii="Century Gothic" w:hAnsi="Century Gothic"/>
          <w:b/>
          <w:bCs/>
          <w:color w:val="329D96"/>
          <w:sz w:val="24"/>
          <w:szCs w:val="24"/>
        </w:rPr>
      </w:pPr>
      <w:r w:rsidRPr="003B26CC">
        <w:rPr>
          <w:rFonts w:ascii="Century Gothic" w:hAnsi="Century Gothic"/>
          <w:b/>
          <w:bCs/>
          <w:noProof/>
          <w:color w:val="329D96"/>
          <w:sz w:val="24"/>
          <w:szCs w:val="24"/>
        </w:rPr>
        <mc:AlternateContent>
          <mc:Choice Requires="wps">
            <w:drawing>
              <wp:anchor distT="45720" distB="45720" distL="114300" distR="114300" simplePos="0" relativeHeight="251660288" behindDoc="0" locked="0" layoutInCell="1" allowOverlap="1" wp14:anchorId="12C904B6" wp14:editId="693C9188">
                <wp:simplePos x="0" y="0"/>
                <wp:positionH relativeFrom="column">
                  <wp:posOffset>4279900</wp:posOffset>
                </wp:positionH>
                <wp:positionV relativeFrom="paragraph">
                  <wp:posOffset>184785</wp:posOffset>
                </wp:positionV>
                <wp:extent cx="2083435" cy="2882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288290"/>
                        </a:xfrm>
                        <a:prstGeom prst="rect">
                          <a:avLst/>
                        </a:prstGeom>
                        <a:solidFill>
                          <a:srgbClr val="FFFFFF"/>
                        </a:solidFill>
                        <a:ln w="9525">
                          <a:noFill/>
                          <a:miter lim="800000"/>
                          <a:headEnd/>
                          <a:tailEnd/>
                        </a:ln>
                      </wps:spPr>
                      <wps:txbx>
                        <w:txbxContent>
                          <w:p w14:paraId="0EE7FFAA" w14:textId="3B8254E9" w:rsidR="00DF7F0A" w:rsidRDefault="00DF7F0A" w:rsidP="00DF7F0A">
                            <w:pPr>
                              <w:spacing w:after="0" w:line="240" w:lineRule="auto"/>
                              <w:jc w:val="right"/>
                            </w:pPr>
                            <w:r w:rsidRPr="00DF7F0A">
                              <w:t>DOH 821-141 June 2021 Arabic</w:t>
                            </w:r>
                          </w:p>
                          <w:p w14:paraId="64023590" w14:textId="4D105F58" w:rsidR="008F0D51" w:rsidRDefault="008F0D51" w:rsidP="008F0D51">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left:0;text-align:left;margin-left:337pt;margin-top:14.55pt;width:164.05pt;height:22.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" stroked="f">
                <v:textbox>
                  <w:txbxContent>
                    <w:p w14:paraId="0EE7FFAA" w14:textId="3B8254E9" w:rsidR="00DF7F0A" w:rsidRDefault="00DF7F0A" w:rsidP="00DF7F0A">
                      <w:pPr>
                        <w:spacing w:after="0" w:line="240" w:lineRule="auto"/>
                        <w:jc w:val="right"/>
                      </w:pPr>
                      <w:r w:rsidRPr="00DF7F0A">
                        <w:t>DOH 821-141 June 2021</w:t>
                      </w:r>
                      <w:r w:rsidRPr="00DF7F0A">
                        <w:t xml:space="preserve"> Arabic</w:t>
                      </w:r>
                    </w:p>
                    <w:p w14:paraId="64023590" w14:textId="4D105F58" w:rsidR="008F0D51" w:rsidRDefault="008F0D51" w:rsidP="008F0D51">
                      <w:pPr>
                        <w:spacing w:after="0" w:line="240" w:lineRule="auto"/>
                      </w:pPr>
                    </w:p>
                  </w:txbxContent>
                </v:textbox>
                <w10:wrap type="square"/>
              </v:shape>
            </w:pict>
          </mc:Fallback>
        </mc:AlternateContent>
      </w:r>
      <w:r w:rsidR="00A209A9" w:rsidRPr="003B26CC">
        <w:rPr>
          <w:rFonts w:ascii="Century Gothic" w:hAnsi="Century Gothic"/>
          <w:b/>
          <w:bCs/>
          <w:noProof/>
          <w:color w:val="329D96"/>
          <w:sz w:val="24"/>
          <w:szCs w:val="24"/>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3B26CC" w:rsidRDefault="003B3685" w:rsidP="4987B0DF">
      <w:pPr>
        <w:rPr>
          <w:rFonts w:ascii="Century Gothic" w:hAnsi="Century Gothic"/>
          <w:b/>
          <w:bCs/>
          <w:color w:val="329D96"/>
          <w:sz w:val="24"/>
          <w:szCs w:val="24"/>
        </w:rPr>
      </w:pPr>
    </w:p>
    <w:p w14:paraId="4AF50320" w14:textId="78DB2A4F" w:rsidR="00770E3F" w:rsidRPr="003B26CC" w:rsidRDefault="00770E3F" w:rsidP="4987B0DF">
      <w:pPr>
        <w:bidi/>
        <w:rPr>
          <w:rFonts w:ascii="Century Gothic" w:hAnsi="Century Gothic"/>
          <w:b/>
          <w:bCs/>
          <w:color w:val="329D96"/>
          <w:sz w:val="36"/>
          <w:szCs w:val="36"/>
        </w:rPr>
      </w:pPr>
      <w:r w:rsidRPr="003B26CC">
        <w:rPr>
          <w:rFonts w:ascii="Century Gothic" w:hAnsi="Century Gothic"/>
          <w:b/>
          <w:bCs/>
          <w:color w:val="329D96"/>
          <w:sz w:val="36"/>
          <w:szCs w:val="36"/>
          <w:rtl/>
        </w:rPr>
        <w:t>نص مقطع فيديو تعليمي للقاح كوفيد</w:t>
      </w:r>
      <w:r w:rsidRPr="003B26CC">
        <w:rPr>
          <w:rFonts w:ascii="Century Gothic" w:hAnsi="Century Gothic"/>
          <w:b/>
          <w:bCs/>
          <w:color w:val="329D96"/>
          <w:sz w:val="36"/>
          <w:szCs w:val="36"/>
          <w:rtl/>
          <w:lang w:bidi="ar"/>
        </w:rPr>
        <w:t>-19</w:t>
      </w:r>
    </w:p>
    <w:p w14:paraId="574BD487" w14:textId="3834112A" w:rsidR="7CFFC0BC" w:rsidRPr="003B26CC" w:rsidRDefault="7CFFC0BC" w:rsidP="4987B0DF">
      <w:pPr>
        <w:bidi/>
        <w:rPr>
          <w:rFonts w:ascii="Century Gothic" w:eastAsia="Calibri" w:hAnsi="Century Gothic" w:cstheme="majorBidi"/>
          <w:b/>
          <w:bCs/>
          <w:sz w:val="24"/>
          <w:szCs w:val="24"/>
        </w:rPr>
      </w:pPr>
      <w:r w:rsidRPr="003B26CC">
        <w:rPr>
          <w:rFonts w:ascii="Century Gothic" w:eastAsia="Calibri" w:hAnsi="Century Gothic" w:cstheme="majorBidi"/>
          <w:b/>
          <w:bCs/>
          <w:sz w:val="24"/>
          <w:szCs w:val="24"/>
          <w:rtl/>
        </w:rPr>
        <w:t>كيفية استخدام نموذج النص هذا</w:t>
      </w:r>
    </w:p>
    <w:p w14:paraId="27EFF79B" w14:textId="58F49D90" w:rsidR="00BC3AA9" w:rsidRPr="003B26CC" w:rsidRDefault="7CFFC0BC">
      <w:pPr>
        <w:bidi/>
        <w:rPr>
          <w:rFonts w:eastAsia="Calibri" w:cstheme="minorHAnsi"/>
          <w:sz w:val="24"/>
          <w:szCs w:val="24"/>
        </w:rPr>
      </w:pPr>
      <w:r w:rsidRPr="003B26CC">
        <w:rPr>
          <w:rFonts w:eastAsia="Calibri" w:cstheme="minorHAnsi"/>
          <w:sz w:val="24"/>
          <w:szCs w:val="24"/>
          <w:rtl/>
        </w:rPr>
        <w:t>يتناول محتوى نص مقطع الفيديو هذا عدة موضوعات مرتبطة بلقاحات كوفيد</w:t>
      </w:r>
      <w:r w:rsidRPr="003B26CC">
        <w:rPr>
          <w:rFonts w:eastAsia="Calibri" w:cstheme="minorHAnsi"/>
          <w:sz w:val="24"/>
          <w:szCs w:val="24"/>
          <w:rtl/>
          <w:lang w:bidi="ar"/>
        </w:rPr>
        <w:t xml:space="preserve">-19. </w:t>
      </w:r>
      <w:r w:rsidRPr="003B26CC">
        <w:rPr>
          <w:rFonts w:eastAsia="Calibri" w:cstheme="minorHAnsi"/>
          <w:sz w:val="24"/>
          <w:szCs w:val="24"/>
          <w:rtl/>
        </w:rPr>
        <w:t>يمكنك استخدام هذا النص لإنشاء مقاطع فيديو لعرضها كجزء من الترويج لعيادة اللقاحات، أثناء انعقاد عيادة للقاحات، أو في أي ظروف أخرى تقومون فيها بمشاركة معلومات بشأن لقاح كوفيد</w:t>
      </w:r>
      <w:r w:rsidRPr="003B26CC">
        <w:rPr>
          <w:rFonts w:eastAsia="Calibri" w:cstheme="minorHAnsi"/>
          <w:sz w:val="24"/>
          <w:szCs w:val="24"/>
          <w:rtl/>
          <w:lang w:bidi="ar"/>
        </w:rPr>
        <w:t>-19.</w:t>
      </w:r>
    </w:p>
    <w:p w14:paraId="21C9BEF3" w14:textId="04B82855" w:rsidR="7CFFC0BC" w:rsidRPr="003B26CC" w:rsidRDefault="51857721">
      <w:pPr>
        <w:bidi/>
        <w:rPr>
          <w:rFonts w:eastAsia="Calibri" w:cstheme="minorHAnsi"/>
          <w:sz w:val="24"/>
          <w:szCs w:val="24"/>
        </w:rPr>
      </w:pPr>
      <w:r w:rsidRPr="003B26CC">
        <w:rPr>
          <w:rFonts w:eastAsia="Calibri" w:cstheme="minorHAnsi"/>
          <w:sz w:val="24"/>
          <w:szCs w:val="24"/>
          <w:rtl/>
        </w:rPr>
        <w:t>عند إنشاء فيديو، اختر أقسام النص الأكثر صلة بمجتمعك واحتياجاتك</w:t>
      </w:r>
      <w:r w:rsidRPr="003B26CC">
        <w:rPr>
          <w:rFonts w:eastAsia="Calibri" w:cstheme="minorHAnsi"/>
          <w:sz w:val="24"/>
          <w:szCs w:val="24"/>
          <w:rtl/>
          <w:lang w:bidi="ar"/>
        </w:rPr>
        <w:t xml:space="preserve">. </w:t>
      </w:r>
      <w:r w:rsidRPr="003B26CC">
        <w:rPr>
          <w:rFonts w:eastAsia="Calibri" w:cstheme="minorHAnsi"/>
          <w:sz w:val="24"/>
          <w:szCs w:val="24"/>
          <w:rtl/>
        </w:rPr>
        <w:t>يمكنك استخدام كل المحتوى، أو الخلط بين الموضوعات والتوفيق بينها، أو إعادة صياغة الأقسام أو إعادة تنظيمها</w:t>
      </w:r>
      <w:r w:rsidRPr="003B26CC">
        <w:rPr>
          <w:rFonts w:eastAsia="Calibri" w:cstheme="minorHAnsi"/>
          <w:sz w:val="24"/>
          <w:szCs w:val="24"/>
          <w:rtl/>
          <w:lang w:bidi="ar"/>
        </w:rPr>
        <w:t>.</w:t>
      </w:r>
    </w:p>
    <w:p w14:paraId="2DFAFD37" w14:textId="3E461BBB" w:rsidR="657410DA" w:rsidRPr="003B26CC" w:rsidRDefault="657410DA" w:rsidP="013AFF02">
      <w:pPr>
        <w:bidi/>
        <w:rPr>
          <w:rFonts w:eastAsia="Calibri" w:cstheme="minorHAnsi"/>
          <w:sz w:val="24"/>
          <w:szCs w:val="24"/>
        </w:rPr>
      </w:pPr>
      <w:r w:rsidRPr="003B26CC">
        <w:rPr>
          <w:rFonts w:eastAsia="Calibri" w:cstheme="minorHAnsi"/>
          <w:sz w:val="24"/>
          <w:szCs w:val="24"/>
          <w:rtl/>
        </w:rPr>
        <w:t xml:space="preserve">مثلاً، إن كانت هناك خرافات متداولة في مجتمعك، فقد ترغب في استخدام محتوى متعلق بالمكونات، أو بالإصابة بمرض بسبب اللقاح، أو بالمخاوف بشأن الرقاقات المجهرية، أو بالمخاوف المرتبطة بالحمض النووي </w:t>
      </w:r>
      <w:r w:rsidRPr="003B26CC">
        <w:rPr>
          <w:rFonts w:eastAsia="Calibri" w:cstheme="minorHAnsi"/>
          <w:sz w:val="24"/>
          <w:szCs w:val="24"/>
          <w:rtl/>
          <w:lang w:bidi="ar"/>
        </w:rPr>
        <w:t>(</w:t>
      </w:r>
      <w:r w:rsidRPr="003B26CC">
        <w:rPr>
          <w:rFonts w:eastAsia="Calibri" w:cstheme="minorHAnsi"/>
          <w:sz w:val="24"/>
          <w:szCs w:val="24"/>
        </w:rPr>
        <w:t>DNA</w:t>
      </w:r>
      <w:r w:rsidRPr="003B26CC">
        <w:rPr>
          <w:rFonts w:eastAsia="Calibri" w:cstheme="minorHAnsi"/>
          <w:sz w:val="24"/>
          <w:szCs w:val="24"/>
          <w:rtl/>
          <w:lang w:bidi="ar"/>
        </w:rPr>
        <w:t xml:space="preserve">). </w:t>
      </w:r>
      <w:r w:rsidRPr="003B26CC">
        <w:rPr>
          <w:rFonts w:eastAsia="Calibri" w:cstheme="minorHAnsi"/>
          <w:sz w:val="24"/>
          <w:szCs w:val="24"/>
          <w:rtl/>
        </w:rPr>
        <w:t xml:space="preserve">أو إن كان الناس في مجتمعك راغبين في الاستعداد لتلقي الحقن باللقاح، فيمكنك استخدام محتوى بشأن بطاقة التعريف </w:t>
      </w:r>
      <w:r w:rsidRPr="003B26CC">
        <w:rPr>
          <w:rFonts w:eastAsia="Calibri" w:cstheme="minorHAnsi"/>
          <w:sz w:val="24"/>
          <w:szCs w:val="24"/>
          <w:rtl/>
          <w:lang w:bidi="ar"/>
        </w:rPr>
        <w:t>(</w:t>
      </w:r>
      <w:r w:rsidRPr="003B26CC">
        <w:rPr>
          <w:rFonts w:eastAsia="Calibri" w:cstheme="minorHAnsi"/>
          <w:sz w:val="24"/>
          <w:szCs w:val="24"/>
        </w:rPr>
        <w:t>ID</w:t>
      </w:r>
      <w:r w:rsidRPr="003B26CC">
        <w:rPr>
          <w:rFonts w:eastAsia="Calibri" w:cstheme="minorHAnsi"/>
          <w:sz w:val="24"/>
          <w:szCs w:val="24"/>
          <w:rtl/>
          <w:lang w:bidi="ar"/>
        </w:rPr>
        <w:t xml:space="preserve">) </w:t>
      </w:r>
      <w:r w:rsidRPr="003B26CC">
        <w:rPr>
          <w:rFonts w:eastAsia="Calibri" w:cstheme="minorHAnsi"/>
          <w:sz w:val="24"/>
          <w:szCs w:val="24"/>
          <w:rtl/>
        </w:rPr>
        <w:t>والتكلفة وما ينبغي توقعه والآثار الجانبية</w:t>
      </w:r>
      <w:r w:rsidRPr="003B26CC">
        <w:rPr>
          <w:rFonts w:eastAsia="Calibri" w:cstheme="minorHAnsi"/>
          <w:sz w:val="24"/>
          <w:szCs w:val="24"/>
          <w:rtl/>
          <w:lang w:bidi="ar"/>
        </w:rPr>
        <w:t xml:space="preserve">. </w:t>
      </w:r>
    </w:p>
    <w:p w14:paraId="4587947B" w14:textId="6F6EDD6E" w:rsidR="72330488" w:rsidRPr="003B26CC" w:rsidRDefault="72330488" w:rsidP="013AFF02">
      <w:pPr>
        <w:bidi/>
        <w:rPr>
          <w:rFonts w:eastAsia="Calibri" w:cstheme="minorHAnsi"/>
          <w:sz w:val="24"/>
          <w:szCs w:val="24"/>
        </w:rPr>
      </w:pPr>
      <w:r w:rsidRPr="003B26CC">
        <w:rPr>
          <w:rFonts w:eastAsia="Calibri" w:cstheme="minorHAnsi"/>
          <w:sz w:val="24"/>
          <w:szCs w:val="24"/>
          <w:rtl/>
        </w:rPr>
        <w:t>تلك مجرد اقتراحات، ويمكنك استخدام أي توليفة من الموضوعات تراها مناسبة لك</w:t>
      </w:r>
      <w:r w:rsidRPr="003B26CC">
        <w:rPr>
          <w:rFonts w:eastAsia="Calibri" w:cstheme="minorHAnsi"/>
          <w:sz w:val="24"/>
          <w:szCs w:val="24"/>
          <w:rtl/>
          <w:lang w:bidi="ar"/>
        </w:rPr>
        <w:t xml:space="preserve">. </w:t>
      </w:r>
      <w:r w:rsidRPr="003B26CC">
        <w:rPr>
          <w:rFonts w:eastAsia="Calibri" w:cstheme="minorHAnsi"/>
          <w:sz w:val="24"/>
          <w:szCs w:val="24"/>
          <w:rtl/>
        </w:rPr>
        <w:t>هذا نموذج ويقصد به تقديم دعم مرن لاحتياجاتك لمقطع فيديو عن لقاح كوفيد</w:t>
      </w:r>
      <w:r w:rsidRPr="003B26CC">
        <w:rPr>
          <w:rFonts w:eastAsia="Calibri" w:cstheme="minorHAnsi"/>
          <w:sz w:val="24"/>
          <w:szCs w:val="24"/>
          <w:rtl/>
          <w:lang w:bidi="ar"/>
        </w:rPr>
        <w:t xml:space="preserve">-19. </w:t>
      </w:r>
      <w:r w:rsidRPr="003B26CC">
        <w:rPr>
          <w:rFonts w:eastAsia="Calibri" w:cstheme="minorHAnsi"/>
          <w:sz w:val="24"/>
          <w:szCs w:val="24"/>
          <w:rtl/>
        </w:rPr>
        <w:t>ونظرًا لمرونته، فلا توجد عبارات انتقالية ضمن النص</w:t>
      </w:r>
      <w:r w:rsidRPr="003B26CC">
        <w:rPr>
          <w:rFonts w:eastAsia="Calibri" w:cstheme="minorHAnsi"/>
          <w:sz w:val="24"/>
          <w:szCs w:val="24"/>
          <w:rtl/>
          <w:lang w:bidi="ar"/>
        </w:rPr>
        <w:t xml:space="preserve">. </w:t>
      </w:r>
      <w:r w:rsidRPr="003B26CC">
        <w:rPr>
          <w:rFonts w:eastAsia="Calibri" w:cstheme="minorHAnsi"/>
          <w:sz w:val="24"/>
          <w:szCs w:val="24"/>
          <w:rtl/>
        </w:rPr>
        <w:t>وعند اللزوم، يمكنك إضافة عبارات انتقالية بنفسك بين الموضوعات عند إنشاء مقطع الفيديو الخاص بك</w:t>
      </w:r>
      <w:r w:rsidRPr="003B26CC">
        <w:rPr>
          <w:rFonts w:eastAsia="Calibri" w:cstheme="minorHAnsi"/>
          <w:sz w:val="24"/>
          <w:szCs w:val="24"/>
          <w:rtl/>
          <w:lang w:bidi="ar"/>
        </w:rPr>
        <w:t xml:space="preserve">. </w:t>
      </w:r>
    </w:p>
    <w:p w14:paraId="212B5C0D" w14:textId="20FC8B7E" w:rsidR="00A64CEC" w:rsidRPr="003B26CC" w:rsidRDefault="00321AD4" w:rsidP="013AFF02">
      <w:pPr>
        <w:bidi/>
        <w:rPr>
          <w:rFonts w:eastAsia="Calibri" w:cstheme="minorHAnsi"/>
          <w:sz w:val="24"/>
          <w:szCs w:val="24"/>
        </w:rPr>
      </w:pPr>
      <w:r w:rsidRPr="003B26CC">
        <w:rPr>
          <w:rFonts w:eastAsia="Calibri" w:cstheme="minorHAnsi"/>
          <w:sz w:val="24"/>
          <w:szCs w:val="24"/>
          <w:rtl/>
        </w:rPr>
        <w:t>نقترح أن تظل مدة مقطع الفيديو الخاص بك أقل من ثلاث دقائق، حتى يستطيع الناس مشاهدته بسهولة وتذكر ما تعلموه</w:t>
      </w:r>
      <w:r w:rsidRPr="003B26CC">
        <w:rPr>
          <w:rFonts w:eastAsia="Calibri" w:cstheme="minorHAnsi"/>
          <w:sz w:val="24"/>
          <w:szCs w:val="24"/>
          <w:rtl/>
          <w:lang w:bidi="ar"/>
        </w:rPr>
        <w:t xml:space="preserve">. </w:t>
      </w:r>
      <w:r w:rsidRPr="003B26CC">
        <w:rPr>
          <w:rFonts w:eastAsia="Calibri" w:cstheme="minorHAnsi"/>
          <w:sz w:val="24"/>
          <w:szCs w:val="24"/>
          <w:rtl/>
        </w:rPr>
        <w:t>لستَ في حاجة إلى استخدام كل المحتوى في مقطع فيديو واحد</w:t>
      </w:r>
      <w:r w:rsidRPr="003B26CC">
        <w:rPr>
          <w:rFonts w:eastAsia="Calibri" w:cstheme="minorHAnsi"/>
          <w:sz w:val="24"/>
          <w:szCs w:val="24"/>
          <w:rtl/>
          <w:lang w:bidi="ar"/>
        </w:rPr>
        <w:t xml:space="preserve">. </w:t>
      </w:r>
      <w:r w:rsidRPr="003B26CC">
        <w:rPr>
          <w:rFonts w:eastAsia="Calibri" w:cstheme="minorHAnsi"/>
          <w:sz w:val="24"/>
          <w:szCs w:val="24"/>
          <w:rtl/>
        </w:rPr>
        <w:t>إن كنت تود استخدام المحتوى كله، ففكر في إنشاء عدة مقاطع فيديو قصيرة</w:t>
      </w:r>
      <w:r w:rsidRPr="003B26CC">
        <w:rPr>
          <w:rFonts w:eastAsia="Calibri" w:cstheme="minorHAnsi"/>
          <w:sz w:val="24"/>
          <w:szCs w:val="24"/>
          <w:rtl/>
          <w:lang w:bidi="ar"/>
        </w:rPr>
        <w:t>.</w:t>
      </w:r>
    </w:p>
    <w:p w14:paraId="782739B3" w14:textId="573583FC" w:rsidR="0086018D" w:rsidRPr="003B26CC" w:rsidRDefault="25E3844F" w:rsidP="013AFF02">
      <w:pPr>
        <w:bidi/>
        <w:rPr>
          <w:rFonts w:ascii="Century Gothic" w:eastAsia="Calibri" w:hAnsi="Century Gothic" w:cstheme="majorBidi"/>
          <w:b/>
          <w:bCs/>
          <w:sz w:val="24"/>
          <w:szCs w:val="24"/>
        </w:rPr>
      </w:pPr>
      <w:r w:rsidRPr="003B26CC">
        <w:rPr>
          <w:rFonts w:ascii="Century Gothic" w:eastAsia="Calibri" w:hAnsi="Century Gothic" w:cstheme="majorBidi"/>
          <w:b/>
          <w:bCs/>
          <w:sz w:val="24"/>
          <w:szCs w:val="24"/>
          <w:rtl/>
        </w:rPr>
        <w:t>النص المقترح</w:t>
      </w:r>
      <w:r w:rsidRPr="003B26CC">
        <w:rPr>
          <w:rFonts w:ascii="Century Gothic" w:eastAsia="Calibri" w:hAnsi="Century Gothic" w:cstheme="majorBidi"/>
          <w:b/>
          <w:bCs/>
          <w:sz w:val="24"/>
          <w:szCs w:val="24"/>
          <w:rtl/>
          <w:lang w:bidi="ar"/>
        </w:rPr>
        <w:t>:</w:t>
      </w:r>
    </w:p>
    <w:p w14:paraId="0886FCA1" w14:textId="260E7879" w:rsidR="1110CF17" w:rsidRPr="003B26CC" w:rsidRDefault="1110CF17" w:rsidP="4987B0DF">
      <w:pPr>
        <w:bidi/>
        <w:rPr>
          <w:rFonts w:ascii="Century Gothic" w:hAnsi="Century Gothic" w:cstheme="majorBidi"/>
          <w:b/>
          <w:bCs/>
          <w:sz w:val="24"/>
          <w:szCs w:val="24"/>
        </w:rPr>
      </w:pPr>
      <w:r w:rsidRPr="003B26CC">
        <w:rPr>
          <w:rFonts w:ascii="Century Gothic" w:hAnsi="Century Gothic" w:cstheme="majorBidi"/>
          <w:b/>
          <w:bCs/>
          <w:sz w:val="24"/>
          <w:szCs w:val="24"/>
          <w:rtl/>
        </w:rPr>
        <w:t>مقدمة</w:t>
      </w:r>
      <w:r w:rsidRPr="003B26CC">
        <w:rPr>
          <w:rFonts w:ascii="Century Gothic" w:hAnsi="Century Gothic" w:cstheme="majorBidi"/>
          <w:b/>
          <w:bCs/>
          <w:sz w:val="24"/>
          <w:szCs w:val="24"/>
          <w:rtl/>
          <w:lang w:bidi="ar"/>
        </w:rPr>
        <w:t>/</w:t>
      </w:r>
      <w:r w:rsidRPr="003B26CC">
        <w:rPr>
          <w:rFonts w:ascii="Century Gothic" w:hAnsi="Century Gothic" w:cstheme="majorBidi"/>
          <w:b/>
          <w:bCs/>
          <w:sz w:val="24"/>
          <w:szCs w:val="24"/>
          <w:rtl/>
        </w:rPr>
        <w:t>افتتاحية</w:t>
      </w:r>
    </w:p>
    <w:p w14:paraId="5DA1A834" w14:textId="56E98A49" w:rsidR="00393002" w:rsidRPr="003B26CC" w:rsidRDefault="00E21F87" w:rsidP="4987B0DF">
      <w:pPr>
        <w:pStyle w:val="ListParagraph"/>
        <w:bidi/>
        <w:ind w:left="0"/>
        <w:rPr>
          <w:rFonts w:cstheme="minorHAnsi"/>
          <w:i/>
          <w:iCs/>
          <w:sz w:val="24"/>
          <w:szCs w:val="24"/>
        </w:rPr>
      </w:pPr>
      <w:r w:rsidRPr="003B26CC">
        <w:rPr>
          <w:rFonts w:cstheme="minorHAnsi"/>
          <w:i/>
          <w:iCs/>
          <w:sz w:val="24"/>
          <w:szCs w:val="24"/>
          <w:rtl/>
          <w:lang w:bidi="ar"/>
        </w:rPr>
        <w:t>[</w:t>
      </w:r>
      <w:r w:rsidRPr="003B26CC">
        <w:rPr>
          <w:rFonts w:cstheme="minorHAnsi"/>
          <w:i/>
          <w:iCs/>
          <w:sz w:val="24"/>
          <w:szCs w:val="24"/>
          <w:rtl/>
        </w:rPr>
        <w:t xml:space="preserve">افتتاحية مخصصة </w:t>
      </w:r>
      <w:r w:rsidRPr="003B26CC">
        <w:rPr>
          <w:rFonts w:cstheme="minorHAnsi"/>
          <w:i/>
          <w:iCs/>
          <w:sz w:val="24"/>
          <w:szCs w:val="24"/>
          <w:rtl/>
          <w:lang w:bidi="ar"/>
        </w:rPr>
        <w:t xml:space="preserve">(10-15 </w:t>
      </w:r>
      <w:r w:rsidRPr="003B26CC">
        <w:rPr>
          <w:rFonts w:cstheme="minorHAnsi"/>
          <w:i/>
          <w:iCs/>
          <w:sz w:val="24"/>
          <w:szCs w:val="24"/>
          <w:rtl/>
        </w:rPr>
        <w:t>ثانية</w:t>
      </w:r>
      <w:r w:rsidRPr="003B26CC">
        <w:rPr>
          <w:rFonts w:cstheme="minorHAnsi"/>
          <w:i/>
          <w:iCs/>
          <w:sz w:val="24"/>
          <w:szCs w:val="24"/>
          <w:rtl/>
          <w:lang w:bidi="ar"/>
        </w:rPr>
        <w:t xml:space="preserve">): </w:t>
      </w:r>
      <w:r w:rsidRPr="003B26CC">
        <w:rPr>
          <w:rFonts w:cstheme="minorHAnsi"/>
          <w:i/>
          <w:iCs/>
          <w:sz w:val="24"/>
          <w:szCs w:val="24"/>
          <w:rtl/>
        </w:rPr>
        <w:t>قدم نفسك، وماهية المؤسسة التي تمثلها، ودورك داخل المؤسسة أو المجتمع الذي ترتبط به ودورك</w:t>
      </w:r>
      <w:r w:rsidRPr="003B26CC">
        <w:rPr>
          <w:rFonts w:cstheme="minorHAnsi"/>
          <w:i/>
          <w:iCs/>
          <w:sz w:val="24"/>
          <w:szCs w:val="24"/>
          <w:rtl/>
          <w:lang w:bidi="ar"/>
        </w:rPr>
        <w:t xml:space="preserve">. </w:t>
      </w:r>
      <w:r w:rsidRPr="003B26CC">
        <w:rPr>
          <w:rFonts w:cstheme="minorHAnsi"/>
          <w:i/>
          <w:iCs/>
          <w:sz w:val="24"/>
          <w:szCs w:val="24"/>
          <w:rtl/>
        </w:rPr>
        <w:t>شارك سبب استثمارك لوقتك في إنشاء مقطع الفيديو هذا</w:t>
      </w:r>
      <w:r w:rsidRPr="003B26CC">
        <w:rPr>
          <w:rFonts w:cstheme="minorHAnsi"/>
          <w:i/>
          <w:iCs/>
          <w:sz w:val="24"/>
          <w:szCs w:val="24"/>
          <w:rtl/>
          <w:lang w:bidi="ar"/>
        </w:rPr>
        <w:t>]</w:t>
      </w:r>
    </w:p>
    <w:p w14:paraId="5CD4745A" w14:textId="77777777" w:rsidR="002374CE" w:rsidRPr="003B26CC" w:rsidRDefault="0AEF8E4B" w:rsidP="4987B0DF">
      <w:pPr>
        <w:bidi/>
        <w:rPr>
          <w:rFonts w:cstheme="minorHAnsi"/>
          <w:sz w:val="24"/>
          <w:szCs w:val="24"/>
        </w:rPr>
      </w:pPr>
      <w:r w:rsidRPr="003B26CC">
        <w:rPr>
          <w:rFonts w:cstheme="minorHAnsi"/>
          <w:sz w:val="24"/>
          <w:szCs w:val="24"/>
          <w:rtl/>
        </w:rPr>
        <w:t>يتوفر الكثير من المعلومات عن لقاح كوفيد</w:t>
      </w:r>
      <w:r w:rsidRPr="003B26CC">
        <w:rPr>
          <w:rFonts w:cstheme="minorHAnsi"/>
          <w:sz w:val="24"/>
          <w:szCs w:val="24"/>
          <w:rtl/>
          <w:lang w:bidi="ar"/>
        </w:rPr>
        <w:t xml:space="preserve">-19. </w:t>
      </w:r>
      <w:r w:rsidRPr="003B26CC">
        <w:rPr>
          <w:rFonts w:cstheme="minorHAnsi"/>
          <w:sz w:val="24"/>
          <w:szCs w:val="24"/>
          <w:rtl/>
        </w:rPr>
        <w:t xml:space="preserve">وقد يصعب فهم كل هذا المحتوى العلمي </w:t>
      </w:r>
      <w:r w:rsidRPr="003B26CC">
        <w:rPr>
          <w:rFonts w:cstheme="minorHAnsi"/>
          <w:sz w:val="24"/>
          <w:szCs w:val="24"/>
          <w:rtl/>
          <w:lang w:bidi="ar"/>
        </w:rPr>
        <w:t>_</w:t>
      </w:r>
      <w:r w:rsidRPr="003B26CC">
        <w:rPr>
          <w:rFonts w:cstheme="minorHAnsi"/>
          <w:sz w:val="24"/>
          <w:szCs w:val="24"/>
          <w:rtl/>
        </w:rPr>
        <w:t>وآراء الناس كذلك</w:t>
      </w:r>
      <w:r w:rsidRPr="003B26CC">
        <w:rPr>
          <w:rFonts w:cstheme="minorHAnsi"/>
          <w:sz w:val="24"/>
          <w:szCs w:val="24"/>
          <w:rtl/>
          <w:lang w:bidi="ar"/>
        </w:rPr>
        <w:t xml:space="preserve">_ </w:t>
      </w:r>
      <w:r w:rsidRPr="003B26CC">
        <w:rPr>
          <w:rFonts w:cstheme="minorHAnsi"/>
          <w:sz w:val="24"/>
          <w:szCs w:val="24"/>
          <w:rtl/>
        </w:rPr>
        <w:t xml:space="preserve">بينما تحاول فهم ما هو الأنسب لك </w:t>
      </w:r>
    </w:p>
    <w:p w14:paraId="567F401B" w14:textId="52BD16ED" w:rsidR="00DF7F0A" w:rsidRPr="003B26CC" w:rsidRDefault="0086018D" w:rsidP="00DF7F0A">
      <w:pPr>
        <w:bidi/>
        <w:rPr>
          <w:rFonts w:ascii="Century Gothic" w:hAnsi="Century Gothic" w:cstheme="minorHAnsi"/>
          <w:sz w:val="24"/>
          <w:szCs w:val="24"/>
          <w:rtl/>
        </w:rPr>
      </w:pPr>
      <w:r w:rsidRPr="003B26CC">
        <w:rPr>
          <w:rFonts w:cstheme="minorHAnsi"/>
          <w:sz w:val="24"/>
          <w:szCs w:val="24"/>
          <w:rtl/>
        </w:rPr>
        <w:t xml:space="preserve">وما سأشاركه من معلومات اليوم مصدره </w:t>
      </w:r>
      <w:r w:rsidRPr="003B26CC">
        <w:rPr>
          <w:rFonts w:cstheme="minorHAnsi"/>
          <w:sz w:val="24"/>
          <w:szCs w:val="24"/>
        </w:rPr>
        <w:t>Washington State Department of Health</w:t>
      </w:r>
      <w:r w:rsidRPr="003B26CC">
        <w:rPr>
          <w:rFonts w:cstheme="minorHAnsi"/>
          <w:sz w:val="24"/>
          <w:szCs w:val="24"/>
          <w:rtl/>
          <w:lang w:bidi="ar"/>
        </w:rPr>
        <w:t xml:space="preserve"> (</w:t>
      </w:r>
      <w:r w:rsidRPr="003B26CC">
        <w:rPr>
          <w:rFonts w:cstheme="minorHAnsi"/>
          <w:sz w:val="24"/>
          <w:szCs w:val="24"/>
          <w:rtl/>
        </w:rPr>
        <w:t xml:space="preserve">إدارة واشنطن للصحة، </w:t>
      </w:r>
      <w:r w:rsidRPr="003B26CC">
        <w:rPr>
          <w:rFonts w:cstheme="minorHAnsi"/>
          <w:sz w:val="24"/>
          <w:szCs w:val="24"/>
        </w:rPr>
        <w:t>DOH</w:t>
      </w:r>
      <w:r w:rsidRPr="003B26CC">
        <w:rPr>
          <w:rFonts w:cstheme="minorHAnsi"/>
          <w:sz w:val="24"/>
          <w:szCs w:val="24"/>
          <w:rtl/>
          <w:lang w:bidi="ar"/>
        </w:rPr>
        <w:t>)</w:t>
      </w:r>
      <w:r w:rsidRPr="003B26CC">
        <w:rPr>
          <w:rFonts w:cstheme="minorHAnsi"/>
          <w:sz w:val="24"/>
          <w:szCs w:val="24"/>
          <w:rtl/>
        </w:rPr>
        <w:t>، و</w:t>
      </w:r>
      <w:r w:rsidRPr="003B26CC">
        <w:rPr>
          <w:rFonts w:cstheme="minorHAnsi"/>
          <w:sz w:val="24"/>
          <w:szCs w:val="24"/>
        </w:rPr>
        <w:t>Centers for Disease Control and Prevention</w:t>
      </w:r>
      <w:r w:rsidRPr="003B26CC">
        <w:rPr>
          <w:rFonts w:cstheme="minorHAnsi"/>
          <w:sz w:val="24"/>
          <w:szCs w:val="24"/>
          <w:rtl/>
          <w:lang w:bidi="ar"/>
        </w:rPr>
        <w:t xml:space="preserve"> (</w:t>
      </w:r>
      <w:r w:rsidRPr="003B26CC">
        <w:rPr>
          <w:rFonts w:cstheme="minorHAnsi"/>
          <w:sz w:val="24"/>
          <w:szCs w:val="24"/>
          <w:rtl/>
        </w:rPr>
        <w:t xml:space="preserve">مراكز مكافحة الأمراض والوقاية منها، </w:t>
      </w:r>
      <w:r w:rsidRPr="003B26CC">
        <w:rPr>
          <w:rFonts w:cstheme="minorHAnsi"/>
          <w:sz w:val="24"/>
          <w:szCs w:val="24"/>
        </w:rPr>
        <w:t>CDC</w:t>
      </w:r>
      <w:r w:rsidRPr="003B26CC">
        <w:rPr>
          <w:rFonts w:cstheme="minorHAnsi"/>
          <w:sz w:val="24"/>
          <w:szCs w:val="24"/>
          <w:rtl/>
          <w:lang w:bidi="ar"/>
        </w:rPr>
        <w:t>)</w:t>
      </w:r>
      <w:r w:rsidRPr="003B26CC">
        <w:rPr>
          <w:rFonts w:cstheme="minorHAnsi"/>
          <w:sz w:val="24"/>
          <w:szCs w:val="24"/>
          <w:rtl/>
        </w:rPr>
        <w:t xml:space="preserve"> و</w:t>
      </w:r>
      <w:r w:rsidRPr="003B26CC">
        <w:rPr>
          <w:rFonts w:cstheme="minorHAnsi"/>
          <w:sz w:val="24"/>
          <w:szCs w:val="24"/>
        </w:rPr>
        <w:t>U.S. Food and Drug Administration</w:t>
      </w:r>
      <w:r w:rsidRPr="003B26CC">
        <w:rPr>
          <w:rFonts w:cstheme="minorHAnsi"/>
          <w:sz w:val="24"/>
          <w:szCs w:val="24"/>
          <w:rtl/>
          <w:lang w:bidi="ar"/>
        </w:rPr>
        <w:t xml:space="preserve"> (</w:t>
      </w:r>
      <w:r w:rsidRPr="003B26CC">
        <w:rPr>
          <w:rFonts w:cstheme="minorHAnsi"/>
          <w:sz w:val="24"/>
          <w:szCs w:val="24"/>
          <w:rtl/>
        </w:rPr>
        <w:t xml:space="preserve">إدارة الغذاء والدواء الأمريكية، </w:t>
      </w:r>
      <w:r w:rsidRPr="003B26CC">
        <w:rPr>
          <w:rFonts w:cstheme="minorHAnsi"/>
          <w:sz w:val="24"/>
          <w:szCs w:val="24"/>
        </w:rPr>
        <w:t>FDA</w:t>
      </w:r>
      <w:r w:rsidRPr="003B26CC">
        <w:rPr>
          <w:rFonts w:cstheme="minorHAnsi"/>
          <w:sz w:val="24"/>
          <w:szCs w:val="24"/>
          <w:rtl/>
          <w:lang w:bidi="ar"/>
        </w:rPr>
        <w:t xml:space="preserve">). </w:t>
      </w:r>
      <w:r w:rsidRPr="003B26CC">
        <w:rPr>
          <w:rFonts w:cstheme="minorHAnsi"/>
          <w:sz w:val="24"/>
          <w:szCs w:val="24"/>
          <w:rtl/>
        </w:rPr>
        <w:t>لك حرية اختيار تلقي اللقاح أم لا، ومن المهم أن تتخذ قرارًا مستنيرًا</w:t>
      </w:r>
      <w:r w:rsidRPr="003B26CC">
        <w:rPr>
          <w:rFonts w:cstheme="minorHAnsi"/>
          <w:sz w:val="24"/>
          <w:szCs w:val="24"/>
          <w:rtl/>
          <w:lang w:bidi="ar"/>
        </w:rPr>
        <w:t xml:space="preserve">. </w:t>
      </w:r>
      <w:r w:rsidRPr="003B26CC">
        <w:rPr>
          <w:rFonts w:cstheme="minorHAnsi"/>
          <w:sz w:val="24"/>
          <w:szCs w:val="24"/>
          <w:rtl/>
        </w:rPr>
        <w:t xml:space="preserve">أحثك على القيام بالبحث بنفسك باستخدام مصادر موثوق بها مثل </w:t>
      </w:r>
      <w:r w:rsidRPr="003B26CC">
        <w:rPr>
          <w:rFonts w:cstheme="minorHAnsi"/>
          <w:sz w:val="24"/>
          <w:szCs w:val="24"/>
        </w:rPr>
        <w:t>Department of Health</w:t>
      </w:r>
      <w:r w:rsidRPr="003B26CC">
        <w:rPr>
          <w:rFonts w:cstheme="minorHAnsi"/>
          <w:sz w:val="24"/>
          <w:szCs w:val="24"/>
          <w:rtl/>
          <w:lang w:bidi="ar"/>
        </w:rPr>
        <w:t xml:space="preserve"> (</w:t>
      </w:r>
      <w:r w:rsidRPr="003B26CC">
        <w:rPr>
          <w:rFonts w:cstheme="minorHAnsi"/>
          <w:sz w:val="24"/>
          <w:szCs w:val="24"/>
          <w:rtl/>
        </w:rPr>
        <w:t>إدارة الصحة</w:t>
      </w:r>
      <w:r w:rsidRPr="003B26CC">
        <w:rPr>
          <w:rFonts w:cstheme="minorHAnsi"/>
          <w:sz w:val="24"/>
          <w:szCs w:val="24"/>
          <w:rtl/>
          <w:lang w:bidi="ar"/>
        </w:rPr>
        <w:t>)</w:t>
      </w:r>
      <w:r w:rsidRPr="003B26CC">
        <w:rPr>
          <w:rFonts w:cstheme="minorHAnsi"/>
          <w:sz w:val="24"/>
          <w:szCs w:val="24"/>
          <w:rtl/>
        </w:rPr>
        <w:t>، أو التحدث إلى الممرضين والأطباء والعاملين في مجال صحة المجتمع</w:t>
      </w:r>
      <w:r w:rsidRPr="003B26CC">
        <w:rPr>
          <w:rFonts w:cstheme="minorHAnsi"/>
          <w:sz w:val="24"/>
          <w:szCs w:val="24"/>
          <w:rtl/>
          <w:lang w:bidi="ar"/>
        </w:rPr>
        <w:t>.</w:t>
      </w:r>
    </w:p>
    <w:p w14:paraId="3BA1A14D" w14:textId="6ACB238C" w:rsidR="00DF7F0A" w:rsidRPr="003B26CC" w:rsidRDefault="00EA2EC1" w:rsidP="00DF7F0A">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 xml:space="preserve">دليل المواطنة </w:t>
      </w:r>
    </w:p>
    <w:p w14:paraId="4BD434CF" w14:textId="3D6B79D8" w:rsidR="0086018D" w:rsidRPr="003B26CC" w:rsidRDefault="0086018D" w:rsidP="4987B0DF">
      <w:pPr>
        <w:bidi/>
        <w:rPr>
          <w:rFonts w:cstheme="minorHAnsi"/>
          <w:color w:val="000000"/>
          <w:sz w:val="24"/>
          <w:szCs w:val="24"/>
        </w:rPr>
      </w:pPr>
      <w:r w:rsidRPr="003B26CC">
        <w:rPr>
          <w:rFonts w:cstheme="minorHAnsi"/>
          <w:color w:val="000000" w:themeColor="text1"/>
          <w:sz w:val="24"/>
          <w:szCs w:val="24"/>
          <w:rtl/>
        </w:rPr>
        <w:lastRenderedPageBreak/>
        <w:t>لا يشترط أن تكون مواطنًا أمريكيًّا أو أن تبرز دليل مواطنة حتى تحصل على اللقاح</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وبصرف النظر عن حالة المواطنة أو الهجرة، يمكن لكل الأشخاص المؤهلين في واشنطن تلقي اللقاح</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 xml:space="preserve">والقاعدة الوحيدة هي أنك ينبغي أن يكون عمرك </w:t>
      </w:r>
      <w:r w:rsidRPr="003B26CC">
        <w:rPr>
          <w:rFonts w:cstheme="minorHAnsi"/>
          <w:color w:val="000000" w:themeColor="text1"/>
          <w:sz w:val="24"/>
          <w:szCs w:val="24"/>
          <w:rtl/>
          <w:lang w:bidi="ar"/>
        </w:rPr>
        <w:t xml:space="preserve">12 </w:t>
      </w:r>
      <w:r w:rsidRPr="003B26CC">
        <w:rPr>
          <w:rFonts w:cstheme="minorHAnsi"/>
          <w:color w:val="000000" w:themeColor="text1"/>
          <w:sz w:val="24"/>
          <w:szCs w:val="24"/>
          <w:rtl/>
        </w:rPr>
        <w:t>عامًا أو أكثر</w:t>
      </w:r>
      <w:r w:rsidRPr="003B26CC">
        <w:rPr>
          <w:rFonts w:cstheme="minorHAnsi"/>
          <w:color w:val="000000" w:themeColor="text1"/>
          <w:sz w:val="24"/>
          <w:szCs w:val="24"/>
          <w:rtl/>
          <w:lang w:bidi="ar"/>
        </w:rPr>
        <w:t>.</w:t>
      </w:r>
    </w:p>
    <w:p w14:paraId="339F2BD3" w14:textId="2790F355" w:rsidR="0086018D" w:rsidRPr="003B26CC" w:rsidRDefault="00EA2EC1"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 xml:space="preserve">متطلبات بطاقة الهوية </w:t>
      </w:r>
    </w:p>
    <w:p w14:paraId="058E3CE4" w14:textId="4712F7EA" w:rsidR="008A31AB" w:rsidRPr="003B26CC" w:rsidRDefault="1F23C0A6" w:rsidP="4987B0DF">
      <w:pPr>
        <w:bidi/>
        <w:rPr>
          <w:rFonts w:cstheme="minorHAnsi"/>
          <w:sz w:val="24"/>
          <w:szCs w:val="24"/>
        </w:rPr>
      </w:pPr>
      <w:r w:rsidRPr="003B26CC">
        <w:rPr>
          <w:rFonts w:cstheme="minorHAnsi"/>
          <w:sz w:val="24"/>
          <w:szCs w:val="24"/>
          <w:rtl/>
        </w:rPr>
        <w:t>عندما تتلقى لقاحك، فقد تطلب منك بطاقة هوية أو رقم الضمان الاجتماعي</w:t>
      </w:r>
      <w:r w:rsidRPr="003B26CC">
        <w:rPr>
          <w:rFonts w:cstheme="minorHAnsi"/>
          <w:sz w:val="24"/>
          <w:szCs w:val="24"/>
          <w:rtl/>
          <w:lang w:bidi="ar"/>
        </w:rPr>
        <w:t xml:space="preserve">. </w:t>
      </w:r>
      <w:r w:rsidRPr="003B26CC">
        <w:rPr>
          <w:rFonts w:cstheme="minorHAnsi"/>
          <w:sz w:val="24"/>
          <w:szCs w:val="24"/>
          <w:rtl/>
        </w:rPr>
        <w:t>ولكنك لست مضطرًا إلى إبراز ذلك إن لم تكن راغبًا أو إن لم يكن ذلك في حوزتك</w:t>
      </w:r>
      <w:r w:rsidRPr="003B26CC">
        <w:rPr>
          <w:rFonts w:cstheme="minorHAnsi"/>
          <w:sz w:val="24"/>
          <w:szCs w:val="24"/>
          <w:rtl/>
          <w:lang w:bidi="ar"/>
        </w:rPr>
        <w:t xml:space="preserve">. </w:t>
      </w:r>
    </w:p>
    <w:p w14:paraId="3DBDAD1E" w14:textId="54C31DA4" w:rsidR="00C17942" w:rsidRPr="003B26CC" w:rsidRDefault="00C17942"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التكلفة</w:t>
      </w:r>
    </w:p>
    <w:p w14:paraId="179519A8" w14:textId="197D5823" w:rsidR="008A31AB" w:rsidRPr="003B26CC" w:rsidRDefault="00A5005A" w:rsidP="4987B0DF">
      <w:pPr>
        <w:bidi/>
        <w:rPr>
          <w:rFonts w:cstheme="minorHAnsi"/>
          <w:sz w:val="24"/>
          <w:szCs w:val="24"/>
        </w:rPr>
      </w:pPr>
      <w:r w:rsidRPr="003B26CC">
        <w:rPr>
          <w:rFonts w:cstheme="minorHAnsi"/>
          <w:sz w:val="24"/>
          <w:szCs w:val="24"/>
          <w:rtl/>
        </w:rPr>
        <w:t>يتوفر اللقاح مجانًا للجميع، حتى لمن لا يتمتعون بالتأمين</w:t>
      </w:r>
      <w:r w:rsidRPr="003B26CC">
        <w:rPr>
          <w:rFonts w:cstheme="minorHAnsi"/>
          <w:sz w:val="24"/>
          <w:szCs w:val="24"/>
          <w:rtl/>
          <w:lang w:bidi="ar"/>
        </w:rPr>
        <w:t xml:space="preserve">. </w:t>
      </w:r>
      <w:r w:rsidRPr="003B26CC">
        <w:rPr>
          <w:rFonts w:cstheme="minorHAnsi"/>
          <w:sz w:val="24"/>
          <w:szCs w:val="24"/>
          <w:rtl/>
        </w:rPr>
        <w:t>ولا يفترض أن يتم تحصيل أي رسوم من جيبك الخاص أو إرسال أي فواتير لك</w:t>
      </w:r>
      <w:r w:rsidRPr="003B26CC">
        <w:rPr>
          <w:rFonts w:cstheme="minorHAnsi"/>
          <w:sz w:val="24"/>
          <w:szCs w:val="24"/>
          <w:rtl/>
          <w:lang w:bidi="ar"/>
        </w:rPr>
        <w:t xml:space="preserve">. </w:t>
      </w:r>
      <w:r w:rsidRPr="003B26CC">
        <w:rPr>
          <w:rFonts w:cstheme="minorHAnsi"/>
          <w:sz w:val="24"/>
          <w:szCs w:val="24"/>
          <w:rtl/>
        </w:rPr>
        <w:t>إن كنت تتمتع بالتأمين، فشاركه مع مقدم اللقاح، ولكن إن لم يكن لديك تأمين، فلا مشكلة في ذلك</w:t>
      </w:r>
      <w:r w:rsidRPr="003B26CC">
        <w:rPr>
          <w:rFonts w:cstheme="minorHAnsi"/>
          <w:sz w:val="24"/>
          <w:szCs w:val="24"/>
          <w:rtl/>
          <w:lang w:bidi="ar"/>
        </w:rPr>
        <w:t xml:space="preserve">. </w:t>
      </w:r>
      <w:r w:rsidRPr="003B26CC">
        <w:rPr>
          <w:rFonts w:cstheme="minorHAnsi"/>
          <w:sz w:val="24"/>
          <w:szCs w:val="24"/>
          <w:rtl/>
        </w:rPr>
        <w:t>سيظل في إمكانك تلقي اللقاح مجانًا</w:t>
      </w:r>
      <w:r w:rsidRPr="003B26CC">
        <w:rPr>
          <w:rFonts w:cstheme="minorHAnsi"/>
          <w:sz w:val="24"/>
          <w:szCs w:val="24"/>
          <w:rtl/>
          <w:lang w:bidi="ar"/>
        </w:rPr>
        <w:t>.</w:t>
      </w:r>
    </w:p>
    <w:p w14:paraId="78AAF880" w14:textId="0D590ECA" w:rsidR="00CF4B99" w:rsidRPr="003B26CC" w:rsidRDefault="00CF4B99"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إتاحة اللغة</w:t>
      </w:r>
    </w:p>
    <w:p w14:paraId="3FAD9A08" w14:textId="6146301C" w:rsidR="00701A2B" w:rsidRPr="003B26CC" w:rsidRDefault="00CF4B99" w:rsidP="009D3297">
      <w:pPr>
        <w:pStyle w:val="paragraph"/>
        <w:bidi/>
        <w:spacing w:before="0" w:beforeAutospacing="0" w:after="160" w:afterAutospacing="0"/>
        <w:textAlignment w:val="baseline"/>
        <w:rPr>
          <w:rFonts w:asciiTheme="minorHAnsi" w:eastAsiaTheme="minorHAnsi" w:hAnsiTheme="minorHAnsi" w:cstheme="minorHAnsi"/>
        </w:rPr>
      </w:pPr>
      <w:r w:rsidRPr="003B26CC">
        <w:rPr>
          <w:rFonts w:asciiTheme="minorHAnsi" w:eastAsiaTheme="minorHAnsi" w:hAnsiTheme="minorHAnsi" w:cstheme="minorHAnsi"/>
          <w:rtl/>
        </w:rPr>
        <w:t>إن كنت في حاجة إلى المساعدة باللغة</w:t>
      </w:r>
      <w:r w:rsidR="001041D3" w:rsidRPr="003B26CC">
        <w:rPr>
          <w:rFonts w:asciiTheme="minorHAnsi" w:eastAsiaTheme="minorHAnsi" w:hAnsiTheme="minorHAnsi" w:cstheme="minorHAnsi" w:hint="cs"/>
          <w:rtl/>
        </w:rPr>
        <w:t xml:space="preserve"> </w:t>
      </w:r>
      <w:r w:rsidRPr="003B26CC">
        <w:rPr>
          <w:rFonts w:asciiTheme="minorHAnsi" w:eastAsiaTheme="minorHAnsi" w:hAnsiTheme="minorHAnsi" w:cstheme="minorHAnsi"/>
          <w:rtl/>
        </w:rPr>
        <w:t>العربية أو إن كانت لديك احتياجات تواصل أخرى، فاسأل مقدم اللقاح</w:t>
      </w:r>
      <w:r w:rsidRPr="003B26CC">
        <w:rPr>
          <w:rFonts w:asciiTheme="minorHAnsi" w:eastAsiaTheme="minorHAnsi" w:hAnsiTheme="minorHAnsi" w:cstheme="minorHAnsi"/>
          <w:rtl/>
          <w:lang w:bidi="ar"/>
        </w:rPr>
        <w:t xml:space="preserve">. </w:t>
      </w:r>
      <w:r w:rsidRPr="003B26CC">
        <w:rPr>
          <w:rFonts w:asciiTheme="minorHAnsi" w:eastAsiaTheme="minorHAnsi" w:hAnsiTheme="minorHAnsi" w:cstheme="minorHAnsi"/>
          <w:rtl/>
        </w:rPr>
        <w:t>قد تتوفر خدمات الترجمة الفورية</w:t>
      </w:r>
      <w:r w:rsidRPr="003B26CC">
        <w:rPr>
          <w:rFonts w:asciiTheme="minorHAnsi" w:eastAsiaTheme="minorHAnsi" w:hAnsiTheme="minorHAnsi" w:cstheme="minorHAnsi"/>
          <w:rtl/>
          <w:lang w:bidi="ar"/>
        </w:rPr>
        <w:t>. </w:t>
      </w:r>
    </w:p>
    <w:p w14:paraId="2059ADE1" w14:textId="60B7E683" w:rsidR="00701A2B" w:rsidRPr="003B26CC" w:rsidRDefault="00701A2B" w:rsidP="009D3297">
      <w:pPr>
        <w:pStyle w:val="paragraph"/>
        <w:bidi/>
        <w:spacing w:before="0" w:beforeAutospacing="0" w:after="160" w:afterAutospacing="0"/>
        <w:textAlignment w:val="baseline"/>
        <w:rPr>
          <w:rFonts w:asciiTheme="minorHAnsi" w:eastAsiaTheme="minorHAnsi" w:hAnsiTheme="minorHAnsi" w:cstheme="minorHAnsi"/>
          <w:i/>
          <w:iCs/>
        </w:rPr>
      </w:pPr>
      <w:r w:rsidRPr="003B26CC">
        <w:rPr>
          <w:rFonts w:asciiTheme="minorHAnsi" w:eastAsiaTheme="minorHAnsi" w:hAnsiTheme="minorHAnsi" w:cstheme="minorHAnsi"/>
          <w:i/>
          <w:iCs/>
          <w:rtl/>
        </w:rPr>
        <w:t>ملحوظة للمقدم</w:t>
      </w:r>
      <w:r w:rsidRPr="003B26CC">
        <w:rPr>
          <w:rFonts w:asciiTheme="minorHAnsi" w:eastAsiaTheme="minorHAnsi" w:hAnsiTheme="minorHAnsi" w:cstheme="minorHAnsi"/>
          <w:i/>
          <w:iCs/>
          <w:rtl/>
          <w:lang w:bidi="ar"/>
        </w:rPr>
        <w:t xml:space="preserve">: </w:t>
      </w:r>
      <w:r w:rsidRPr="003B26CC">
        <w:rPr>
          <w:rFonts w:asciiTheme="minorHAnsi" w:eastAsiaTheme="minorHAnsi" w:hAnsiTheme="minorHAnsi" w:cstheme="minorHAnsi"/>
          <w:i/>
          <w:iCs/>
          <w:rtl/>
        </w:rPr>
        <w:t xml:space="preserve">دوّن اللغة </w:t>
      </w:r>
      <w:r w:rsidRPr="003B26CC">
        <w:rPr>
          <w:rFonts w:asciiTheme="minorHAnsi" w:eastAsiaTheme="minorHAnsi" w:hAnsiTheme="minorHAnsi" w:cstheme="minorHAnsi"/>
          <w:i/>
          <w:iCs/>
          <w:rtl/>
          <w:lang w:bidi="ar"/>
        </w:rPr>
        <w:t>(</w:t>
      </w:r>
      <w:r w:rsidRPr="003B26CC">
        <w:rPr>
          <w:rFonts w:asciiTheme="minorHAnsi" w:eastAsiaTheme="minorHAnsi" w:hAnsiTheme="minorHAnsi" w:cstheme="minorHAnsi"/>
          <w:i/>
          <w:iCs/>
          <w:rtl/>
        </w:rPr>
        <w:t>اللغات</w:t>
      </w:r>
      <w:r w:rsidRPr="003B26CC">
        <w:rPr>
          <w:rFonts w:asciiTheme="minorHAnsi" w:eastAsiaTheme="minorHAnsi" w:hAnsiTheme="minorHAnsi" w:cstheme="minorHAnsi"/>
          <w:i/>
          <w:iCs/>
          <w:rtl/>
          <w:lang w:bidi="ar"/>
        </w:rPr>
        <w:t xml:space="preserve">) </w:t>
      </w:r>
      <w:r w:rsidRPr="003B26CC">
        <w:rPr>
          <w:rFonts w:asciiTheme="minorHAnsi" w:eastAsiaTheme="minorHAnsi" w:hAnsiTheme="minorHAnsi" w:cstheme="minorHAnsi"/>
          <w:i/>
          <w:iCs/>
          <w:rtl/>
        </w:rPr>
        <w:t>المحددة ذات الصلة بمن سيشاهدون مقطع الفيديو</w:t>
      </w:r>
      <w:r w:rsidRPr="003B26CC">
        <w:rPr>
          <w:rFonts w:asciiTheme="minorHAnsi" w:eastAsiaTheme="minorHAnsi" w:hAnsiTheme="minorHAnsi" w:cstheme="minorHAnsi"/>
          <w:i/>
          <w:iCs/>
          <w:rtl/>
          <w:lang w:bidi="ar"/>
        </w:rPr>
        <w:t>.</w:t>
      </w:r>
    </w:p>
    <w:p w14:paraId="345B3063" w14:textId="5C550447" w:rsidR="4E35008F" w:rsidRPr="003B26CC" w:rsidRDefault="00EA2EC1" w:rsidP="013AFF02">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أنواع اللقاحات</w:t>
      </w:r>
    </w:p>
    <w:p w14:paraId="24B7EF48" w14:textId="37760803" w:rsidR="4E35008F" w:rsidRPr="003B26CC" w:rsidRDefault="4E35008F" w:rsidP="013AFF02">
      <w:pPr>
        <w:bidi/>
        <w:rPr>
          <w:rFonts w:cstheme="minorHAnsi"/>
          <w:color w:val="000000" w:themeColor="text1"/>
          <w:sz w:val="24"/>
          <w:szCs w:val="24"/>
        </w:rPr>
      </w:pPr>
      <w:r w:rsidRPr="003B26CC">
        <w:rPr>
          <w:rFonts w:cstheme="minorHAnsi"/>
          <w:color w:val="000000" w:themeColor="text1"/>
          <w:sz w:val="24"/>
          <w:szCs w:val="24"/>
          <w:rtl/>
        </w:rPr>
        <w:t xml:space="preserve">توجد حاليًا </w:t>
      </w:r>
      <w:r w:rsidRPr="003B26CC">
        <w:rPr>
          <w:rFonts w:cstheme="minorHAnsi"/>
          <w:color w:val="000000" w:themeColor="text1"/>
          <w:sz w:val="24"/>
          <w:szCs w:val="24"/>
          <w:rtl/>
          <w:lang w:bidi="ar"/>
        </w:rPr>
        <w:t xml:space="preserve">3 </w:t>
      </w:r>
      <w:r w:rsidRPr="003B26CC">
        <w:rPr>
          <w:rFonts w:cstheme="minorHAnsi"/>
          <w:color w:val="000000" w:themeColor="text1"/>
          <w:sz w:val="24"/>
          <w:szCs w:val="24"/>
          <w:rtl/>
        </w:rPr>
        <w:t>لقاحات يمكن أن تقيك من الإصابة بالمرض الخطير أو الوفاة بسبب كوفيد</w:t>
      </w:r>
      <w:r w:rsidRPr="003B26CC">
        <w:rPr>
          <w:rFonts w:cstheme="minorHAnsi"/>
          <w:color w:val="000000" w:themeColor="text1"/>
          <w:sz w:val="24"/>
          <w:szCs w:val="24"/>
          <w:rtl/>
          <w:lang w:bidi="ar"/>
        </w:rPr>
        <w:t xml:space="preserve">-19. </w:t>
      </w:r>
      <w:r w:rsidRPr="003B26CC">
        <w:rPr>
          <w:rFonts w:cstheme="minorHAnsi"/>
          <w:color w:val="000000" w:themeColor="text1"/>
          <w:sz w:val="24"/>
          <w:szCs w:val="24"/>
          <w:rtl/>
        </w:rPr>
        <w:t>وكل من تلك اللقاح يتمتع بالفاعلية العالية في الوقاية من كوفيد</w:t>
      </w:r>
      <w:r w:rsidRPr="003B26CC">
        <w:rPr>
          <w:rFonts w:cstheme="minorHAnsi"/>
          <w:color w:val="000000" w:themeColor="text1"/>
          <w:sz w:val="24"/>
          <w:szCs w:val="24"/>
          <w:rtl/>
          <w:lang w:bidi="ar"/>
        </w:rPr>
        <w:t>-19</w:t>
      </w:r>
      <w:r w:rsidRPr="003B26CC">
        <w:rPr>
          <w:rFonts w:cstheme="minorHAnsi"/>
          <w:color w:val="000000" w:themeColor="text1"/>
          <w:sz w:val="24"/>
          <w:szCs w:val="24"/>
          <w:rtl/>
        </w:rPr>
        <w:t>، ويقلل بدرجة كبيرة من احتمالات إصابتك بمرض شديد أو الوفاة بسبب كوفيد</w:t>
      </w:r>
      <w:r w:rsidRPr="003B26CC">
        <w:rPr>
          <w:rFonts w:cstheme="minorHAnsi"/>
          <w:color w:val="000000" w:themeColor="text1"/>
          <w:sz w:val="24"/>
          <w:szCs w:val="24"/>
          <w:rtl/>
          <w:lang w:bidi="ar"/>
        </w:rPr>
        <w:t xml:space="preserve">-19. </w:t>
      </w:r>
      <w:r w:rsidRPr="003B26CC">
        <w:rPr>
          <w:rFonts w:cstheme="minorHAnsi"/>
          <w:color w:val="000000" w:themeColor="text1"/>
          <w:sz w:val="24"/>
          <w:szCs w:val="24"/>
          <w:rtl/>
        </w:rPr>
        <w:t>لست في حاجة إلا لتلقي علامة تجارية واحدة للقاح</w:t>
      </w:r>
      <w:r w:rsidRPr="003B26CC">
        <w:rPr>
          <w:rFonts w:cstheme="minorHAnsi"/>
          <w:color w:val="000000" w:themeColor="text1"/>
          <w:sz w:val="24"/>
          <w:szCs w:val="24"/>
          <w:rtl/>
          <w:lang w:bidi="ar"/>
        </w:rPr>
        <w:t>.</w:t>
      </w:r>
    </w:p>
    <w:p w14:paraId="0644F502" w14:textId="4492009E" w:rsidR="4E35008F" w:rsidRPr="003B26CC" w:rsidRDefault="4E35008F" w:rsidP="4987B0DF">
      <w:pPr>
        <w:pStyle w:val="ListParagraph"/>
        <w:numPr>
          <w:ilvl w:val="0"/>
          <w:numId w:val="2"/>
        </w:numPr>
        <w:bidi/>
        <w:rPr>
          <w:rFonts w:eastAsiaTheme="majorEastAsia" w:cstheme="minorHAnsi"/>
          <w:color w:val="000000" w:themeColor="text1"/>
          <w:sz w:val="24"/>
          <w:szCs w:val="24"/>
        </w:rPr>
      </w:pPr>
      <w:r w:rsidRPr="003B26CC">
        <w:rPr>
          <w:rFonts w:cstheme="minorHAnsi"/>
          <w:color w:val="000000" w:themeColor="text1"/>
          <w:sz w:val="24"/>
          <w:szCs w:val="24"/>
          <w:rtl/>
        </w:rPr>
        <w:t xml:space="preserve">يتوفر لقاح </w:t>
      </w:r>
      <w:r w:rsidRPr="003B26CC">
        <w:rPr>
          <w:rFonts w:cstheme="minorHAnsi"/>
          <w:color w:val="000000" w:themeColor="text1"/>
          <w:sz w:val="24"/>
          <w:szCs w:val="24"/>
        </w:rPr>
        <w:t>Pfizer</w:t>
      </w:r>
      <w:r w:rsidRPr="003B26CC">
        <w:rPr>
          <w:rFonts w:cstheme="minorHAnsi"/>
          <w:color w:val="000000" w:themeColor="text1"/>
          <w:sz w:val="24"/>
          <w:szCs w:val="24"/>
          <w:rtl/>
        </w:rPr>
        <w:t xml:space="preserve"> في جرعتين، يفصل الأولى عن الثانية </w:t>
      </w:r>
      <w:r w:rsidRPr="003B26CC">
        <w:rPr>
          <w:rFonts w:cstheme="minorHAnsi"/>
          <w:color w:val="000000" w:themeColor="text1"/>
          <w:sz w:val="24"/>
          <w:szCs w:val="24"/>
          <w:rtl/>
          <w:lang w:bidi="ar"/>
        </w:rPr>
        <w:t xml:space="preserve">3 </w:t>
      </w:r>
      <w:r w:rsidRPr="003B26CC">
        <w:rPr>
          <w:rFonts w:cstheme="minorHAnsi"/>
          <w:color w:val="000000" w:themeColor="text1"/>
          <w:sz w:val="24"/>
          <w:szCs w:val="24"/>
          <w:rtl/>
        </w:rPr>
        <w:t>أسابيع</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 xml:space="preserve">ويستطيع أي شخص عمره </w:t>
      </w:r>
      <w:r w:rsidRPr="003B26CC">
        <w:rPr>
          <w:rFonts w:cstheme="minorHAnsi"/>
          <w:color w:val="000000" w:themeColor="text1"/>
          <w:sz w:val="24"/>
          <w:szCs w:val="24"/>
          <w:rtl/>
          <w:lang w:bidi="ar"/>
        </w:rPr>
        <w:t xml:space="preserve">12 </w:t>
      </w:r>
      <w:r w:rsidRPr="003B26CC">
        <w:rPr>
          <w:rFonts w:cstheme="minorHAnsi"/>
          <w:color w:val="000000" w:themeColor="text1"/>
          <w:sz w:val="24"/>
          <w:szCs w:val="24"/>
          <w:rtl/>
        </w:rPr>
        <w:t xml:space="preserve">عامًا وأكبر أن يتلقى لقاح </w:t>
      </w:r>
      <w:r w:rsidRPr="003B26CC">
        <w:rPr>
          <w:rFonts w:cstheme="minorHAnsi"/>
          <w:color w:val="000000" w:themeColor="text1"/>
          <w:sz w:val="24"/>
          <w:szCs w:val="24"/>
        </w:rPr>
        <w:t>Pfizer</w:t>
      </w:r>
      <w:r w:rsidRPr="003B26CC">
        <w:rPr>
          <w:rFonts w:cstheme="minorHAnsi"/>
          <w:color w:val="000000" w:themeColor="text1"/>
          <w:sz w:val="24"/>
          <w:szCs w:val="24"/>
          <w:rtl/>
          <w:lang w:bidi="ar"/>
        </w:rPr>
        <w:t xml:space="preserve">. </w:t>
      </w:r>
    </w:p>
    <w:p w14:paraId="0CA80B6D" w14:textId="318F675F" w:rsidR="4E35008F" w:rsidRPr="003B26CC" w:rsidRDefault="4E35008F" w:rsidP="4987B0DF">
      <w:pPr>
        <w:pStyle w:val="ListParagraph"/>
        <w:numPr>
          <w:ilvl w:val="0"/>
          <w:numId w:val="2"/>
        </w:numPr>
        <w:bidi/>
        <w:rPr>
          <w:rFonts w:cstheme="minorHAnsi"/>
          <w:color w:val="000000" w:themeColor="text1"/>
          <w:sz w:val="24"/>
          <w:szCs w:val="24"/>
        </w:rPr>
      </w:pPr>
      <w:r w:rsidRPr="003B26CC">
        <w:rPr>
          <w:rFonts w:cstheme="minorHAnsi"/>
          <w:color w:val="000000" w:themeColor="text1"/>
          <w:sz w:val="24"/>
          <w:szCs w:val="24"/>
          <w:rtl/>
        </w:rPr>
        <w:t xml:space="preserve">يتوفر لقاح </w:t>
      </w:r>
      <w:r w:rsidRPr="003B26CC">
        <w:rPr>
          <w:rFonts w:cstheme="minorHAnsi"/>
          <w:color w:val="000000" w:themeColor="text1"/>
          <w:sz w:val="24"/>
          <w:szCs w:val="24"/>
        </w:rPr>
        <w:t>Moderna</w:t>
      </w:r>
      <w:r w:rsidRPr="003B26CC">
        <w:rPr>
          <w:rFonts w:cstheme="minorHAnsi"/>
          <w:color w:val="000000" w:themeColor="text1"/>
          <w:sz w:val="24"/>
          <w:szCs w:val="24"/>
          <w:rtl/>
        </w:rPr>
        <w:t xml:space="preserve"> كذلك في جرعتين، يفصل الأولى عن الثانية </w:t>
      </w:r>
      <w:r w:rsidRPr="003B26CC">
        <w:rPr>
          <w:rFonts w:cstheme="minorHAnsi"/>
          <w:color w:val="000000" w:themeColor="text1"/>
          <w:sz w:val="24"/>
          <w:szCs w:val="24"/>
          <w:rtl/>
          <w:lang w:bidi="ar"/>
        </w:rPr>
        <w:t xml:space="preserve">4 </w:t>
      </w:r>
      <w:r w:rsidRPr="003B26CC">
        <w:rPr>
          <w:rFonts w:cstheme="minorHAnsi"/>
          <w:color w:val="000000" w:themeColor="text1"/>
          <w:sz w:val="24"/>
          <w:szCs w:val="24"/>
          <w:rtl/>
        </w:rPr>
        <w:t xml:space="preserve">أسابيع، وهو متوفر لكل من يبلغ عمره </w:t>
      </w:r>
      <w:r w:rsidRPr="003B26CC">
        <w:rPr>
          <w:rFonts w:cstheme="minorHAnsi"/>
          <w:color w:val="000000" w:themeColor="text1"/>
          <w:sz w:val="24"/>
          <w:szCs w:val="24"/>
          <w:rtl/>
          <w:lang w:bidi="ar"/>
        </w:rPr>
        <w:t xml:space="preserve">18 </w:t>
      </w:r>
      <w:r w:rsidRPr="003B26CC">
        <w:rPr>
          <w:rFonts w:cstheme="minorHAnsi"/>
          <w:color w:val="000000" w:themeColor="text1"/>
          <w:sz w:val="24"/>
          <w:szCs w:val="24"/>
          <w:rtl/>
        </w:rPr>
        <w:t>عامًا وأكثر</w:t>
      </w:r>
      <w:r w:rsidRPr="003B26CC">
        <w:rPr>
          <w:rFonts w:cstheme="minorHAnsi"/>
          <w:color w:val="000000" w:themeColor="text1"/>
          <w:sz w:val="24"/>
          <w:szCs w:val="24"/>
          <w:rtl/>
          <w:lang w:bidi="ar"/>
        </w:rPr>
        <w:t xml:space="preserve">. </w:t>
      </w:r>
    </w:p>
    <w:p w14:paraId="44BA2408" w14:textId="46D0BB0F" w:rsidR="4E35008F" w:rsidRPr="003B26CC" w:rsidRDefault="4E35008F" w:rsidP="4987B0DF">
      <w:pPr>
        <w:pStyle w:val="ListParagraph"/>
        <w:numPr>
          <w:ilvl w:val="0"/>
          <w:numId w:val="2"/>
        </w:numPr>
        <w:bidi/>
        <w:rPr>
          <w:rFonts w:cstheme="minorHAnsi"/>
          <w:color w:val="000000" w:themeColor="text1"/>
          <w:sz w:val="24"/>
          <w:szCs w:val="24"/>
          <w:rtl/>
        </w:rPr>
      </w:pPr>
      <w:r w:rsidRPr="003B26CC">
        <w:rPr>
          <w:rFonts w:cstheme="minorHAnsi"/>
          <w:color w:val="000000" w:themeColor="text1"/>
          <w:sz w:val="24"/>
          <w:szCs w:val="24"/>
          <w:rtl/>
        </w:rPr>
        <w:t xml:space="preserve">أما لقاح </w:t>
      </w:r>
      <w:r w:rsidRPr="003B26CC">
        <w:rPr>
          <w:rFonts w:cstheme="minorHAnsi"/>
          <w:color w:val="000000" w:themeColor="text1"/>
          <w:sz w:val="24"/>
          <w:szCs w:val="24"/>
        </w:rPr>
        <w:t>Johnson &amp; Johnson</w:t>
      </w:r>
      <w:r w:rsidRPr="003B26CC">
        <w:rPr>
          <w:rFonts w:cstheme="minorHAnsi"/>
          <w:color w:val="000000" w:themeColor="text1"/>
          <w:sz w:val="24"/>
          <w:szCs w:val="24"/>
          <w:rtl/>
        </w:rPr>
        <w:t xml:space="preserve"> فلا يتضمن سوى جرعة واحدة، وهو متوفر لكل من يبلغ عمره </w:t>
      </w:r>
      <w:r w:rsidRPr="003B26CC">
        <w:rPr>
          <w:rFonts w:cstheme="minorHAnsi"/>
          <w:color w:val="000000" w:themeColor="text1"/>
          <w:sz w:val="24"/>
          <w:szCs w:val="24"/>
          <w:rtl/>
          <w:lang w:bidi="ar"/>
        </w:rPr>
        <w:t xml:space="preserve">18 </w:t>
      </w:r>
      <w:r w:rsidRPr="003B26CC">
        <w:rPr>
          <w:rFonts w:cstheme="minorHAnsi"/>
          <w:color w:val="000000" w:themeColor="text1"/>
          <w:sz w:val="24"/>
          <w:szCs w:val="24"/>
          <w:rtl/>
        </w:rPr>
        <w:t>عامًا وأكثر</w:t>
      </w:r>
      <w:r w:rsidRPr="003B26CC">
        <w:rPr>
          <w:rFonts w:cstheme="minorHAnsi"/>
          <w:color w:val="000000" w:themeColor="text1"/>
          <w:sz w:val="24"/>
          <w:szCs w:val="24"/>
          <w:rtl/>
          <w:lang w:bidi="ar"/>
        </w:rPr>
        <w:t xml:space="preserve">. </w:t>
      </w:r>
    </w:p>
    <w:p w14:paraId="50A4FAA7" w14:textId="77777777" w:rsidR="00D473E8" w:rsidRPr="003B26CC" w:rsidRDefault="00D473E8" w:rsidP="00D473E8">
      <w:pPr>
        <w:pStyle w:val="ListParagraph"/>
        <w:bidi/>
        <w:rPr>
          <w:rFonts w:cstheme="minorHAnsi"/>
          <w:color w:val="000000" w:themeColor="text1"/>
          <w:sz w:val="24"/>
          <w:szCs w:val="24"/>
        </w:rPr>
      </w:pPr>
    </w:p>
    <w:p w14:paraId="668F1EF7" w14:textId="68993639" w:rsidR="36765A2C" w:rsidRPr="003B26CC" w:rsidRDefault="00EA2EC1" w:rsidP="34AF56C9">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 xml:space="preserve">ما ينبغي توقعه بعد تلقي اللقاح </w:t>
      </w:r>
    </w:p>
    <w:p w14:paraId="66C21A4B" w14:textId="37EFFECA" w:rsidR="36765A2C" w:rsidRPr="003B26CC" w:rsidRDefault="36765A2C" w:rsidP="34AF56C9">
      <w:pPr>
        <w:bidi/>
        <w:rPr>
          <w:rFonts w:cstheme="minorHAnsi"/>
          <w:color w:val="000000" w:themeColor="text1"/>
          <w:sz w:val="24"/>
          <w:szCs w:val="24"/>
        </w:rPr>
      </w:pPr>
      <w:r w:rsidRPr="003B26CC">
        <w:rPr>
          <w:rFonts w:cstheme="minorHAnsi"/>
          <w:color w:val="000000" w:themeColor="text1"/>
          <w:sz w:val="24"/>
          <w:szCs w:val="24"/>
          <w:rtl/>
        </w:rPr>
        <w:t>قبل تلقيك اللقاح، سيطرح عليك مقدم اللقاح بعض الأسئلة للتحقق من خطر إصابتك بردود فعل تحسسية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 xml:space="preserve">وبعد تلقيك اللقاح، سيكون عليك أن تبقى في الموقع لمدة </w:t>
      </w:r>
      <w:r w:rsidRPr="003B26CC">
        <w:rPr>
          <w:rFonts w:cstheme="minorHAnsi"/>
          <w:color w:val="000000" w:themeColor="text1"/>
          <w:sz w:val="24"/>
          <w:szCs w:val="24"/>
          <w:rtl/>
          <w:lang w:bidi="ar"/>
        </w:rPr>
        <w:t xml:space="preserve">15 </w:t>
      </w:r>
      <w:r w:rsidRPr="003B26CC">
        <w:rPr>
          <w:rFonts w:cstheme="minorHAnsi"/>
          <w:color w:val="000000" w:themeColor="text1"/>
          <w:sz w:val="24"/>
          <w:szCs w:val="24"/>
          <w:rtl/>
        </w:rPr>
        <w:t>دقيقة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وخلال انتظارك، سيراقبك مقدم اللقاح تحسبًا لأي ردود فعل إزاء اللقاح</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ردود الفعل للقاح نادرة جدًا</w:t>
      </w:r>
      <w:r w:rsidRPr="003B26CC">
        <w:rPr>
          <w:rFonts w:cstheme="minorHAnsi"/>
          <w:color w:val="000000" w:themeColor="text1"/>
          <w:sz w:val="24"/>
          <w:szCs w:val="24"/>
          <w:rtl/>
          <w:lang w:bidi="ar"/>
        </w:rPr>
        <w:t xml:space="preserve">. </w:t>
      </w:r>
      <w:r w:rsidRPr="003B26CC">
        <w:rPr>
          <w:rFonts w:cstheme="minorHAnsi"/>
          <w:sz w:val="24"/>
          <w:szCs w:val="24"/>
          <w:rtl/>
        </w:rPr>
        <w:t>وقد تدرب مقدم اللقاح على الاستجابة لذلك وسيكون على دراية بطريقة مساعدتك في حالة إصابة برد فعل</w:t>
      </w:r>
      <w:r w:rsidRPr="003B26CC">
        <w:rPr>
          <w:rFonts w:cstheme="minorHAnsi"/>
          <w:sz w:val="24"/>
          <w:szCs w:val="24"/>
          <w:rtl/>
          <w:lang w:bidi="ar"/>
        </w:rPr>
        <w:t>.</w:t>
      </w:r>
      <w:r w:rsidRPr="003B26CC">
        <w:rPr>
          <w:rFonts w:cstheme="minorHAnsi"/>
          <w:sz w:val="24"/>
          <w:szCs w:val="24"/>
        </w:rPr>
        <w:t xml:space="preserve"> </w:t>
      </w:r>
    </w:p>
    <w:p w14:paraId="447D62F6" w14:textId="76324DFB" w:rsidR="36765A2C" w:rsidRPr="003B26CC" w:rsidRDefault="36765A2C" w:rsidP="34AF56C9">
      <w:pPr>
        <w:bidi/>
        <w:rPr>
          <w:rFonts w:cstheme="minorHAnsi"/>
          <w:color w:val="000000" w:themeColor="text1"/>
          <w:sz w:val="24"/>
          <w:szCs w:val="24"/>
        </w:rPr>
      </w:pPr>
      <w:r w:rsidRPr="003B26CC">
        <w:rPr>
          <w:rFonts w:cstheme="minorHAnsi"/>
          <w:color w:val="000000" w:themeColor="text1"/>
          <w:sz w:val="24"/>
          <w:szCs w:val="24"/>
          <w:rtl/>
        </w:rPr>
        <w:t>بعد أن تتلقى أولى جرعات اللقاح، ستحصل على بطاقة تسجيل اللقاح</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وتلك البطاقة هي بمثابة سجل أو إثبات أنك تلقيت لقاح كوفيد</w:t>
      </w:r>
      <w:r w:rsidRPr="003B26CC">
        <w:rPr>
          <w:rFonts w:cstheme="minorHAnsi"/>
          <w:color w:val="000000" w:themeColor="text1"/>
          <w:sz w:val="24"/>
          <w:szCs w:val="24"/>
          <w:rtl/>
          <w:lang w:bidi="ar"/>
        </w:rPr>
        <w:t xml:space="preserve">-19. </w:t>
      </w:r>
      <w:r w:rsidRPr="003B26CC">
        <w:rPr>
          <w:rFonts w:cstheme="minorHAnsi"/>
          <w:color w:val="000000" w:themeColor="text1"/>
          <w:sz w:val="24"/>
          <w:szCs w:val="24"/>
          <w:rtl/>
        </w:rPr>
        <w:t>احتفظ بهذه البطاقة لتتبع التاريخ، ونوع اللقاح الذي تلقيته، وعدد الجرعات التي تلقيتها</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ينبغي أن تحتفظ بها كذلك تحسبًا لحاجتك إلى إثبات تلقيك لقاح كوفيد</w:t>
      </w:r>
      <w:r w:rsidRPr="003B26CC">
        <w:rPr>
          <w:rFonts w:cstheme="minorHAnsi"/>
          <w:color w:val="000000" w:themeColor="text1"/>
          <w:sz w:val="24"/>
          <w:szCs w:val="24"/>
          <w:rtl/>
          <w:lang w:bidi="ar"/>
        </w:rPr>
        <w:t xml:space="preserve">-19. </w:t>
      </w:r>
      <w:r w:rsidRPr="003B26CC">
        <w:rPr>
          <w:rFonts w:cstheme="minorHAnsi"/>
          <w:color w:val="000000" w:themeColor="text1"/>
          <w:sz w:val="24"/>
          <w:szCs w:val="24"/>
          <w:rtl/>
        </w:rPr>
        <w:t>التقط صورة للبطاقة أو قم بتصوير نسخة منها تحسبًا لفقدانك إياها</w:t>
      </w:r>
      <w:r w:rsidRPr="003B26CC">
        <w:rPr>
          <w:rFonts w:cstheme="minorHAnsi"/>
          <w:color w:val="000000" w:themeColor="text1"/>
          <w:sz w:val="24"/>
          <w:szCs w:val="24"/>
          <w:rtl/>
          <w:lang w:bidi="ar"/>
        </w:rPr>
        <w:t>.</w:t>
      </w:r>
    </w:p>
    <w:p w14:paraId="068FC65B" w14:textId="16C93E08" w:rsidR="36765A2C" w:rsidRPr="003B26CC" w:rsidRDefault="00830DD9" w:rsidP="34AF56C9">
      <w:pPr>
        <w:bidi/>
        <w:rPr>
          <w:rFonts w:cstheme="minorHAnsi"/>
          <w:sz w:val="24"/>
          <w:szCs w:val="24"/>
        </w:rPr>
      </w:pPr>
      <w:r w:rsidRPr="003B26CC">
        <w:rPr>
          <w:rFonts w:cstheme="minorHAnsi"/>
          <w:sz w:val="24"/>
          <w:szCs w:val="24"/>
          <w:rtl/>
        </w:rPr>
        <w:lastRenderedPageBreak/>
        <w:t xml:space="preserve">إن كنت قد تلقيت لقاح </w:t>
      </w:r>
      <w:r w:rsidRPr="003B26CC">
        <w:rPr>
          <w:rFonts w:cstheme="minorHAnsi"/>
          <w:sz w:val="24"/>
          <w:szCs w:val="24"/>
        </w:rPr>
        <w:t>Pfizer</w:t>
      </w:r>
      <w:r w:rsidRPr="003B26CC">
        <w:rPr>
          <w:rFonts w:cstheme="minorHAnsi"/>
          <w:sz w:val="24"/>
          <w:szCs w:val="24"/>
          <w:rtl/>
        </w:rPr>
        <w:t xml:space="preserve"> أو </w:t>
      </w:r>
      <w:r w:rsidRPr="003B26CC">
        <w:rPr>
          <w:rFonts w:cstheme="minorHAnsi"/>
          <w:sz w:val="24"/>
          <w:szCs w:val="24"/>
        </w:rPr>
        <w:t>Moderna</w:t>
      </w:r>
      <w:r w:rsidRPr="003B26CC">
        <w:rPr>
          <w:rFonts w:cstheme="minorHAnsi"/>
          <w:sz w:val="24"/>
          <w:szCs w:val="24"/>
          <w:rtl/>
        </w:rPr>
        <w:t>، فاسأل إن كان في إمكانك تحديد موعد لموعدك الثاني خلال وجودك في العيادة لموعدك الأول</w:t>
      </w:r>
      <w:r w:rsidRPr="003B26CC">
        <w:rPr>
          <w:rFonts w:cstheme="minorHAnsi"/>
          <w:sz w:val="24"/>
          <w:szCs w:val="24"/>
          <w:rtl/>
          <w:lang w:bidi="ar"/>
        </w:rPr>
        <w:t>.</w:t>
      </w:r>
    </w:p>
    <w:p w14:paraId="10A2DB1E" w14:textId="21EB4B4E" w:rsidR="36765A2C" w:rsidRPr="003B26CC" w:rsidRDefault="36765A2C" w:rsidP="34AF56C9">
      <w:pPr>
        <w:bidi/>
        <w:rPr>
          <w:rFonts w:cstheme="minorHAnsi"/>
          <w:sz w:val="24"/>
          <w:szCs w:val="24"/>
        </w:rPr>
      </w:pPr>
      <w:r w:rsidRPr="003B26CC">
        <w:rPr>
          <w:rFonts w:cstheme="minorHAnsi"/>
          <w:sz w:val="24"/>
          <w:szCs w:val="24"/>
          <w:rtl/>
        </w:rPr>
        <w:t>سيستغرق الأمر ما لا يزيد عن أسبوعَين بعد اكتمال تطعيمك لتحصل على الحماية الكاملة</w:t>
      </w:r>
      <w:r w:rsidRPr="003B26CC">
        <w:rPr>
          <w:rFonts w:cstheme="minorHAnsi"/>
          <w:sz w:val="24"/>
          <w:szCs w:val="24"/>
          <w:rtl/>
          <w:lang w:bidi="ar"/>
        </w:rPr>
        <w:t xml:space="preserve">. </w:t>
      </w:r>
      <w:r w:rsidRPr="003B26CC">
        <w:rPr>
          <w:rFonts w:cstheme="minorHAnsi"/>
          <w:sz w:val="24"/>
          <w:szCs w:val="24"/>
          <w:rtl/>
        </w:rPr>
        <w:t>وبعدها يمكنك العودة إلى القيام بالعديد من الأشياء التي اعتدت القيام بها قبل الجائحة</w:t>
      </w:r>
      <w:r w:rsidRPr="003B26CC">
        <w:rPr>
          <w:rFonts w:cstheme="minorHAnsi"/>
          <w:sz w:val="24"/>
          <w:szCs w:val="24"/>
          <w:rtl/>
          <w:lang w:bidi="ar"/>
        </w:rPr>
        <w:t xml:space="preserve">. </w:t>
      </w:r>
      <w:r w:rsidRPr="003B26CC">
        <w:rPr>
          <w:rFonts w:cstheme="minorHAnsi"/>
          <w:sz w:val="24"/>
          <w:szCs w:val="24"/>
          <w:rtl/>
        </w:rPr>
        <w:t xml:space="preserve">ويعتبر أن تطعيمك قد اكتمل بعد أسبوعَين من جرعاك الثانية من لقاح </w:t>
      </w:r>
      <w:r w:rsidRPr="003B26CC">
        <w:rPr>
          <w:rFonts w:cstheme="minorHAnsi"/>
          <w:sz w:val="24"/>
          <w:szCs w:val="24"/>
        </w:rPr>
        <w:t>Pfizer</w:t>
      </w:r>
      <w:r w:rsidRPr="003B26CC">
        <w:rPr>
          <w:rFonts w:cstheme="minorHAnsi"/>
          <w:sz w:val="24"/>
          <w:szCs w:val="24"/>
          <w:rtl/>
        </w:rPr>
        <w:t xml:space="preserve"> أو </w:t>
      </w:r>
      <w:r w:rsidRPr="003B26CC">
        <w:rPr>
          <w:rFonts w:cstheme="minorHAnsi"/>
          <w:sz w:val="24"/>
          <w:szCs w:val="24"/>
        </w:rPr>
        <w:t>Moderna</w:t>
      </w:r>
      <w:r w:rsidRPr="003B26CC">
        <w:rPr>
          <w:rFonts w:cstheme="minorHAnsi"/>
          <w:sz w:val="24"/>
          <w:szCs w:val="24"/>
          <w:rtl/>
        </w:rPr>
        <w:t xml:space="preserve"> ، أو بعد أسبوعَين من جرعتك الوحيدة من لقاح </w:t>
      </w:r>
      <w:r w:rsidRPr="003B26CC">
        <w:rPr>
          <w:rFonts w:cstheme="minorHAnsi"/>
          <w:sz w:val="24"/>
          <w:szCs w:val="24"/>
        </w:rPr>
        <w:t>Johnson &amp; Johnson</w:t>
      </w:r>
      <w:r w:rsidRPr="003B26CC">
        <w:rPr>
          <w:rFonts w:cstheme="minorHAnsi"/>
          <w:sz w:val="24"/>
          <w:szCs w:val="24"/>
          <w:rtl/>
          <w:lang w:bidi="ar"/>
        </w:rPr>
        <w:t xml:space="preserve">. </w:t>
      </w:r>
      <w:r w:rsidRPr="003B26CC">
        <w:rPr>
          <w:rFonts w:cstheme="minorHAnsi"/>
          <w:sz w:val="24"/>
          <w:szCs w:val="24"/>
          <w:rtl/>
        </w:rPr>
        <w:t xml:space="preserve">راجع موقع الويب </w:t>
      </w:r>
      <w:r w:rsidRPr="003B26CC">
        <w:rPr>
          <w:rFonts w:cstheme="minorHAnsi"/>
          <w:sz w:val="24"/>
          <w:szCs w:val="24"/>
        </w:rPr>
        <w:t>LifeAfterVaccine.org</w:t>
      </w:r>
      <w:r w:rsidRPr="003B26CC">
        <w:rPr>
          <w:rFonts w:cstheme="minorHAnsi"/>
          <w:sz w:val="24"/>
          <w:szCs w:val="24"/>
          <w:rtl/>
        </w:rPr>
        <w:t xml:space="preserve"> للحصول على مزيد من المعلومات عمّا يمكنك القيام به فور اكتمال تطعيمك</w:t>
      </w:r>
      <w:r w:rsidRPr="003B26CC">
        <w:rPr>
          <w:rFonts w:cstheme="minorHAnsi"/>
          <w:sz w:val="24"/>
          <w:szCs w:val="24"/>
          <w:rtl/>
          <w:lang w:bidi="ar"/>
        </w:rPr>
        <w:t>.</w:t>
      </w:r>
    </w:p>
    <w:p w14:paraId="20229396" w14:textId="1922FA60" w:rsidR="0086018D" w:rsidRPr="003B26CC" w:rsidRDefault="00C17942">
      <w:pPr>
        <w:bidi/>
        <w:rPr>
          <w:rFonts w:ascii="Century Gothic" w:hAnsi="Century Gothic" w:cstheme="majorHAnsi"/>
          <w:b/>
          <w:bCs/>
          <w:sz w:val="24"/>
          <w:szCs w:val="24"/>
        </w:rPr>
      </w:pPr>
      <w:r w:rsidRPr="003B26CC">
        <w:rPr>
          <w:rFonts w:ascii="Century Gothic" w:hAnsi="Century Gothic" w:cstheme="majorHAnsi"/>
          <w:b/>
          <w:bCs/>
          <w:sz w:val="24"/>
          <w:szCs w:val="24"/>
          <w:rtl/>
        </w:rPr>
        <w:t xml:space="preserve">استخدم ذلك إن كنت ترغب في تقديم معلومات بناءً على الأسئلة الشائعة عن اللقاح </w:t>
      </w:r>
    </w:p>
    <w:p w14:paraId="4BFA514A" w14:textId="36FCE9D2" w:rsidR="00393002" w:rsidRPr="003B26CC" w:rsidRDefault="00393002" w:rsidP="3CCEEF3C">
      <w:pPr>
        <w:bidi/>
        <w:rPr>
          <w:rFonts w:cstheme="minorHAnsi"/>
          <w:sz w:val="24"/>
          <w:szCs w:val="24"/>
        </w:rPr>
      </w:pPr>
      <w:r w:rsidRPr="003B26CC">
        <w:rPr>
          <w:rFonts w:cstheme="minorHAnsi"/>
          <w:sz w:val="24"/>
          <w:szCs w:val="24"/>
          <w:rtl/>
        </w:rPr>
        <w:t>كم تعلم بالفعل، فإن لقاحات كوفيد</w:t>
      </w:r>
      <w:r w:rsidRPr="003B26CC">
        <w:rPr>
          <w:rFonts w:cstheme="minorHAnsi"/>
          <w:sz w:val="24"/>
          <w:szCs w:val="24"/>
          <w:rtl/>
          <w:lang w:bidi="ar"/>
        </w:rPr>
        <w:t xml:space="preserve">-19 </w:t>
      </w:r>
      <w:r w:rsidRPr="003B26CC">
        <w:rPr>
          <w:rFonts w:cstheme="minorHAnsi"/>
          <w:sz w:val="24"/>
          <w:szCs w:val="24"/>
          <w:rtl/>
        </w:rPr>
        <w:t xml:space="preserve">جرت الموافقة عليها من طرف </w:t>
      </w:r>
      <w:r w:rsidRPr="003B26CC">
        <w:rPr>
          <w:rFonts w:cstheme="minorHAnsi"/>
          <w:sz w:val="24"/>
          <w:szCs w:val="24"/>
        </w:rPr>
        <w:t>FDA</w:t>
      </w:r>
      <w:r w:rsidRPr="003B26CC">
        <w:rPr>
          <w:rFonts w:cstheme="minorHAnsi"/>
          <w:sz w:val="24"/>
          <w:szCs w:val="24"/>
          <w:rtl/>
        </w:rPr>
        <w:t xml:space="preserve"> للاستخدام في حالات الطوارئ ويبذل مقدمو الرعاية الصحية وإدارات الصحة قصارى جهدهم لتوفير اللقاح لكل المقيمين في واشنطن</w:t>
      </w:r>
      <w:r w:rsidRPr="003B26CC">
        <w:rPr>
          <w:rFonts w:cstheme="minorHAnsi"/>
          <w:sz w:val="24"/>
          <w:szCs w:val="24"/>
          <w:rtl/>
          <w:lang w:bidi="ar"/>
        </w:rPr>
        <w:t xml:space="preserve">. </w:t>
      </w:r>
    </w:p>
    <w:p w14:paraId="7223C93D" w14:textId="2FD3A068" w:rsidR="0049620B" w:rsidRPr="003B26CC" w:rsidRDefault="4E9A0E87" w:rsidP="4987B0DF">
      <w:pPr>
        <w:bidi/>
        <w:rPr>
          <w:rFonts w:cstheme="minorHAnsi"/>
          <w:sz w:val="24"/>
          <w:szCs w:val="24"/>
        </w:rPr>
      </w:pPr>
      <w:r w:rsidRPr="003B26CC">
        <w:rPr>
          <w:rFonts w:cstheme="minorHAnsi"/>
          <w:sz w:val="24"/>
          <w:szCs w:val="24"/>
          <w:rtl/>
        </w:rPr>
        <w:t>وبالنسبة للبعض، فمن المثير للتوتر التفكير في تلقي اللقاح لأنهم فقط غير متأكدين من الكيفية التي سيستجيب بها جسمهم</w:t>
      </w:r>
      <w:r w:rsidRPr="003B26CC">
        <w:rPr>
          <w:rFonts w:cstheme="minorHAnsi"/>
          <w:sz w:val="24"/>
          <w:szCs w:val="24"/>
          <w:rtl/>
          <w:lang w:bidi="ar"/>
        </w:rPr>
        <w:t xml:space="preserve">. </w:t>
      </w:r>
      <w:r w:rsidRPr="003B26CC">
        <w:rPr>
          <w:rFonts w:cstheme="minorHAnsi"/>
          <w:sz w:val="24"/>
          <w:szCs w:val="24"/>
          <w:rtl/>
        </w:rPr>
        <w:t>من الطبيعي أن تشعر بالعصبية بشأن أي علاج طبي، ويستحسن دومًا أن تطرح ما يخطر لك من أسئلة</w:t>
      </w:r>
      <w:r w:rsidRPr="003B26CC">
        <w:rPr>
          <w:rFonts w:cstheme="minorHAnsi"/>
          <w:sz w:val="24"/>
          <w:szCs w:val="24"/>
          <w:rtl/>
          <w:lang w:bidi="ar"/>
        </w:rPr>
        <w:t xml:space="preserve">.  </w:t>
      </w:r>
      <w:r w:rsidRPr="003B26CC">
        <w:rPr>
          <w:rFonts w:cstheme="minorHAnsi"/>
          <w:sz w:val="24"/>
          <w:szCs w:val="24"/>
          <w:rtl/>
        </w:rPr>
        <w:t>ومن الجيد أن تعرف إنه بعد إعطاء عشرات الملايين من جرعات اللقاح، فقد رأينا أن أغلب الناس تتشابه ردود أفعالهم بصورة معقولة إزاء اللقاح</w:t>
      </w:r>
      <w:r w:rsidRPr="003B26CC">
        <w:rPr>
          <w:rFonts w:cstheme="minorHAnsi"/>
          <w:sz w:val="24"/>
          <w:szCs w:val="24"/>
          <w:rtl/>
          <w:lang w:bidi="ar"/>
        </w:rPr>
        <w:t xml:space="preserve">. </w:t>
      </w:r>
      <w:r w:rsidRPr="003B26CC">
        <w:rPr>
          <w:rFonts w:cstheme="minorHAnsi"/>
          <w:sz w:val="24"/>
          <w:szCs w:val="24"/>
          <w:rtl/>
        </w:rPr>
        <w:t>يصاب العديد من الناس بمجرد تقرح في الذراع ويشعرون ببعض الإرهاق لبضعة أيام</w:t>
      </w:r>
      <w:r w:rsidRPr="003B26CC">
        <w:rPr>
          <w:rFonts w:cstheme="minorHAnsi"/>
          <w:sz w:val="24"/>
          <w:szCs w:val="24"/>
          <w:rtl/>
          <w:lang w:bidi="ar"/>
        </w:rPr>
        <w:t xml:space="preserve">. </w:t>
      </w:r>
      <w:r w:rsidRPr="003B26CC">
        <w:rPr>
          <w:rFonts w:cstheme="minorHAnsi"/>
          <w:sz w:val="24"/>
          <w:szCs w:val="24"/>
          <w:rtl/>
        </w:rPr>
        <w:t>ويصاب غيرهم بالقشعريرة وبحمى خفيفة تزول سريعًا</w:t>
      </w:r>
      <w:r w:rsidRPr="003B26CC">
        <w:rPr>
          <w:rFonts w:cstheme="minorHAnsi"/>
          <w:sz w:val="24"/>
          <w:szCs w:val="24"/>
          <w:rtl/>
          <w:lang w:bidi="ar"/>
        </w:rPr>
        <w:t xml:space="preserve">. </w:t>
      </w:r>
      <w:r w:rsidRPr="003B26CC">
        <w:rPr>
          <w:rFonts w:cstheme="minorHAnsi"/>
          <w:sz w:val="24"/>
          <w:szCs w:val="24"/>
          <w:rtl/>
        </w:rPr>
        <w:t>ولا يشعر البعض بأي آثار جانبية على الإطلاق</w:t>
      </w:r>
      <w:r w:rsidRPr="003B26CC">
        <w:rPr>
          <w:rFonts w:cstheme="minorHAnsi"/>
          <w:sz w:val="24"/>
          <w:szCs w:val="24"/>
          <w:rtl/>
          <w:lang w:bidi="ar"/>
        </w:rPr>
        <w:t xml:space="preserve">. </w:t>
      </w:r>
      <w:r w:rsidRPr="003B26CC">
        <w:rPr>
          <w:rFonts w:cstheme="minorHAnsi"/>
          <w:sz w:val="24"/>
          <w:szCs w:val="24"/>
          <w:rtl/>
        </w:rPr>
        <w:t>وردود الفعل الأكثر شدة نادرة جدًا</w:t>
      </w:r>
      <w:r w:rsidRPr="003B26CC">
        <w:rPr>
          <w:rFonts w:cstheme="minorHAnsi"/>
          <w:sz w:val="24"/>
          <w:szCs w:val="24"/>
          <w:rtl/>
          <w:lang w:bidi="ar"/>
        </w:rPr>
        <w:t>.</w:t>
      </w:r>
    </w:p>
    <w:p w14:paraId="5E0229FF" w14:textId="52C0AC09" w:rsidR="00B3208D" w:rsidRPr="003B26CC" w:rsidRDefault="00EA2EC1" w:rsidP="007E2E94">
      <w:pPr>
        <w:pStyle w:val="Pa8"/>
        <w:bidi/>
        <w:spacing w:before="80" w:after="160"/>
        <w:rPr>
          <w:rFonts w:ascii="Century Gothic" w:hAnsi="Century Gothic" w:cstheme="majorHAnsi"/>
          <w:b/>
          <w:bCs/>
        </w:rPr>
      </w:pPr>
      <w:r w:rsidRPr="003B26CC">
        <w:rPr>
          <w:rFonts w:ascii="Century Gothic" w:hAnsi="Century Gothic" w:cstheme="majorHAnsi"/>
          <w:b/>
          <w:bCs/>
          <w:rtl/>
        </w:rPr>
        <w:t>استخدم ذلك إن كنت تود تناول</w:t>
      </w:r>
      <w:r w:rsidRPr="003B26CC">
        <w:rPr>
          <w:rFonts w:ascii="Century Gothic" w:hAnsi="Century Gothic" w:cstheme="majorHAnsi"/>
          <w:b/>
          <w:bCs/>
          <w:rtl/>
          <w:lang w:bidi="ar"/>
        </w:rPr>
        <w:t xml:space="preserve">: </w:t>
      </w:r>
      <w:r w:rsidRPr="003B26CC">
        <w:rPr>
          <w:rFonts w:ascii="Century Gothic" w:hAnsi="Century Gothic" w:cstheme="majorHAnsi"/>
          <w:b/>
          <w:bCs/>
          <w:rtl/>
        </w:rPr>
        <w:t>مكونات اللقاح، بما في ذلك الخرافات بشأن مكونات معينة</w:t>
      </w:r>
    </w:p>
    <w:p w14:paraId="27C79C50" w14:textId="4866F8BE" w:rsidR="008874D1" w:rsidRPr="003B26CC" w:rsidRDefault="2EC4A406" w:rsidP="4987B0DF">
      <w:pPr>
        <w:bidi/>
        <w:rPr>
          <w:rFonts w:cstheme="minorHAnsi"/>
          <w:color w:val="000000" w:themeColor="text1"/>
          <w:sz w:val="24"/>
          <w:szCs w:val="24"/>
        </w:rPr>
      </w:pPr>
      <w:r w:rsidRPr="003B26CC">
        <w:rPr>
          <w:rFonts w:cstheme="minorHAnsi"/>
          <w:color w:val="000000" w:themeColor="text1"/>
          <w:sz w:val="24"/>
          <w:szCs w:val="24"/>
          <w:rtl/>
        </w:rPr>
        <w:t>تُصنع اللقاحات باستخدام الدهون والأملاح والسكريات لمساعدتها على العمل بصورة أفضل داخل جسمك</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والمكونات كلها آمنة وضرورية ليوفر لك اللقاح الحماية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يُرجى العلم أن اللقاحات لا تحتوي أجزاء من الأجنة أو الخلايا الجنينية، أو اللاتكس، أو المعادن، أو أجهزة التتبع، أو المواد الحافظة، أو أي منتجات حيوانية المنشأ، بما في ذلك المنتجات المشتقة من الخنازير أو البيض</w:t>
      </w:r>
      <w:r w:rsidRPr="003B26CC">
        <w:rPr>
          <w:rFonts w:cstheme="minorHAnsi"/>
          <w:color w:val="000000" w:themeColor="text1"/>
          <w:sz w:val="24"/>
          <w:szCs w:val="24"/>
          <w:rtl/>
          <w:lang w:bidi="ar"/>
        </w:rPr>
        <w:t>.</w:t>
      </w:r>
      <w:r w:rsidRPr="003B26CC">
        <w:rPr>
          <w:rFonts w:cstheme="minorHAnsi"/>
          <w:sz w:val="24"/>
          <w:szCs w:val="24"/>
          <w:rtl/>
        </w:rPr>
        <w:t xml:space="preserve"> ولا تحتوي اللقاحات على الفيروس المسبب لكوفيد</w:t>
      </w:r>
      <w:r w:rsidRPr="003B26CC">
        <w:rPr>
          <w:rFonts w:cstheme="minorHAnsi"/>
          <w:sz w:val="24"/>
          <w:szCs w:val="24"/>
          <w:rtl/>
          <w:lang w:bidi="ar"/>
        </w:rPr>
        <w:t>-19.</w:t>
      </w:r>
    </w:p>
    <w:p w14:paraId="31E8CCCB" w14:textId="0047DDBB" w:rsidR="758FE3D5" w:rsidRPr="003B26CC" w:rsidRDefault="004155DC"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الخرافات بشأن التتبع أو وجود رقاقات في اللقاح</w:t>
      </w:r>
    </w:p>
    <w:p w14:paraId="7F700B3D" w14:textId="3A6A24C8" w:rsidR="29B7667E" w:rsidRPr="003B26CC" w:rsidRDefault="29B7667E" w:rsidP="4987B0DF">
      <w:pPr>
        <w:bidi/>
        <w:rPr>
          <w:rFonts w:cstheme="minorHAnsi"/>
          <w:sz w:val="24"/>
          <w:szCs w:val="24"/>
        </w:rPr>
      </w:pPr>
      <w:r w:rsidRPr="003B26CC">
        <w:rPr>
          <w:rFonts w:cstheme="minorHAnsi"/>
          <w:sz w:val="24"/>
          <w:szCs w:val="24"/>
          <w:rtl/>
        </w:rPr>
        <w:t>توجد خرافات متداولة عن رقاقات مجهرية وعن التتبع</w:t>
      </w:r>
      <w:r w:rsidRPr="003B26CC">
        <w:rPr>
          <w:rFonts w:cstheme="minorHAnsi"/>
          <w:sz w:val="24"/>
          <w:szCs w:val="24"/>
          <w:rtl/>
          <w:lang w:bidi="ar"/>
        </w:rPr>
        <w:t xml:space="preserve">. </w:t>
      </w:r>
      <w:r w:rsidRPr="003B26CC">
        <w:rPr>
          <w:rFonts w:cstheme="minorHAnsi"/>
          <w:sz w:val="24"/>
          <w:szCs w:val="24"/>
          <w:rtl/>
        </w:rPr>
        <w:t>لا توجد رقاقات مجهرية ولا أي أجهزة تتبع أخرى في لقاحات كوفيد</w:t>
      </w:r>
      <w:r w:rsidRPr="003B26CC">
        <w:rPr>
          <w:rFonts w:cstheme="minorHAnsi"/>
          <w:sz w:val="24"/>
          <w:szCs w:val="24"/>
          <w:rtl/>
          <w:lang w:bidi="ar"/>
        </w:rPr>
        <w:t>-19</w:t>
      </w:r>
      <w:r w:rsidRPr="003B26CC">
        <w:rPr>
          <w:rFonts w:cstheme="minorHAnsi"/>
          <w:sz w:val="24"/>
          <w:szCs w:val="24"/>
          <w:rtl/>
        </w:rPr>
        <w:t>، أو في غيره من اللقاحات</w:t>
      </w:r>
      <w:r w:rsidRPr="003B26CC">
        <w:rPr>
          <w:rFonts w:cstheme="minorHAnsi"/>
          <w:sz w:val="24"/>
          <w:szCs w:val="24"/>
          <w:rtl/>
          <w:lang w:bidi="ar"/>
        </w:rPr>
        <w:t xml:space="preserve">. </w:t>
      </w:r>
      <w:r w:rsidRPr="003B26CC">
        <w:rPr>
          <w:rFonts w:cstheme="minorHAnsi"/>
          <w:sz w:val="24"/>
          <w:szCs w:val="24"/>
          <w:rtl/>
        </w:rPr>
        <w:t>لا يتتبع اللقاح الناس ولا يجمع المعلومات الشخصية</w:t>
      </w:r>
      <w:r w:rsidRPr="003B26CC">
        <w:rPr>
          <w:rFonts w:cstheme="minorHAnsi"/>
          <w:sz w:val="24"/>
          <w:szCs w:val="24"/>
          <w:rtl/>
          <w:lang w:bidi="ar"/>
        </w:rPr>
        <w:t xml:space="preserve">. </w:t>
      </w:r>
      <w:r w:rsidRPr="003B26CC">
        <w:rPr>
          <w:rFonts w:cstheme="minorHAnsi"/>
          <w:sz w:val="24"/>
          <w:szCs w:val="24"/>
          <w:rtl/>
        </w:rPr>
        <w:t>تسجل الحكومة إعطاء اللقاح، ولكنها لا يمكنها تتبعك</w:t>
      </w:r>
      <w:r w:rsidRPr="003B26CC">
        <w:rPr>
          <w:rFonts w:cstheme="minorHAnsi"/>
          <w:sz w:val="24"/>
          <w:szCs w:val="24"/>
          <w:rtl/>
          <w:lang w:bidi="ar"/>
        </w:rPr>
        <w:t xml:space="preserve">! </w:t>
      </w:r>
      <w:r w:rsidRPr="003B26CC">
        <w:rPr>
          <w:rFonts w:cstheme="minorHAnsi"/>
          <w:sz w:val="24"/>
          <w:szCs w:val="24"/>
          <w:rtl/>
        </w:rPr>
        <w:t>ويجري إنشاء السجل بناءً على النموذج الذي تستكمله عندما تتلقى اللقاح</w:t>
      </w:r>
      <w:r w:rsidRPr="003B26CC">
        <w:rPr>
          <w:rFonts w:cstheme="minorHAnsi"/>
          <w:sz w:val="24"/>
          <w:szCs w:val="24"/>
          <w:rtl/>
          <w:lang w:bidi="ar"/>
        </w:rPr>
        <w:t xml:space="preserve">. </w:t>
      </w:r>
      <w:r w:rsidRPr="003B26CC">
        <w:rPr>
          <w:rFonts w:cstheme="minorHAnsi"/>
          <w:sz w:val="24"/>
          <w:szCs w:val="24"/>
          <w:rtl/>
        </w:rPr>
        <w:t>على ذلك، فالإجابة لا، فلا توجد رقاقات في اللقاح</w:t>
      </w:r>
      <w:r w:rsidRPr="003B26CC">
        <w:rPr>
          <w:rFonts w:cstheme="minorHAnsi"/>
          <w:sz w:val="24"/>
          <w:szCs w:val="24"/>
          <w:rtl/>
          <w:lang w:bidi="ar"/>
        </w:rPr>
        <w:t xml:space="preserve">. </w:t>
      </w:r>
      <w:r w:rsidRPr="003B26CC">
        <w:rPr>
          <w:rFonts w:cstheme="minorHAnsi"/>
          <w:sz w:val="24"/>
          <w:szCs w:val="24"/>
          <w:rtl/>
        </w:rPr>
        <w:t>ولم يسبق أن كانت هناك رقاقات في أي لقاحات</w:t>
      </w:r>
      <w:r w:rsidRPr="003B26CC">
        <w:rPr>
          <w:rFonts w:cstheme="minorHAnsi"/>
          <w:sz w:val="24"/>
          <w:szCs w:val="24"/>
          <w:rtl/>
          <w:lang w:bidi="ar"/>
        </w:rPr>
        <w:t xml:space="preserve">!  </w:t>
      </w:r>
      <w:r w:rsidRPr="003B26CC">
        <w:rPr>
          <w:rFonts w:cstheme="minorHAnsi"/>
          <w:sz w:val="24"/>
          <w:szCs w:val="24"/>
          <w:rtl/>
        </w:rPr>
        <w:t xml:space="preserve">يستخدم مقدمو الرعاية </w:t>
      </w:r>
      <w:r w:rsidRPr="003B26CC">
        <w:rPr>
          <w:rFonts w:cstheme="minorHAnsi"/>
          <w:sz w:val="24"/>
          <w:szCs w:val="24"/>
          <w:rtl/>
          <w:lang w:bidi="ar"/>
        </w:rPr>
        <w:t>[</w:t>
      </w:r>
      <w:r w:rsidRPr="003B26CC">
        <w:rPr>
          <w:rFonts w:cstheme="minorHAnsi"/>
          <w:sz w:val="24"/>
          <w:szCs w:val="24"/>
          <w:rtl/>
        </w:rPr>
        <w:t>مثلي</w:t>
      </w:r>
      <w:r w:rsidRPr="003B26CC">
        <w:rPr>
          <w:rFonts w:cstheme="minorHAnsi"/>
          <w:sz w:val="24"/>
          <w:szCs w:val="24"/>
          <w:rtl/>
          <w:lang w:bidi="ar"/>
        </w:rPr>
        <w:t xml:space="preserve">] </w:t>
      </w:r>
      <w:r w:rsidRPr="003B26CC">
        <w:rPr>
          <w:rFonts w:cstheme="minorHAnsi"/>
          <w:sz w:val="24"/>
          <w:szCs w:val="24"/>
          <w:rtl/>
        </w:rPr>
        <w:t>سجلات التطعيم الخاصة بالولاية لتصفح تطعيمات المرضى، بما في ذلك لقاح كوفيد</w:t>
      </w:r>
      <w:r w:rsidRPr="003B26CC">
        <w:rPr>
          <w:rFonts w:cstheme="minorHAnsi"/>
          <w:sz w:val="24"/>
          <w:szCs w:val="24"/>
          <w:rtl/>
          <w:lang w:bidi="ar"/>
        </w:rPr>
        <w:t xml:space="preserve">-19. </w:t>
      </w:r>
      <w:r w:rsidRPr="003B26CC">
        <w:rPr>
          <w:rFonts w:cstheme="minorHAnsi"/>
          <w:sz w:val="24"/>
          <w:szCs w:val="24"/>
          <w:rtl/>
        </w:rPr>
        <w:t>نستخدم تلك اللقاح لتذكيرك إن فاتك موعد اللقاحات ولتعرف من المعرض للأذى أثناء تفشي المرض</w:t>
      </w:r>
      <w:r w:rsidRPr="003B26CC">
        <w:rPr>
          <w:rFonts w:cstheme="minorHAnsi"/>
          <w:sz w:val="24"/>
          <w:szCs w:val="24"/>
          <w:rtl/>
          <w:lang w:bidi="ar"/>
        </w:rPr>
        <w:t>.</w:t>
      </w:r>
    </w:p>
    <w:p w14:paraId="21087E9B" w14:textId="41F2B4C6" w:rsidR="008874D1" w:rsidRPr="003B26CC" w:rsidRDefault="004155DC" w:rsidP="013AFF02">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0019586B" w:rsidRPr="003B26CC">
        <w:rPr>
          <w:rFonts w:ascii="Century Gothic" w:hAnsi="Century Gothic" w:cs="Calibri Light"/>
          <w:b/>
          <w:bCs/>
          <w:sz w:val="24"/>
          <w:szCs w:val="24"/>
          <w:rtl/>
        </w:rPr>
        <w:t xml:space="preserve">سلامة اللقاح لمجتمع </w:t>
      </w:r>
      <w:r w:rsidR="0019586B" w:rsidRPr="003B26CC">
        <w:rPr>
          <w:rFonts w:ascii="Century Gothic" w:hAnsi="Century Gothic" w:cstheme="majorHAnsi"/>
          <w:b/>
          <w:bCs/>
          <w:sz w:val="24"/>
          <w:szCs w:val="24"/>
        </w:rPr>
        <w:t>BIPOC</w:t>
      </w:r>
      <w:r w:rsidRPr="003B26CC">
        <w:rPr>
          <w:rFonts w:ascii="Century Gothic" w:hAnsi="Century Gothic" w:cstheme="majorHAnsi"/>
          <w:b/>
          <w:bCs/>
          <w:sz w:val="24"/>
          <w:szCs w:val="24"/>
          <w:rtl/>
        </w:rPr>
        <w:t xml:space="preserve"> </w:t>
      </w:r>
    </w:p>
    <w:p w14:paraId="56FF282E" w14:textId="180F3A58" w:rsidR="00101273" w:rsidRPr="003B26CC" w:rsidRDefault="256B25CD" w:rsidP="4987B0DF">
      <w:pPr>
        <w:bidi/>
        <w:rPr>
          <w:rFonts w:cstheme="minorHAnsi"/>
          <w:color w:val="000000"/>
          <w:sz w:val="24"/>
          <w:szCs w:val="24"/>
        </w:rPr>
      </w:pPr>
      <w:r w:rsidRPr="003B26CC">
        <w:rPr>
          <w:rFonts w:cstheme="minorHAnsi"/>
          <w:color w:val="000000" w:themeColor="text1"/>
          <w:sz w:val="24"/>
          <w:szCs w:val="24"/>
          <w:rtl/>
        </w:rPr>
        <w:t xml:space="preserve">سمحت </w:t>
      </w:r>
      <w:r w:rsidRPr="003B26CC">
        <w:rPr>
          <w:rFonts w:cstheme="minorHAnsi"/>
          <w:color w:val="000000" w:themeColor="text1"/>
          <w:sz w:val="24"/>
          <w:szCs w:val="24"/>
        </w:rPr>
        <w:t>FDA</w:t>
      </w:r>
      <w:r w:rsidRPr="003B26CC">
        <w:rPr>
          <w:rFonts w:cstheme="minorHAnsi"/>
          <w:color w:val="000000" w:themeColor="text1"/>
          <w:sz w:val="24"/>
          <w:szCs w:val="24"/>
          <w:rtl/>
        </w:rPr>
        <w:t xml:space="preserve"> باستخدام تلك اللقاحات بعد مراجعة الكثير من الأدلة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وأكد خبراء مستقلون أنها تستوفي أعلى معايير السلامة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وشارك في تجارب اللقاحات أشخاص من العديد من الأعراق والأصول العرقية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 xml:space="preserve">وفيما يخص لقاحي </w:t>
      </w:r>
      <w:r w:rsidRPr="003B26CC">
        <w:rPr>
          <w:rFonts w:cstheme="minorHAnsi"/>
          <w:color w:val="000000" w:themeColor="text1"/>
          <w:sz w:val="24"/>
          <w:szCs w:val="24"/>
        </w:rPr>
        <w:t>Pfizer</w:t>
      </w:r>
      <w:r w:rsidRPr="003B26CC">
        <w:rPr>
          <w:rFonts w:cstheme="minorHAnsi"/>
          <w:color w:val="000000" w:themeColor="text1"/>
          <w:sz w:val="24"/>
          <w:szCs w:val="24"/>
          <w:rtl/>
        </w:rPr>
        <w:t xml:space="preserve"> و</w:t>
      </w:r>
      <w:r w:rsidRPr="003B26CC">
        <w:rPr>
          <w:rFonts w:cstheme="minorHAnsi"/>
          <w:color w:val="000000" w:themeColor="text1"/>
          <w:sz w:val="24"/>
          <w:szCs w:val="24"/>
        </w:rPr>
        <w:t>Moderna</w:t>
      </w:r>
      <w:r w:rsidRPr="003B26CC">
        <w:rPr>
          <w:rFonts w:cstheme="minorHAnsi"/>
          <w:color w:val="000000" w:themeColor="text1"/>
          <w:sz w:val="24"/>
          <w:szCs w:val="24"/>
          <w:rtl/>
        </w:rPr>
        <w:t xml:space="preserve">، فإن حوالي </w:t>
      </w:r>
      <w:r w:rsidRPr="003B26CC">
        <w:rPr>
          <w:rFonts w:cstheme="minorHAnsi"/>
          <w:color w:val="000000" w:themeColor="text1"/>
          <w:sz w:val="24"/>
          <w:szCs w:val="24"/>
          <w:rtl/>
          <w:lang w:bidi="ar"/>
        </w:rPr>
        <w:t xml:space="preserve">30% </w:t>
      </w:r>
      <w:r w:rsidRPr="003B26CC">
        <w:rPr>
          <w:rFonts w:cstheme="minorHAnsi"/>
          <w:color w:val="000000" w:themeColor="text1"/>
          <w:sz w:val="24"/>
          <w:szCs w:val="24"/>
          <w:rtl/>
        </w:rPr>
        <w:t>من الأمريكيين المشاركين في تجارب اللقاح كانوا من أصول إسبانية، أو من سود البشرة أو الأمريكان من أصل أفريقي، أو من أصل آسيوي، أو من سكان أمريكا الأصليين، أو من سكان ألاسكا الأصليين، وكان حوالي نصفهم من البالغين الأكبر سنًا</w:t>
      </w:r>
      <w:r w:rsidRPr="003B26CC">
        <w:rPr>
          <w:rFonts w:cstheme="minorHAnsi"/>
          <w:color w:val="000000" w:themeColor="text1"/>
          <w:sz w:val="24"/>
          <w:szCs w:val="24"/>
          <w:rtl/>
          <w:lang w:bidi="ar"/>
        </w:rPr>
        <w:t xml:space="preserve">. </w:t>
      </w:r>
    </w:p>
    <w:p w14:paraId="62242DA0" w14:textId="125767F0" w:rsidR="008874D1" w:rsidRPr="003B26CC" w:rsidRDefault="008874D1" w:rsidP="3B788DB8">
      <w:pPr>
        <w:bidi/>
        <w:rPr>
          <w:rFonts w:cstheme="minorHAnsi"/>
          <w:sz w:val="24"/>
          <w:szCs w:val="24"/>
        </w:rPr>
      </w:pPr>
      <w:r w:rsidRPr="003B26CC">
        <w:rPr>
          <w:rFonts w:cstheme="minorHAnsi"/>
          <w:color w:val="000000" w:themeColor="text1"/>
          <w:sz w:val="24"/>
          <w:szCs w:val="24"/>
          <w:rtl/>
        </w:rPr>
        <w:t xml:space="preserve">وفيما يخص لقاح </w:t>
      </w:r>
      <w:r w:rsidRPr="003B26CC">
        <w:rPr>
          <w:rFonts w:cstheme="minorHAnsi"/>
          <w:color w:val="000000" w:themeColor="text1"/>
          <w:sz w:val="24"/>
          <w:szCs w:val="24"/>
        </w:rPr>
        <w:t>Johnson &amp; Johnson</w:t>
      </w:r>
      <w:r w:rsidRPr="003B26CC">
        <w:rPr>
          <w:rFonts w:cstheme="minorHAnsi"/>
          <w:color w:val="000000" w:themeColor="text1"/>
          <w:sz w:val="24"/>
          <w:szCs w:val="24"/>
          <w:rtl/>
        </w:rPr>
        <w:t xml:space="preserve">، فإن حوالي </w:t>
      </w:r>
      <w:r w:rsidRPr="003B26CC">
        <w:rPr>
          <w:rFonts w:cstheme="minorHAnsi"/>
          <w:color w:val="000000" w:themeColor="text1"/>
          <w:sz w:val="24"/>
          <w:szCs w:val="24"/>
          <w:rtl/>
          <w:lang w:bidi="ar"/>
        </w:rPr>
        <w:t xml:space="preserve">38% </w:t>
      </w:r>
      <w:r w:rsidRPr="003B26CC">
        <w:rPr>
          <w:rFonts w:cstheme="minorHAnsi"/>
          <w:color w:val="000000" w:themeColor="text1"/>
          <w:sz w:val="24"/>
          <w:szCs w:val="24"/>
          <w:rtl/>
        </w:rPr>
        <w:t>من الأمريكيين المشاركين في تجارب اللقاح جرى تعريفهم باعتبارهم من أصول إسبانية أو من سود البشرة أو الأمريكان من أصل أفريقي، أو من أصل آسيوي، أو من سكان أمريكا الأصليين، أو من سكان ألاسكا الأصليين، وكان حوالي نصفهم من البالغين الأكبر سنًا</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 xml:space="preserve">وكذلك، فإن </w:t>
      </w:r>
      <w:r w:rsidRPr="003B26CC">
        <w:rPr>
          <w:rFonts w:cstheme="minorHAnsi"/>
          <w:color w:val="000000" w:themeColor="text1"/>
          <w:sz w:val="24"/>
          <w:szCs w:val="24"/>
          <w:rtl/>
          <w:lang w:bidi="ar"/>
        </w:rPr>
        <w:t xml:space="preserve">45% </w:t>
      </w:r>
      <w:r w:rsidRPr="003B26CC">
        <w:rPr>
          <w:rFonts w:cstheme="minorHAnsi"/>
          <w:color w:val="000000" w:themeColor="text1"/>
          <w:sz w:val="24"/>
          <w:szCs w:val="24"/>
          <w:rtl/>
        </w:rPr>
        <w:t xml:space="preserve">من إجمالي </w:t>
      </w:r>
      <w:r w:rsidRPr="003B26CC">
        <w:rPr>
          <w:rFonts w:cstheme="minorHAnsi"/>
          <w:color w:val="000000" w:themeColor="text1"/>
          <w:sz w:val="24"/>
          <w:szCs w:val="24"/>
          <w:rtl/>
        </w:rPr>
        <w:lastRenderedPageBreak/>
        <w:t>المشاركين جرى تعريفهم باعتبارهم إسبانيين أو لاتينيين</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ولم يجرِ تحديد مخاوف لافتة بشأن السلامة في هؤلاء أو في غيرهم من الفئات بالنسبة لأي من التجارب</w:t>
      </w:r>
      <w:r w:rsidRPr="003B26CC">
        <w:rPr>
          <w:rFonts w:cstheme="minorHAnsi"/>
          <w:color w:val="000000" w:themeColor="text1"/>
          <w:sz w:val="24"/>
          <w:szCs w:val="24"/>
          <w:rtl/>
          <w:lang w:bidi="ar"/>
        </w:rPr>
        <w:t>.</w:t>
      </w:r>
    </w:p>
    <w:p w14:paraId="7124E494" w14:textId="3E3B125E" w:rsidR="009E5EA5" w:rsidRPr="003B26CC" w:rsidRDefault="004155DC">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طريقة عمل اللقاح</w:t>
      </w:r>
    </w:p>
    <w:p w14:paraId="544ED314" w14:textId="5F67891A" w:rsidR="00C813D0" w:rsidRPr="003B26CC" w:rsidRDefault="4BE13F86" w:rsidP="4987B0DF">
      <w:pPr>
        <w:bidi/>
        <w:rPr>
          <w:rFonts w:cstheme="minorHAnsi"/>
          <w:sz w:val="24"/>
          <w:szCs w:val="24"/>
        </w:rPr>
      </w:pPr>
      <w:r w:rsidRPr="003B26CC">
        <w:rPr>
          <w:rFonts w:cstheme="minorHAnsi"/>
          <w:sz w:val="24"/>
          <w:szCs w:val="24"/>
          <w:rtl/>
        </w:rPr>
        <w:t>يعلم اللقاح الجسم صنع الأجسام المضادة التي يمكنها مكافحة الفيروس إن أصبت بالعدوى</w:t>
      </w:r>
      <w:r w:rsidRPr="003B26CC">
        <w:rPr>
          <w:rFonts w:cstheme="minorHAnsi"/>
          <w:sz w:val="24"/>
          <w:szCs w:val="24"/>
          <w:rtl/>
          <w:lang w:bidi="ar"/>
        </w:rPr>
        <w:t xml:space="preserve">. </w:t>
      </w:r>
      <w:r w:rsidRPr="003B26CC">
        <w:rPr>
          <w:rFonts w:cstheme="minorHAnsi"/>
          <w:sz w:val="24"/>
          <w:szCs w:val="24"/>
          <w:rtl/>
        </w:rPr>
        <w:t>وبذلك، ستستطيع مكافحة الفيروس دون الإصابة بالمرض، ولن تفوتك مناسبات أو عمل</w:t>
      </w:r>
      <w:r w:rsidRPr="003B26CC">
        <w:rPr>
          <w:rFonts w:cstheme="minorHAnsi"/>
          <w:sz w:val="24"/>
          <w:szCs w:val="24"/>
          <w:rtl/>
          <w:lang w:bidi="ar"/>
        </w:rPr>
        <w:t xml:space="preserve">. </w:t>
      </w:r>
      <w:r w:rsidRPr="003B26CC">
        <w:rPr>
          <w:rFonts w:cstheme="minorHAnsi"/>
          <w:sz w:val="24"/>
          <w:szCs w:val="24"/>
          <w:rtl/>
        </w:rPr>
        <w:t>وتلك هي نفس الطريقة التي تكافح بها لقاحاتك أو لقاحات طفلك الروتينية الأمراض الأخرى، كالحصبة والسعال الديكي</w:t>
      </w:r>
      <w:r w:rsidRPr="003B26CC">
        <w:rPr>
          <w:rFonts w:cstheme="minorHAnsi"/>
          <w:sz w:val="24"/>
          <w:szCs w:val="24"/>
          <w:rtl/>
          <w:lang w:bidi="ar"/>
        </w:rPr>
        <w:t>.</w:t>
      </w:r>
    </w:p>
    <w:p w14:paraId="1E25D5C8" w14:textId="324312C4" w:rsidR="00C813D0" w:rsidRPr="003B26CC" w:rsidRDefault="004155DC" w:rsidP="00C813D0">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من ينبغي أن يتلقى اللقاح</w:t>
      </w:r>
    </w:p>
    <w:p w14:paraId="30782EF6" w14:textId="1B4CEE44" w:rsidR="008B5424" w:rsidRPr="003B26CC" w:rsidRDefault="4A3E7295" w:rsidP="4987B0DF">
      <w:pPr>
        <w:bidi/>
        <w:rPr>
          <w:rFonts w:cstheme="minorHAnsi"/>
          <w:sz w:val="24"/>
          <w:szCs w:val="24"/>
        </w:rPr>
      </w:pPr>
      <w:r w:rsidRPr="003B26CC">
        <w:rPr>
          <w:rFonts w:cstheme="minorHAnsi"/>
          <w:sz w:val="24"/>
          <w:szCs w:val="24"/>
          <w:rtl/>
        </w:rPr>
        <w:t xml:space="preserve">كل من يبلغ عمره </w:t>
      </w:r>
      <w:r w:rsidRPr="003B26CC">
        <w:rPr>
          <w:rFonts w:cstheme="minorHAnsi"/>
          <w:sz w:val="24"/>
          <w:szCs w:val="24"/>
          <w:rtl/>
          <w:lang w:bidi="ar"/>
        </w:rPr>
        <w:t xml:space="preserve">12 </w:t>
      </w:r>
      <w:r w:rsidRPr="003B26CC">
        <w:rPr>
          <w:rFonts w:cstheme="minorHAnsi"/>
          <w:sz w:val="24"/>
          <w:szCs w:val="24"/>
          <w:rtl/>
        </w:rPr>
        <w:t>عامًا وأكثر ينبغي أن يتلقى اللقاح</w:t>
      </w:r>
      <w:r w:rsidRPr="003B26CC">
        <w:rPr>
          <w:rFonts w:cstheme="minorHAnsi"/>
          <w:sz w:val="24"/>
          <w:szCs w:val="24"/>
          <w:rtl/>
          <w:lang w:bidi="ar"/>
        </w:rPr>
        <w:t xml:space="preserve">. </w:t>
      </w:r>
      <w:r w:rsidRPr="003B26CC">
        <w:rPr>
          <w:rFonts w:cstheme="minorHAnsi"/>
          <w:sz w:val="24"/>
          <w:szCs w:val="24"/>
          <w:rtl/>
        </w:rPr>
        <w:t>ويشمل ذلك من سبقت إصابتهم بمرض كوفيد</w:t>
      </w:r>
      <w:r w:rsidRPr="003B26CC">
        <w:rPr>
          <w:rFonts w:cstheme="minorHAnsi"/>
          <w:sz w:val="24"/>
          <w:szCs w:val="24"/>
          <w:rtl/>
          <w:lang w:bidi="ar"/>
        </w:rPr>
        <w:t>-19</w:t>
      </w:r>
      <w:r w:rsidRPr="003B26CC">
        <w:rPr>
          <w:rFonts w:cstheme="minorHAnsi"/>
          <w:sz w:val="24"/>
          <w:szCs w:val="24"/>
          <w:rtl/>
        </w:rPr>
        <w:t>، والأصحاء كذلك</w:t>
      </w:r>
      <w:r w:rsidRPr="003B26CC">
        <w:rPr>
          <w:rFonts w:cstheme="minorHAnsi"/>
          <w:sz w:val="24"/>
          <w:szCs w:val="24"/>
          <w:rtl/>
          <w:lang w:bidi="ar"/>
        </w:rPr>
        <w:t xml:space="preserve">.  </w:t>
      </w:r>
      <w:r w:rsidRPr="003B26CC">
        <w:rPr>
          <w:rFonts w:cstheme="minorHAnsi"/>
          <w:sz w:val="24"/>
          <w:szCs w:val="24"/>
          <w:rtl/>
        </w:rPr>
        <w:t>نحث جميع المؤهلين للقاح أن يتلقوه</w:t>
      </w:r>
      <w:r w:rsidRPr="003B26CC">
        <w:rPr>
          <w:rFonts w:cstheme="minorHAnsi"/>
          <w:sz w:val="24"/>
          <w:szCs w:val="24"/>
          <w:rtl/>
          <w:lang w:bidi="ar"/>
        </w:rPr>
        <w:t xml:space="preserve">. </w:t>
      </w:r>
      <w:r w:rsidRPr="003B26CC">
        <w:rPr>
          <w:rFonts w:cstheme="minorHAnsi"/>
          <w:sz w:val="24"/>
          <w:szCs w:val="24"/>
          <w:rtl/>
        </w:rPr>
        <w:t>ولكننا نعلم إن بعض الناس قد يكونون في شك من أمرهم لأنهم من الحوامل أو لأنهم متخوفون بشأن حالة صحية</w:t>
      </w:r>
      <w:r w:rsidRPr="003B26CC">
        <w:rPr>
          <w:rFonts w:cstheme="minorHAnsi"/>
          <w:sz w:val="24"/>
          <w:szCs w:val="24"/>
          <w:rtl/>
          <w:lang w:bidi="ar"/>
        </w:rPr>
        <w:t xml:space="preserve">. </w:t>
      </w:r>
      <w:r w:rsidRPr="003B26CC">
        <w:rPr>
          <w:rFonts w:cstheme="minorHAnsi"/>
          <w:sz w:val="24"/>
          <w:szCs w:val="24"/>
          <w:rtl/>
        </w:rPr>
        <w:t>تحدث إلى مقدم رعايتك الصحية إن كانت لديك أي مخاوف طبية بشأن تلقي اللقاح</w:t>
      </w:r>
      <w:r w:rsidRPr="003B26CC">
        <w:rPr>
          <w:rFonts w:cstheme="minorHAnsi"/>
          <w:sz w:val="24"/>
          <w:szCs w:val="24"/>
          <w:rtl/>
          <w:lang w:bidi="ar"/>
        </w:rPr>
        <w:t>.</w:t>
      </w:r>
    </w:p>
    <w:p w14:paraId="4BAD9F7A" w14:textId="38237243" w:rsidR="00AB136D" w:rsidRPr="003B26CC" w:rsidRDefault="00AB136D" w:rsidP="4987B0DF">
      <w:pPr>
        <w:bidi/>
        <w:rPr>
          <w:rFonts w:cstheme="minorHAnsi"/>
          <w:sz w:val="24"/>
          <w:szCs w:val="24"/>
        </w:rPr>
      </w:pPr>
      <w:r w:rsidRPr="003B26CC">
        <w:rPr>
          <w:rFonts w:cstheme="minorHAnsi"/>
          <w:sz w:val="24"/>
          <w:szCs w:val="24"/>
          <w:rtl/>
        </w:rPr>
        <w:t>لا يقتصر اللقاح على من يمكنه تلقيه الآن</w:t>
      </w:r>
      <w:r w:rsidRPr="003B26CC">
        <w:rPr>
          <w:rFonts w:cstheme="minorHAnsi"/>
          <w:sz w:val="24"/>
          <w:szCs w:val="24"/>
          <w:rtl/>
          <w:lang w:bidi="ar"/>
        </w:rPr>
        <w:t xml:space="preserve">. </w:t>
      </w:r>
      <w:r w:rsidRPr="003B26CC">
        <w:rPr>
          <w:rFonts w:cstheme="minorHAnsi"/>
          <w:sz w:val="24"/>
          <w:szCs w:val="24"/>
          <w:rtl/>
        </w:rPr>
        <w:t>في البداية، عندما كانت إمداداتنا محدودة، لم يكن في إمكاننا تقديمه إلى لفئات صغيرة من الناس</w:t>
      </w:r>
      <w:r w:rsidRPr="003B26CC">
        <w:rPr>
          <w:rFonts w:cstheme="minorHAnsi"/>
          <w:sz w:val="24"/>
          <w:szCs w:val="24"/>
          <w:rtl/>
          <w:lang w:bidi="ar"/>
        </w:rPr>
        <w:t xml:space="preserve">. </w:t>
      </w:r>
      <w:r w:rsidRPr="003B26CC">
        <w:rPr>
          <w:rFonts w:cstheme="minorHAnsi"/>
          <w:sz w:val="24"/>
          <w:szCs w:val="24"/>
          <w:rtl/>
        </w:rPr>
        <w:t>ولكن يتوفر لنا الآن ما يكفي من اللقاح وقد حان دورك</w:t>
      </w:r>
      <w:r w:rsidRPr="003B26CC">
        <w:rPr>
          <w:rFonts w:cstheme="minorHAnsi"/>
          <w:sz w:val="24"/>
          <w:szCs w:val="24"/>
          <w:rtl/>
          <w:lang w:bidi="ar"/>
        </w:rPr>
        <w:t xml:space="preserve">! </w:t>
      </w:r>
      <w:r w:rsidRPr="003B26CC">
        <w:rPr>
          <w:rFonts w:cstheme="minorHAnsi"/>
          <w:sz w:val="24"/>
          <w:szCs w:val="24"/>
          <w:rtl/>
        </w:rPr>
        <w:t xml:space="preserve">يستطيع كل من يبلغ عمره </w:t>
      </w:r>
      <w:r w:rsidRPr="003B26CC">
        <w:rPr>
          <w:rFonts w:cstheme="minorHAnsi"/>
          <w:sz w:val="24"/>
          <w:szCs w:val="24"/>
          <w:rtl/>
          <w:lang w:bidi="ar"/>
        </w:rPr>
        <w:t xml:space="preserve">12 </w:t>
      </w:r>
      <w:r w:rsidRPr="003B26CC">
        <w:rPr>
          <w:rFonts w:cstheme="minorHAnsi"/>
          <w:sz w:val="24"/>
          <w:szCs w:val="24"/>
          <w:rtl/>
        </w:rPr>
        <w:t>عامًا وأكثر تلقي اللقاح في واشنطن</w:t>
      </w:r>
      <w:r w:rsidRPr="003B26CC">
        <w:rPr>
          <w:rFonts w:cstheme="minorHAnsi"/>
          <w:sz w:val="24"/>
          <w:szCs w:val="24"/>
          <w:rtl/>
          <w:lang w:bidi="ar"/>
        </w:rPr>
        <w:t xml:space="preserve">. </w:t>
      </w:r>
    </w:p>
    <w:p w14:paraId="1F6A7659" w14:textId="259B8569" w:rsidR="00C813D0" w:rsidRPr="003B26CC" w:rsidRDefault="004155DC"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 xml:space="preserve">سلامة اللقاح للحوامل أو للراغبات في الإنجاب </w:t>
      </w:r>
    </w:p>
    <w:p w14:paraId="0F267408" w14:textId="24C0F4D5" w:rsidR="00C813D0" w:rsidRPr="003B26CC" w:rsidRDefault="2BAE4E76" w:rsidP="4987B0DF">
      <w:pPr>
        <w:bidi/>
        <w:rPr>
          <w:rFonts w:cstheme="minorHAnsi"/>
          <w:sz w:val="24"/>
          <w:szCs w:val="24"/>
        </w:rPr>
      </w:pPr>
      <w:r w:rsidRPr="003B26CC">
        <w:rPr>
          <w:rFonts w:cstheme="minorHAnsi"/>
          <w:sz w:val="24"/>
          <w:szCs w:val="24"/>
          <w:rtl/>
        </w:rPr>
        <w:t>يمكن للحوامل أو المرضعات أو من يحاولن الحمل أن يتلقين اللقاح</w:t>
      </w:r>
      <w:r w:rsidRPr="003B26CC">
        <w:rPr>
          <w:rFonts w:cstheme="minorHAnsi"/>
          <w:sz w:val="24"/>
          <w:szCs w:val="24"/>
          <w:rtl/>
          <w:lang w:bidi="ar"/>
        </w:rPr>
        <w:t xml:space="preserve">. </w:t>
      </w:r>
      <w:r w:rsidRPr="003B26CC">
        <w:rPr>
          <w:rFonts w:cstheme="minorHAnsi"/>
          <w:sz w:val="24"/>
          <w:szCs w:val="24"/>
          <w:rtl/>
        </w:rPr>
        <w:t>أنتِ على حق في رغبتك في حماية نفسك وأسرتك</w:t>
      </w:r>
      <w:r w:rsidRPr="003B26CC">
        <w:rPr>
          <w:rFonts w:cstheme="minorHAnsi"/>
          <w:sz w:val="24"/>
          <w:szCs w:val="24"/>
          <w:rtl/>
          <w:lang w:bidi="ar"/>
        </w:rPr>
        <w:t xml:space="preserve">. </w:t>
      </w:r>
      <w:r w:rsidRPr="003B26CC">
        <w:rPr>
          <w:rFonts w:cstheme="minorHAnsi"/>
          <w:sz w:val="24"/>
          <w:szCs w:val="24"/>
          <w:rtl/>
        </w:rPr>
        <w:t>تشير التقارير المبكرة إلى أن اللقاح قد يساعد جسمك على تمرير الأجسام المضادة إلى طفلك عن طريق حليب الثدي</w:t>
      </w:r>
      <w:r w:rsidRPr="003B26CC">
        <w:rPr>
          <w:rFonts w:cstheme="minorHAnsi"/>
          <w:sz w:val="24"/>
          <w:szCs w:val="24"/>
          <w:rtl/>
          <w:lang w:bidi="ar"/>
        </w:rPr>
        <w:t xml:space="preserve">. </w:t>
      </w:r>
      <w:r w:rsidRPr="003B26CC">
        <w:rPr>
          <w:rFonts w:cstheme="minorHAnsi"/>
          <w:sz w:val="24"/>
          <w:szCs w:val="24"/>
          <w:rtl/>
        </w:rPr>
        <w:t>لا تزال هناك حاجة إلى مزيد من الدراسات، ولكن إن تأكد ذلك، فسيساعد على حماية طفلك من كوفيد</w:t>
      </w:r>
      <w:r w:rsidRPr="003B26CC">
        <w:rPr>
          <w:rFonts w:cstheme="minorHAnsi"/>
          <w:sz w:val="24"/>
          <w:szCs w:val="24"/>
          <w:rtl/>
          <w:lang w:bidi="ar"/>
        </w:rPr>
        <w:t xml:space="preserve">-19. </w:t>
      </w:r>
      <w:r w:rsidRPr="003B26CC">
        <w:rPr>
          <w:rFonts w:cstheme="minorHAnsi"/>
          <w:sz w:val="24"/>
          <w:szCs w:val="24"/>
          <w:rtl/>
        </w:rPr>
        <w:t>وإن كنت ترغبين في الإنجاب لاحقًا، فلا توجد أدلة على أن الآثار الجانبية لأي لقاح تتضمن مشكلات الخصوبة، بما في ذلك لقاحات كوفيد</w:t>
      </w:r>
      <w:r w:rsidRPr="003B26CC">
        <w:rPr>
          <w:rFonts w:cstheme="minorHAnsi"/>
          <w:sz w:val="24"/>
          <w:szCs w:val="24"/>
          <w:rtl/>
          <w:lang w:bidi="ar"/>
        </w:rPr>
        <w:t xml:space="preserve">-19. </w:t>
      </w:r>
      <w:r w:rsidRPr="003B26CC">
        <w:rPr>
          <w:rFonts w:cstheme="minorHAnsi"/>
          <w:sz w:val="24"/>
          <w:szCs w:val="24"/>
          <w:rtl/>
        </w:rPr>
        <w:t>إن كنتِ حاملاً أو مرضعة أو تخططين للإنجاب، فتحدثي إلى مقدم الرعاية الصحية لتقرري إن كان اللقاح مناسبًا لكِ</w:t>
      </w:r>
      <w:r w:rsidRPr="003B26CC">
        <w:rPr>
          <w:rFonts w:cstheme="minorHAnsi"/>
          <w:sz w:val="24"/>
          <w:szCs w:val="24"/>
          <w:rtl/>
          <w:lang w:bidi="ar"/>
        </w:rPr>
        <w:t xml:space="preserve">. </w:t>
      </w:r>
    </w:p>
    <w:p w14:paraId="4C1D4EE4" w14:textId="7CDD1058" w:rsidR="00101273" w:rsidRPr="003B26CC" w:rsidRDefault="06F664F5" w:rsidP="4987B0DF">
      <w:pPr>
        <w:bidi/>
        <w:rPr>
          <w:rFonts w:cstheme="minorHAnsi"/>
          <w:color w:val="000000" w:themeColor="text1"/>
          <w:sz w:val="24"/>
          <w:szCs w:val="24"/>
        </w:rPr>
      </w:pPr>
      <w:r w:rsidRPr="003B26CC">
        <w:rPr>
          <w:rFonts w:cstheme="minorHAnsi"/>
          <w:color w:val="000000" w:themeColor="text1"/>
          <w:sz w:val="24"/>
          <w:szCs w:val="24"/>
          <w:rtl/>
        </w:rPr>
        <w:t>لا توجد لدى خبراء الطب أي مخاوف بشأن سلامة الحوامل</w:t>
      </w:r>
      <w:r w:rsidRPr="003B26CC">
        <w:rPr>
          <w:rFonts w:cstheme="minorHAnsi"/>
          <w:color w:val="000000" w:themeColor="text1"/>
          <w:sz w:val="24"/>
          <w:szCs w:val="24"/>
          <w:rtl/>
          <w:lang w:bidi="ar"/>
        </w:rPr>
        <w:t xml:space="preserve">. </w:t>
      </w:r>
    </w:p>
    <w:p w14:paraId="2EB31AFE" w14:textId="47C8EF16" w:rsidR="00C813D0" w:rsidRPr="003B26CC" w:rsidRDefault="004155DC" w:rsidP="004F1126">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سلامة اللقاح للمصابين بحالات صحية مسبقة</w:t>
      </w:r>
    </w:p>
    <w:p w14:paraId="6763971F" w14:textId="66ECECDF" w:rsidR="008C3FBB" w:rsidRPr="003B26CC" w:rsidRDefault="6AD12737" w:rsidP="4987B0DF">
      <w:pPr>
        <w:bidi/>
        <w:spacing w:after="0"/>
        <w:rPr>
          <w:rFonts w:cstheme="minorHAnsi"/>
          <w:sz w:val="24"/>
          <w:szCs w:val="24"/>
        </w:rPr>
      </w:pPr>
      <w:r w:rsidRPr="003B26CC">
        <w:rPr>
          <w:rFonts w:cstheme="minorHAnsi"/>
          <w:sz w:val="24"/>
          <w:szCs w:val="24"/>
          <w:rtl/>
        </w:rPr>
        <w:t>يوصى بلقاحات كوفيد</w:t>
      </w:r>
      <w:r w:rsidRPr="003B26CC">
        <w:rPr>
          <w:rFonts w:cstheme="minorHAnsi"/>
          <w:sz w:val="24"/>
          <w:szCs w:val="24"/>
          <w:rtl/>
          <w:lang w:bidi="ar"/>
        </w:rPr>
        <w:t xml:space="preserve">-19 </w:t>
      </w:r>
      <w:r w:rsidRPr="003B26CC">
        <w:rPr>
          <w:rFonts w:cstheme="minorHAnsi"/>
          <w:sz w:val="24"/>
          <w:szCs w:val="24"/>
          <w:rtl/>
        </w:rPr>
        <w:t xml:space="preserve">للمصابين بأغلب الحالات الصحية، بما في ذلك </w:t>
      </w:r>
      <w:r w:rsidRPr="003B26CC">
        <w:rPr>
          <w:rFonts w:cstheme="minorHAnsi"/>
          <w:color w:val="000000" w:themeColor="text1"/>
          <w:sz w:val="24"/>
          <w:szCs w:val="24"/>
          <w:rtl/>
        </w:rPr>
        <w:t>مرض القلب أو مرض الرئة أو السكري أو السمنة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يكون المصابون بتلك الحالات أو بغيرها أكثر عرضة للإصابة بمرض خطير إن أصيبوا بكوفيد</w:t>
      </w:r>
      <w:r w:rsidRPr="003B26CC">
        <w:rPr>
          <w:rFonts w:cstheme="minorHAnsi"/>
          <w:color w:val="000000" w:themeColor="text1"/>
          <w:sz w:val="24"/>
          <w:szCs w:val="24"/>
          <w:rtl/>
          <w:lang w:bidi="ar"/>
        </w:rPr>
        <w:t>-19</w:t>
      </w:r>
      <w:r w:rsidRPr="003B26CC">
        <w:rPr>
          <w:rFonts w:cstheme="minorHAnsi"/>
          <w:color w:val="000000" w:themeColor="text1"/>
          <w:sz w:val="24"/>
          <w:szCs w:val="24"/>
          <w:rtl/>
        </w:rPr>
        <w:t>، لذلك فإن اللقاح يعد حتى أكثر ضرورة لحمايتهم</w:t>
      </w:r>
      <w:r w:rsidRPr="003B26CC">
        <w:rPr>
          <w:rFonts w:cstheme="minorHAnsi"/>
          <w:color w:val="000000" w:themeColor="text1"/>
          <w:sz w:val="24"/>
          <w:szCs w:val="24"/>
          <w:rtl/>
          <w:lang w:bidi="ar"/>
        </w:rPr>
        <w:t>.</w:t>
      </w:r>
      <w:r w:rsidRPr="003B26CC">
        <w:rPr>
          <w:rFonts w:cstheme="minorHAnsi"/>
          <w:sz w:val="24"/>
          <w:szCs w:val="24"/>
          <w:rtl/>
        </w:rPr>
        <w:t xml:space="preserve">  إن كنت مصابًا بحالة صحية، فاستشر مقدم الرعاية الصحية</w:t>
      </w:r>
      <w:r w:rsidRPr="003B26CC">
        <w:rPr>
          <w:rFonts w:cstheme="minorHAnsi"/>
          <w:sz w:val="24"/>
          <w:szCs w:val="24"/>
          <w:rtl/>
          <w:lang w:bidi="ar"/>
        </w:rPr>
        <w:t xml:space="preserve">. </w:t>
      </w:r>
      <w:r w:rsidRPr="003B26CC">
        <w:rPr>
          <w:rFonts w:cstheme="minorHAnsi"/>
          <w:sz w:val="24"/>
          <w:szCs w:val="24"/>
          <w:rtl/>
        </w:rPr>
        <w:t>وسيقدم لك كل المعلومات التي تحتاجها لاتخاذ قرار مستنير بشأن اللقاح</w:t>
      </w:r>
      <w:r w:rsidRPr="003B26CC">
        <w:rPr>
          <w:rFonts w:cstheme="minorHAnsi"/>
          <w:sz w:val="24"/>
          <w:szCs w:val="24"/>
          <w:rtl/>
          <w:lang w:bidi="ar"/>
        </w:rPr>
        <w:t>.</w:t>
      </w:r>
    </w:p>
    <w:p w14:paraId="066B3335" w14:textId="77777777" w:rsidR="00E852D0" w:rsidRPr="003B26CC" w:rsidRDefault="00E852D0" w:rsidP="008C3FBB">
      <w:pPr>
        <w:spacing w:after="0"/>
        <w:rPr>
          <w:rFonts w:asciiTheme="majorHAnsi" w:hAnsiTheme="majorHAnsi" w:cstheme="majorHAnsi"/>
          <w:b/>
          <w:bCs/>
          <w:sz w:val="24"/>
          <w:szCs w:val="24"/>
        </w:rPr>
      </w:pPr>
    </w:p>
    <w:p w14:paraId="4C71EBD3" w14:textId="2076A0F4" w:rsidR="008C3FBB" w:rsidRPr="003B26CC" w:rsidRDefault="004155DC"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r w:rsidRPr="003B26CC">
        <w:rPr>
          <w:rFonts w:ascii="Century Gothic" w:hAnsi="Century Gothic" w:cstheme="majorHAnsi"/>
          <w:b/>
          <w:bCs/>
          <w:sz w:val="24"/>
          <w:szCs w:val="24"/>
          <w:rtl/>
        </w:rPr>
        <w:t>الآثار الجانبية</w:t>
      </w:r>
    </w:p>
    <w:p w14:paraId="269FE611" w14:textId="5DE6BC38" w:rsidR="00A16EF6" w:rsidRPr="003B26CC" w:rsidRDefault="009E3623" w:rsidP="013AFF02">
      <w:pPr>
        <w:bidi/>
        <w:rPr>
          <w:rFonts w:eastAsia="Calibri" w:cstheme="minorHAnsi"/>
          <w:sz w:val="24"/>
          <w:szCs w:val="24"/>
        </w:rPr>
      </w:pPr>
      <w:r w:rsidRPr="003B26CC">
        <w:rPr>
          <w:rFonts w:cstheme="minorHAnsi"/>
          <w:sz w:val="24"/>
          <w:szCs w:val="24"/>
          <w:rtl/>
        </w:rPr>
        <w:t>توجد احتمالية لبعض الآثار الجانبية</w:t>
      </w:r>
      <w:r w:rsidRPr="003B26CC">
        <w:rPr>
          <w:rFonts w:cstheme="minorHAnsi"/>
          <w:sz w:val="24"/>
          <w:szCs w:val="24"/>
          <w:rtl/>
          <w:lang w:bidi="ar"/>
        </w:rPr>
        <w:t xml:space="preserve">. </w:t>
      </w:r>
      <w:r w:rsidRPr="003B26CC">
        <w:rPr>
          <w:rFonts w:cstheme="minorHAnsi"/>
          <w:sz w:val="24"/>
          <w:szCs w:val="24"/>
          <w:rtl/>
        </w:rPr>
        <w:t>قد تصاب بآثار جانبية بعد أن تتلقى اللقاح</w:t>
      </w:r>
      <w:r w:rsidRPr="003B26CC">
        <w:rPr>
          <w:rFonts w:cstheme="minorHAnsi"/>
          <w:sz w:val="24"/>
          <w:szCs w:val="24"/>
          <w:rtl/>
          <w:lang w:bidi="ar"/>
        </w:rPr>
        <w:t xml:space="preserve">. </w:t>
      </w:r>
      <w:r w:rsidRPr="003B26CC">
        <w:rPr>
          <w:rFonts w:cstheme="minorHAnsi"/>
          <w:sz w:val="24"/>
          <w:szCs w:val="24"/>
          <w:rtl/>
        </w:rPr>
        <w:t xml:space="preserve">قد تصاب </w:t>
      </w:r>
      <w:r w:rsidRPr="003B26CC">
        <w:rPr>
          <w:rFonts w:cstheme="minorHAnsi"/>
          <w:color w:val="000000" w:themeColor="text1"/>
          <w:sz w:val="24"/>
          <w:szCs w:val="24"/>
          <w:rtl/>
        </w:rPr>
        <w:t>بتقرح الذراع أو الإرهاق أو الصداع أو ألم العضلات</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هذا طبيعي، ويعني أن اللقاح فعال في مساعدته لجسمك على بناء الحماية</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وكذلك فإن</w:t>
      </w:r>
      <w:r w:rsidRPr="003B26CC">
        <w:rPr>
          <w:rFonts w:cstheme="minorHAnsi"/>
          <w:sz w:val="24"/>
          <w:szCs w:val="24"/>
          <w:rtl/>
        </w:rPr>
        <w:t xml:space="preserve"> جسمك يظل يبني الحماية حتى إن لم تصب بآثار جانبية</w:t>
      </w:r>
      <w:r w:rsidRPr="003B26CC">
        <w:rPr>
          <w:rFonts w:cstheme="minorHAnsi"/>
          <w:sz w:val="24"/>
          <w:szCs w:val="24"/>
          <w:rtl/>
          <w:lang w:bidi="ar"/>
        </w:rPr>
        <w:t>.</w:t>
      </w:r>
    </w:p>
    <w:p w14:paraId="26FE5F03" w14:textId="0BAD037E" w:rsidR="00A16EF6" w:rsidRPr="003B26CC" w:rsidRDefault="0D463A42" w:rsidP="4987B0DF">
      <w:pPr>
        <w:bidi/>
        <w:rPr>
          <w:rFonts w:cstheme="minorHAnsi"/>
          <w:sz w:val="24"/>
          <w:szCs w:val="24"/>
        </w:rPr>
      </w:pPr>
      <w:r w:rsidRPr="003B26CC">
        <w:rPr>
          <w:rFonts w:cstheme="minorHAnsi"/>
          <w:color w:val="000000" w:themeColor="text1"/>
          <w:sz w:val="24"/>
          <w:szCs w:val="24"/>
          <w:rtl/>
        </w:rPr>
        <w:t>ولدى أغلب الناس، فإن تلك الآثار الجانبية تحدث خلال يومين من تلقي اللقاح وتستمر لحوالي يوم</w:t>
      </w:r>
      <w:r w:rsidRPr="003B26CC">
        <w:rPr>
          <w:rFonts w:cstheme="minorHAnsi"/>
          <w:color w:val="000000" w:themeColor="text1"/>
          <w:sz w:val="24"/>
          <w:szCs w:val="24"/>
          <w:rtl/>
          <w:lang w:bidi="ar"/>
        </w:rPr>
        <w:t xml:space="preserve">. </w:t>
      </w:r>
      <w:r w:rsidRPr="003B26CC">
        <w:rPr>
          <w:rFonts w:cstheme="minorHAnsi"/>
          <w:color w:val="000000" w:themeColor="text1"/>
          <w:sz w:val="24"/>
          <w:szCs w:val="24"/>
          <w:rtl/>
        </w:rPr>
        <w:t>بالنسبة للقاحات المكونة من جرعتين، تكون الآثار الجانبية أكثر شيوعًا بعد الجرعة الثانية بالمقارنة بالأولى</w:t>
      </w:r>
      <w:r w:rsidRPr="003B26CC">
        <w:rPr>
          <w:rFonts w:cstheme="minorHAnsi"/>
          <w:color w:val="000000" w:themeColor="text1"/>
          <w:sz w:val="24"/>
          <w:szCs w:val="24"/>
          <w:rtl/>
          <w:lang w:bidi="ar"/>
        </w:rPr>
        <w:t>.</w:t>
      </w:r>
    </w:p>
    <w:p w14:paraId="755B3667" w14:textId="783665DF" w:rsidR="00A16EF6" w:rsidRPr="003B26CC" w:rsidRDefault="2CD3D44A" w:rsidP="34AF56C9">
      <w:pPr>
        <w:bidi/>
        <w:rPr>
          <w:rFonts w:eastAsia="Calibri" w:cstheme="minorHAnsi"/>
          <w:sz w:val="24"/>
          <w:szCs w:val="24"/>
        </w:rPr>
      </w:pPr>
      <w:r w:rsidRPr="003B26CC">
        <w:rPr>
          <w:rFonts w:cstheme="minorHAnsi"/>
          <w:sz w:val="24"/>
          <w:szCs w:val="24"/>
          <w:rtl/>
        </w:rPr>
        <w:lastRenderedPageBreak/>
        <w:t>ويمكن للدراية بتلك الآثار الجانبية أن يساعدك على الاستعداد لها قبل أن تتلقى اللقاح</w:t>
      </w:r>
      <w:r w:rsidRPr="003B26CC">
        <w:rPr>
          <w:rFonts w:cstheme="minorHAnsi"/>
          <w:sz w:val="24"/>
          <w:szCs w:val="24"/>
          <w:rtl/>
          <w:lang w:bidi="ar"/>
        </w:rPr>
        <w:t xml:space="preserve">. </w:t>
      </w:r>
      <w:r w:rsidRPr="003B26CC">
        <w:rPr>
          <w:rFonts w:cstheme="minorHAnsi"/>
          <w:sz w:val="24"/>
          <w:szCs w:val="24"/>
          <w:rtl/>
        </w:rPr>
        <w:t>تكون تلك الآثار الجانبية خفيفة، ولا تدوم طويلًا، ويمكن التنبؤ بها</w:t>
      </w:r>
      <w:r w:rsidRPr="003B26CC">
        <w:rPr>
          <w:rFonts w:cstheme="minorHAnsi"/>
          <w:sz w:val="24"/>
          <w:szCs w:val="24"/>
          <w:rtl/>
          <w:lang w:bidi="ar"/>
        </w:rPr>
        <w:t xml:space="preserve">. </w:t>
      </w:r>
      <w:r w:rsidRPr="003B26CC">
        <w:rPr>
          <w:rFonts w:cstheme="minorHAnsi"/>
          <w:sz w:val="24"/>
          <w:szCs w:val="24"/>
          <w:rtl/>
        </w:rPr>
        <w:t>وكذلك، يسهل علاج الآثار الجانبية وتكون أقل خطورة من الإصابة بعدوى كوفيد</w:t>
      </w:r>
      <w:r w:rsidRPr="003B26CC">
        <w:rPr>
          <w:rFonts w:cstheme="minorHAnsi"/>
          <w:sz w:val="24"/>
          <w:szCs w:val="24"/>
          <w:rtl/>
          <w:lang w:bidi="ar"/>
        </w:rPr>
        <w:t>-19.</w:t>
      </w:r>
    </w:p>
    <w:p w14:paraId="57279B13" w14:textId="4A6831A7" w:rsidR="1C9E2BD3" w:rsidRPr="003B26CC" w:rsidRDefault="004155DC" w:rsidP="4035D16F">
      <w:pPr>
        <w:bidi/>
        <w:rPr>
          <w:rFonts w:ascii="Century Gothic" w:hAnsi="Century Gothic" w:cstheme="majorHAnsi"/>
          <w:b/>
          <w:bCs/>
          <w:sz w:val="24"/>
          <w:szCs w:val="24"/>
        </w:rPr>
      </w:pPr>
      <w:r w:rsidRPr="003B26CC">
        <w:rPr>
          <w:rFonts w:ascii="Century Gothic" w:hAnsi="Century Gothic" w:cstheme="majorHAnsi"/>
          <w:b/>
          <w:bCs/>
          <w:sz w:val="24"/>
          <w:szCs w:val="24"/>
          <w:rtl/>
        </w:rPr>
        <w:t>استخدم ذلك إن كنت تود تناول</w:t>
      </w:r>
      <w:r w:rsidRPr="003B26CC">
        <w:rPr>
          <w:rFonts w:ascii="Century Gothic" w:hAnsi="Century Gothic" w:cstheme="majorHAnsi"/>
          <w:b/>
          <w:bCs/>
          <w:sz w:val="24"/>
          <w:szCs w:val="24"/>
          <w:rtl/>
          <w:lang w:bidi="ar"/>
        </w:rPr>
        <w:t xml:space="preserve">: </w:t>
      </w:r>
    </w:p>
    <w:p w14:paraId="30A5CA72" w14:textId="1B0EEE0D" w:rsidR="1C115739" w:rsidRPr="003B26CC" w:rsidRDefault="1C9E2BD3" w:rsidP="4035D16F">
      <w:pPr>
        <w:pStyle w:val="ListParagraph"/>
        <w:numPr>
          <w:ilvl w:val="0"/>
          <w:numId w:val="6"/>
        </w:numPr>
        <w:bidi/>
        <w:rPr>
          <w:rFonts w:eastAsiaTheme="majorEastAsia" w:cstheme="minorHAnsi"/>
          <w:sz w:val="24"/>
          <w:szCs w:val="24"/>
        </w:rPr>
      </w:pPr>
      <w:r w:rsidRPr="003B26CC">
        <w:rPr>
          <w:rFonts w:cstheme="minorHAnsi"/>
          <w:sz w:val="24"/>
          <w:szCs w:val="24"/>
          <w:rtl/>
        </w:rPr>
        <w:t>لدى بعض الناس مخاوف بشأن الغياب عن العمل بسبب الآثار الجانبية</w:t>
      </w:r>
      <w:r w:rsidRPr="003B26CC">
        <w:rPr>
          <w:rFonts w:cstheme="minorHAnsi"/>
          <w:sz w:val="24"/>
          <w:szCs w:val="24"/>
          <w:rtl/>
          <w:lang w:bidi="ar"/>
        </w:rPr>
        <w:t xml:space="preserve">. </w:t>
      </w:r>
      <w:r w:rsidRPr="003B26CC">
        <w:rPr>
          <w:rFonts w:cstheme="minorHAnsi"/>
          <w:sz w:val="24"/>
          <w:szCs w:val="24"/>
          <w:rtl/>
        </w:rPr>
        <w:t>يمكن أن تبلغ رب عملك بتخطيط لتلقي اللقاح، ويمكن أن تستخدم إجازة مرضية، أو أن تحدد موعدك قبل بدء عطلة نهاية الأسبوع بحيث يمكنك استغلال أيام العطلة للراحة عند اللزوم</w:t>
      </w:r>
      <w:r w:rsidRPr="003B26CC">
        <w:rPr>
          <w:rFonts w:cstheme="minorHAnsi"/>
          <w:sz w:val="24"/>
          <w:szCs w:val="24"/>
          <w:rtl/>
          <w:lang w:bidi="ar"/>
        </w:rPr>
        <w:t xml:space="preserve">. </w:t>
      </w:r>
      <w:r w:rsidRPr="003B26CC">
        <w:rPr>
          <w:rFonts w:cstheme="minorHAnsi"/>
          <w:sz w:val="24"/>
          <w:szCs w:val="24"/>
          <w:rtl/>
        </w:rPr>
        <w:t>مثلاً، يمكن أن يكون ذلك يوم الجمعة بعد مناوبتك</w:t>
      </w:r>
      <w:r w:rsidRPr="003B26CC">
        <w:rPr>
          <w:rFonts w:cstheme="minorHAnsi"/>
          <w:sz w:val="24"/>
          <w:szCs w:val="24"/>
          <w:rtl/>
          <w:lang w:bidi="ar"/>
        </w:rPr>
        <w:t xml:space="preserve">. </w:t>
      </w:r>
    </w:p>
    <w:p w14:paraId="3C308DA2" w14:textId="6BBB6F93" w:rsidR="4035D16F" w:rsidRPr="003B26CC" w:rsidRDefault="1C9E2BD3" w:rsidP="075C30A7">
      <w:pPr>
        <w:pStyle w:val="ListParagraph"/>
        <w:numPr>
          <w:ilvl w:val="0"/>
          <w:numId w:val="6"/>
        </w:numPr>
        <w:bidi/>
        <w:rPr>
          <w:rFonts w:cstheme="minorHAnsi"/>
          <w:sz w:val="24"/>
          <w:szCs w:val="24"/>
        </w:rPr>
      </w:pPr>
      <w:r w:rsidRPr="003B26CC">
        <w:rPr>
          <w:rFonts w:cstheme="minorHAnsi"/>
          <w:sz w:val="24"/>
          <w:szCs w:val="24"/>
          <w:rtl/>
        </w:rPr>
        <w:t>إن كان لديك أطفال صغار في المنزل، فاطلب من أحد الأصدقاء أو أفراد الأسرة أن يكون مستعدًا تحسبًا لإصابتك بآثار جانبية وحاجتك لقليل من الراحة بعد تلقيك اللقاح</w:t>
      </w:r>
      <w:r w:rsidRPr="003B26CC">
        <w:rPr>
          <w:rFonts w:cstheme="minorHAnsi"/>
          <w:sz w:val="24"/>
          <w:szCs w:val="24"/>
          <w:rtl/>
          <w:lang w:bidi="ar"/>
        </w:rPr>
        <w:t>.</w:t>
      </w:r>
    </w:p>
    <w:p w14:paraId="14AE3439" w14:textId="019EB184" w:rsidR="00C57B73" w:rsidRPr="003B26CC" w:rsidRDefault="004155DC" w:rsidP="00733FFE">
      <w:pPr>
        <w:pStyle w:val="Pa8"/>
        <w:bidi/>
        <w:spacing w:before="80" w:after="160"/>
        <w:rPr>
          <w:rFonts w:ascii="Century Gothic" w:hAnsi="Century Gothic" w:cstheme="majorHAnsi"/>
          <w:b/>
          <w:bCs/>
        </w:rPr>
      </w:pPr>
      <w:r w:rsidRPr="003B26CC">
        <w:rPr>
          <w:rFonts w:ascii="Century Gothic" w:hAnsi="Century Gothic" w:cstheme="majorHAnsi"/>
          <w:b/>
          <w:bCs/>
          <w:rtl/>
        </w:rPr>
        <w:t>استخدم ذلك إن كنت تود تناول</w:t>
      </w:r>
      <w:r w:rsidRPr="003B26CC">
        <w:rPr>
          <w:rFonts w:ascii="Century Gothic" w:hAnsi="Century Gothic" w:cstheme="majorHAnsi"/>
          <w:b/>
          <w:bCs/>
          <w:rtl/>
          <w:lang w:bidi="ar"/>
        </w:rPr>
        <w:t xml:space="preserve">: </w:t>
      </w:r>
      <w:r w:rsidRPr="003B26CC">
        <w:rPr>
          <w:rFonts w:ascii="Century Gothic" w:hAnsi="Century Gothic" w:cstheme="majorHAnsi"/>
          <w:b/>
          <w:bCs/>
          <w:rtl/>
        </w:rPr>
        <w:t>الخرافات المتعلقة بأن اللقاح يمكن أن يغير الحمض النووي أو يصيب الناس بكوفيد</w:t>
      </w:r>
      <w:r w:rsidRPr="003B26CC">
        <w:rPr>
          <w:rFonts w:ascii="Century Gothic" w:hAnsi="Century Gothic" w:cstheme="majorHAnsi"/>
          <w:b/>
          <w:bCs/>
          <w:rtl/>
          <w:lang w:bidi="ar"/>
        </w:rPr>
        <w:t xml:space="preserve">-19 </w:t>
      </w:r>
    </w:p>
    <w:p w14:paraId="1EE58237" w14:textId="51EA8912" w:rsidR="00C57B73" w:rsidRPr="003B26CC" w:rsidRDefault="5E8DC223" w:rsidP="4987B0DF">
      <w:pPr>
        <w:bidi/>
        <w:rPr>
          <w:rFonts w:eastAsia="Calibri" w:cstheme="minorHAnsi"/>
          <w:sz w:val="24"/>
          <w:szCs w:val="24"/>
        </w:rPr>
      </w:pPr>
      <w:r w:rsidRPr="003B26CC">
        <w:rPr>
          <w:rFonts w:cstheme="minorHAnsi"/>
          <w:sz w:val="24"/>
          <w:szCs w:val="24"/>
          <w:rtl/>
        </w:rPr>
        <w:t>لا يغير لقاح كوفيد</w:t>
      </w:r>
      <w:r w:rsidRPr="003B26CC">
        <w:rPr>
          <w:rFonts w:cstheme="minorHAnsi"/>
          <w:sz w:val="24"/>
          <w:szCs w:val="24"/>
          <w:rtl/>
          <w:lang w:bidi="ar"/>
        </w:rPr>
        <w:t xml:space="preserve">-19 </w:t>
      </w:r>
      <w:r w:rsidRPr="003B26CC">
        <w:rPr>
          <w:rFonts w:cstheme="minorHAnsi"/>
          <w:sz w:val="24"/>
          <w:szCs w:val="24"/>
          <w:rtl/>
        </w:rPr>
        <w:t>الحمض النووي ولا يؤثر عليه</w:t>
      </w:r>
      <w:r w:rsidRPr="003B26CC">
        <w:rPr>
          <w:rFonts w:cstheme="minorHAnsi"/>
          <w:sz w:val="24"/>
          <w:szCs w:val="24"/>
          <w:rtl/>
          <w:lang w:bidi="ar"/>
        </w:rPr>
        <w:t xml:space="preserve">. </w:t>
      </w:r>
      <w:r w:rsidRPr="003B26CC">
        <w:rPr>
          <w:rFonts w:cstheme="minorHAnsi"/>
          <w:sz w:val="24"/>
          <w:szCs w:val="24"/>
          <w:rtl/>
        </w:rPr>
        <w:t>بل إن اللقاحات تعمل بالتعاون مع دفاعات الجسم الطبيعية لبناء المناعة</w:t>
      </w:r>
      <w:r w:rsidRPr="003B26CC">
        <w:rPr>
          <w:rFonts w:cstheme="minorHAnsi"/>
          <w:sz w:val="24"/>
          <w:szCs w:val="24"/>
          <w:rtl/>
          <w:lang w:bidi="ar"/>
        </w:rPr>
        <w:t xml:space="preserve">. </w:t>
      </w:r>
      <w:r w:rsidRPr="003B26CC">
        <w:rPr>
          <w:rFonts w:cstheme="minorHAnsi"/>
          <w:sz w:val="24"/>
          <w:szCs w:val="24"/>
          <w:rtl/>
        </w:rPr>
        <w:t>وهي تنقل التعليمات إلى خلاياك بشأن طريقة مكافحة الفيروس إن تصادف أن واجهه جسمك، بحيث يستطيع جسمك صنع الأجسام المضادة الملائمة</w:t>
      </w:r>
      <w:r w:rsidRPr="003B26CC">
        <w:rPr>
          <w:rFonts w:cstheme="minorHAnsi"/>
          <w:sz w:val="24"/>
          <w:szCs w:val="24"/>
          <w:rtl/>
          <w:lang w:bidi="ar"/>
        </w:rPr>
        <w:t xml:space="preserve">. </w:t>
      </w:r>
      <w:r w:rsidRPr="003B26CC">
        <w:rPr>
          <w:rFonts w:cstheme="minorHAnsi"/>
          <w:sz w:val="24"/>
          <w:szCs w:val="24"/>
          <w:rtl/>
        </w:rPr>
        <w:t>وكذلك، لا يحتوي أي من اللقاحات على الفيروس المسبب لكوفيد</w:t>
      </w:r>
      <w:r w:rsidRPr="003B26CC">
        <w:rPr>
          <w:rFonts w:cstheme="minorHAnsi"/>
          <w:sz w:val="24"/>
          <w:szCs w:val="24"/>
          <w:rtl/>
          <w:lang w:bidi="ar"/>
        </w:rPr>
        <w:t>-19</w:t>
      </w:r>
      <w:r w:rsidRPr="003B26CC">
        <w:rPr>
          <w:rFonts w:cstheme="minorHAnsi"/>
          <w:sz w:val="24"/>
          <w:szCs w:val="24"/>
          <w:rtl/>
        </w:rPr>
        <w:t>، أي أنك لا يمكن أن تصاب بمرض كوفيد</w:t>
      </w:r>
      <w:r w:rsidRPr="003B26CC">
        <w:rPr>
          <w:rFonts w:cstheme="minorHAnsi"/>
          <w:sz w:val="24"/>
          <w:szCs w:val="24"/>
          <w:rtl/>
          <w:lang w:bidi="ar"/>
        </w:rPr>
        <w:t xml:space="preserve">-19 </w:t>
      </w:r>
      <w:r w:rsidRPr="003B26CC">
        <w:rPr>
          <w:rFonts w:cstheme="minorHAnsi"/>
          <w:sz w:val="24"/>
          <w:szCs w:val="24"/>
          <w:rtl/>
        </w:rPr>
        <w:t>بسبب اللقاح</w:t>
      </w:r>
      <w:r w:rsidRPr="003B26CC">
        <w:rPr>
          <w:rFonts w:cstheme="minorHAnsi"/>
          <w:sz w:val="24"/>
          <w:szCs w:val="24"/>
          <w:rtl/>
          <w:lang w:bidi="ar"/>
        </w:rPr>
        <w:t>.</w:t>
      </w:r>
    </w:p>
    <w:p w14:paraId="1035DB82" w14:textId="40C18494" w:rsidR="052102E3" w:rsidRPr="003B26CC" w:rsidRDefault="052102E3" w:rsidP="4987B0DF">
      <w:pPr>
        <w:bidi/>
        <w:rPr>
          <w:rFonts w:ascii="Century Gothic" w:hAnsi="Century Gothic" w:cstheme="majorHAnsi"/>
          <w:b/>
          <w:bCs/>
          <w:sz w:val="24"/>
          <w:szCs w:val="24"/>
        </w:rPr>
      </w:pPr>
      <w:r w:rsidRPr="003B26CC">
        <w:rPr>
          <w:rFonts w:ascii="Century Gothic" w:hAnsi="Century Gothic" w:cstheme="majorHAnsi"/>
          <w:b/>
          <w:bCs/>
          <w:sz w:val="24"/>
          <w:szCs w:val="24"/>
          <w:rtl/>
        </w:rPr>
        <w:t xml:space="preserve">الختام </w:t>
      </w:r>
    </w:p>
    <w:p w14:paraId="493CEB6D" w14:textId="416D8BBC" w:rsidR="34C6B7D1" w:rsidRPr="003B26CC" w:rsidRDefault="7039D364" w:rsidP="4987B0DF">
      <w:pPr>
        <w:bidi/>
        <w:rPr>
          <w:rFonts w:cstheme="minorHAnsi"/>
          <w:sz w:val="24"/>
          <w:szCs w:val="24"/>
        </w:rPr>
      </w:pPr>
      <w:r w:rsidRPr="003B26CC">
        <w:rPr>
          <w:rFonts w:cstheme="minorHAnsi"/>
          <w:sz w:val="24"/>
          <w:szCs w:val="24"/>
          <w:rtl/>
          <w:lang w:bidi="ar"/>
        </w:rPr>
        <w:t>[</w:t>
      </w:r>
      <w:r w:rsidRPr="003B26CC">
        <w:rPr>
          <w:rFonts w:cstheme="minorHAnsi"/>
          <w:sz w:val="24"/>
          <w:szCs w:val="24"/>
          <w:rtl/>
        </w:rPr>
        <w:t>أنا</w:t>
      </w:r>
      <w:r w:rsidRPr="003B26CC">
        <w:rPr>
          <w:rFonts w:cstheme="minorHAnsi"/>
          <w:sz w:val="24"/>
          <w:szCs w:val="24"/>
          <w:rtl/>
          <w:lang w:bidi="ar"/>
        </w:rPr>
        <w:t>/</w:t>
      </w:r>
      <w:r w:rsidRPr="003B26CC">
        <w:rPr>
          <w:rFonts w:cstheme="minorHAnsi"/>
          <w:sz w:val="24"/>
          <w:szCs w:val="24"/>
          <w:rtl/>
        </w:rPr>
        <w:t>نحن</w:t>
      </w:r>
      <w:r w:rsidRPr="003B26CC">
        <w:rPr>
          <w:rFonts w:cstheme="minorHAnsi"/>
          <w:sz w:val="24"/>
          <w:szCs w:val="24"/>
          <w:rtl/>
          <w:lang w:bidi="ar"/>
        </w:rPr>
        <w:t xml:space="preserve">] </w:t>
      </w:r>
      <w:r w:rsidRPr="003B26CC">
        <w:rPr>
          <w:rFonts w:cstheme="minorHAnsi"/>
          <w:sz w:val="24"/>
          <w:szCs w:val="24"/>
          <w:rtl/>
        </w:rPr>
        <w:t>نأمل أن يكون هذا الفيديو مفيدًا في أن يقدم لك المعلومات والإجابات التي تحتاجها لتقرر إن كان لقاح كوفيد</w:t>
      </w:r>
      <w:r w:rsidRPr="003B26CC">
        <w:rPr>
          <w:rFonts w:cstheme="minorHAnsi"/>
          <w:sz w:val="24"/>
          <w:szCs w:val="24"/>
          <w:rtl/>
          <w:lang w:bidi="ar"/>
        </w:rPr>
        <w:t xml:space="preserve">-19 </w:t>
      </w:r>
      <w:r w:rsidRPr="003B26CC">
        <w:rPr>
          <w:rFonts w:cstheme="minorHAnsi"/>
          <w:sz w:val="24"/>
          <w:szCs w:val="24"/>
          <w:rtl/>
        </w:rPr>
        <w:t>مناسبًا لك</w:t>
      </w:r>
      <w:r w:rsidRPr="003B26CC">
        <w:rPr>
          <w:rFonts w:cstheme="minorHAnsi"/>
          <w:sz w:val="24"/>
          <w:szCs w:val="24"/>
          <w:rtl/>
          <w:lang w:bidi="ar"/>
        </w:rPr>
        <w:t xml:space="preserve">. </w:t>
      </w:r>
    </w:p>
    <w:p w14:paraId="2A097AD0" w14:textId="629EA4FD" w:rsidR="001F1352" w:rsidRPr="003B26CC" w:rsidRDefault="1F23C0A6" w:rsidP="4987B0DF">
      <w:pPr>
        <w:bidi/>
        <w:rPr>
          <w:rFonts w:cstheme="minorHAnsi"/>
          <w:sz w:val="24"/>
          <w:szCs w:val="24"/>
        </w:rPr>
      </w:pPr>
      <w:r w:rsidRPr="003B26CC">
        <w:rPr>
          <w:rFonts w:cstheme="minorHAnsi"/>
          <w:sz w:val="24"/>
          <w:szCs w:val="24"/>
          <w:rtl/>
        </w:rPr>
        <w:t>إن كنت في حاجة إلى بعض الوقت الإضافي أو بعض المعلومات الإضافية لتتخذ قرارك بشأن اللقاح، فلا مشكلة في ذلك</w:t>
      </w:r>
      <w:r w:rsidRPr="003B26CC">
        <w:rPr>
          <w:rFonts w:cstheme="minorHAnsi"/>
          <w:sz w:val="24"/>
          <w:szCs w:val="24"/>
          <w:rtl/>
          <w:lang w:bidi="ar"/>
        </w:rPr>
        <w:t xml:space="preserve">!  </w:t>
      </w:r>
      <w:r w:rsidRPr="003B26CC">
        <w:rPr>
          <w:rFonts w:cstheme="minorHAnsi"/>
          <w:sz w:val="24"/>
          <w:szCs w:val="24"/>
          <w:rtl/>
        </w:rPr>
        <w:t xml:space="preserve">تفضل بزيارة </w:t>
      </w:r>
      <w:r w:rsidRPr="003B26CC">
        <w:rPr>
          <w:rFonts w:cstheme="minorHAnsi"/>
          <w:sz w:val="24"/>
          <w:szCs w:val="24"/>
        </w:rPr>
        <w:t>CovidVaccineWA.org</w:t>
      </w:r>
      <w:r w:rsidRPr="003B26CC">
        <w:rPr>
          <w:rFonts w:cstheme="minorHAnsi"/>
          <w:sz w:val="24"/>
          <w:szCs w:val="24"/>
          <w:rtl/>
        </w:rPr>
        <w:t xml:space="preserve"> لمزيد من المعلومات</w:t>
      </w:r>
      <w:r w:rsidRPr="003B26CC">
        <w:rPr>
          <w:rFonts w:cstheme="minorHAnsi"/>
          <w:sz w:val="24"/>
          <w:szCs w:val="24"/>
          <w:rtl/>
          <w:lang w:bidi="ar"/>
        </w:rPr>
        <w:t xml:space="preserve">. </w:t>
      </w:r>
      <w:r w:rsidRPr="003B26CC">
        <w:rPr>
          <w:rFonts w:cstheme="minorHAnsi"/>
          <w:sz w:val="24"/>
          <w:szCs w:val="24"/>
          <w:rtl/>
        </w:rPr>
        <w:t xml:space="preserve">أو يمكنك الاتصال بمقدم الرعاية الصحية </w:t>
      </w:r>
      <w:r w:rsidRPr="003B26CC">
        <w:rPr>
          <w:rFonts w:cstheme="minorHAnsi"/>
          <w:sz w:val="24"/>
          <w:szCs w:val="24"/>
          <w:rtl/>
          <w:lang w:bidi="ar"/>
        </w:rPr>
        <w:t xml:space="preserve">- </w:t>
      </w:r>
      <w:r w:rsidRPr="003B26CC">
        <w:rPr>
          <w:rFonts w:cstheme="minorHAnsi"/>
          <w:sz w:val="24"/>
          <w:szCs w:val="24"/>
          <w:rtl/>
        </w:rPr>
        <w:t>فهم يرحبون بمساعدتك في اتخاذ قرار مستنير</w:t>
      </w:r>
      <w:r w:rsidRPr="003B26CC">
        <w:rPr>
          <w:rFonts w:cstheme="minorHAnsi"/>
          <w:sz w:val="24"/>
          <w:szCs w:val="24"/>
          <w:rtl/>
          <w:lang w:bidi="ar"/>
        </w:rPr>
        <w:t xml:space="preserve">. </w:t>
      </w:r>
      <w:r w:rsidRPr="003B26CC">
        <w:rPr>
          <w:rFonts w:cstheme="minorHAnsi"/>
          <w:sz w:val="24"/>
          <w:szCs w:val="24"/>
          <w:rtl/>
        </w:rPr>
        <w:t xml:space="preserve">للعثور على موقع للقاح على مقربة منك، فاستخدام </w:t>
      </w:r>
      <w:r w:rsidRPr="003B26CC">
        <w:rPr>
          <w:rFonts w:cstheme="minorHAnsi"/>
          <w:sz w:val="24"/>
          <w:szCs w:val="24"/>
        </w:rPr>
        <w:t>Vaccine Locator</w:t>
      </w:r>
      <w:r w:rsidRPr="003B26CC">
        <w:rPr>
          <w:rFonts w:cstheme="minorHAnsi"/>
          <w:sz w:val="24"/>
          <w:szCs w:val="24"/>
          <w:rtl/>
          <w:lang w:bidi="ar"/>
        </w:rPr>
        <w:t xml:space="preserve"> (</w:t>
      </w:r>
      <w:r w:rsidRPr="003B26CC">
        <w:rPr>
          <w:rFonts w:cstheme="minorHAnsi"/>
          <w:sz w:val="24"/>
          <w:szCs w:val="24"/>
          <w:rtl/>
        </w:rPr>
        <w:t>أداة تحديد موقع اللقاح</w:t>
      </w:r>
      <w:r w:rsidRPr="003B26CC">
        <w:rPr>
          <w:rFonts w:cstheme="minorHAnsi"/>
          <w:sz w:val="24"/>
          <w:szCs w:val="24"/>
          <w:rtl/>
          <w:lang w:bidi="ar"/>
        </w:rPr>
        <w:t>)</w:t>
      </w:r>
      <w:r w:rsidRPr="003B26CC">
        <w:rPr>
          <w:rFonts w:cstheme="minorHAnsi"/>
          <w:sz w:val="24"/>
          <w:szCs w:val="24"/>
          <w:rtl/>
        </w:rPr>
        <w:t xml:space="preserve"> على </w:t>
      </w:r>
      <w:r w:rsidRPr="003B26CC">
        <w:rPr>
          <w:rFonts w:cstheme="minorHAnsi"/>
          <w:sz w:val="24"/>
          <w:szCs w:val="24"/>
        </w:rPr>
        <w:t>vaccinelocator.doh.wa.gov</w:t>
      </w:r>
      <w:r w:rsidRPr="003B26CC">
        <w:rPr>
          <w:rFonts w:cstheme="minorHAnsi"/>
          <w:sz w:val="24"/>
          <w:szCs w:val="24"/>
          <w:rtl/>
          <w:lang w:bidi="ar"/>
        </w:rPr>
        <w:t xml:space="preserve">. </w:t>
      </w:r>
      <w:r w:rsidRPr="003B26CC">
        <w:rPr>
          <w:rFonts w:cstheme="minorHAnsi"/>
          <w:sz w:val="24"/>
          <w:szCs w:val="24"/>
          <w:rtl/>
        </w:rPr>
        <w:t xml:space="preserve">أو إذا كنت في حاجة للعثور على موعد أو إعادة جدولة موعد، فاتصل بالرقم </w:t>
      </w:r>
      <w:r w:rsidRPr="003B26CC">
        <w:rPr>
          <w:rFonts w:cstheme="minorHAnsi"/>
          <w:sz w:val="24"/>
          <w:szCs w:val="24"/>
          <w:lang w:bidi="ar"/>
        </w:rPr>
        <w:t>1-833-</w:t>
      </w:r>
      <w:r w:rsidRPr="003B26CC">
        <w:rPr>
          <w:rFonts w:cstheme="minorHAnsi"/>
          <w:sz w:val="24"/>
          <w:szCs w:val="24"/>
        </w:rPr>
        <w:t>VAX-HELP</w:t>
      </w:r>
      <w:r w:rsidRPr="003B26CC">
        <w:rPr>
          <w:rFonts w:cstheme="minorHAnsi"/>
          <w:sz w:val="24"/>
          <w:szCs w:val="24"/>
          <w:rtl/>
        </w:rPr>
        <w:t xml:space="preserve">، ثم اضغط على </w:t>
      </w:r>
      <w:r w:rsidRPr="003B26CC">
        <w:rPr>
          <w:rFonts w:cstheme="minorHAnsi"/>
          <w:sz w:val="24"/>
          <w:szCs w:val="24"/>
          <w:rtl/>
          <w:lang w:bidi="ar"/>
        </w:rPr>
        <w:t xml:space="preserve">#. </w:t>
      </w:r>
      <w:r w:rsidRPr="003B26CC">
        <w:rPr>
          <w:rFonts w:cstheme="minorHAnsi"/>
          <w:sz w:val="24"/>
          <w:szCs w:val="24"/>
          <w:rtl/>
        </w:rPr>
        <w:t>وتتوفر مساعدة في ترجمة اللغات</w:t>
      </w:r>
      <w:r w:rsidRPr="003B26CC">
        <w:rPr>
          <w:rFonts w:cstheme="minorHAnsi"/>
          <w:sz w:val="24"/>
          <w:szCs w:val="24"/>
          <w:rtl/>
          <w:lang w:bidi="ar"/>
        </w:rPr>
        <w:t>.</w:t>
      </w:r>
    </w:p>
    <w:p w14:paraId="57663E9A" w14:textId="77777777" w:rsidR="007E2216" w:rsidRPr="003B26CC" w:rsidRDefault="002E6607" w:rsidP="075C30A7">
      <w:pPr>
        <w:pStyle w:val="ListParagraph"/>
        <w:bidi/>
        <w:ind w:left="0"/>
        <w:rPr>
          <w:rFonts w:cstheme="minorHAnsi"/>
          <w:i/>
          <w:iCs/>
          <w:sz w:val="24"/>
          <w:szCs w:val="24"/>
        </w:rPr>
      </w:pPr>
      <w:r w:rsidRPr="003B26CC">
        <w:rPr>
          <w:rFonts w:cstheme="minorHAnsi"/>
          <w:i/>
          <w:iCs/>
          <w:sz w:val="24"/>
          <w:szCs w:val="24"/>
          <w:rtl/>
        </w:rPr>
        <w:t>ملحوظة للمقدم</w:t>
      </w:r>
      <w:r w:rsidRPr="003B26CC">
        <w:rPr>
          <w:rFonts w:cstheme="minorHAnsi"/>
          <w:i/>
          <w:iCs/>
          <w:sz w:val="24"/>
          <w:szCs w:val="24"/>
          <w:rtl/>
          <w:lang w:bidi="ar"/>
        </w:rPr>
        <w:t xml:space="preserve">: </w:t>
      </w:r>
      <w:r w:rsidRPr="003B26CC">
        <w:rPr>
          <w:rFonts w:cstheme="minorHAnsi"/>
          <w:i/>
          <w:iCs/>
          <w:sz w:val="24"/>
          <w:szCs w:val="24"/>
          <w:rtl/>
        </w:rPr>
        <w:t xml:space="preserve">إن كنت ستسجل هذا الفيديو بلغة غير الإنجليزية، فاستخدام </w:t>
      </w:r>
      <w:r w:rsidRPr="003B26CC">
        <w:rPr>
          <w:rFonts w:cstheme="minorHAnsi"/>
          <w:i/>
          <w:iCs/>
          <w:sz w:val="24"/>
          <w:szCs w:val="24"/>
          <w:lang w:bidi="ar"/>
        </w:rPr>
        <w:t>1-800-525-0127</w:t>
      </w:r>
      <w:r w:rsidRPr="003B26CC">
        <w:rPr>
          <w:rFonts w:cstheme="minorHAnsi"/>
          <w:i/>
          <w:iCs/>
          <w:sz w:val="24"/>
          <w:szCs w:val="24"/>
          <w:rtl/>
        </w:rPr>
        <w:t xml:space="preserve"> بدلاً من </w:t>
      </w:r>
      <w:r w:rsidRPr="003B26CC">
        <w:rPr>
          <w:rFonts w:cstheme="minorHAnsi"/>
          <w:i/>
          <w:iCs/>
          <w:sz w:val="24"/>
          <w:szCs w:val="24"/>
          <w:lang w:bidi="ar"/>
        </w:rPr>
        <w:t>1-833-</w:t>
      </w:r>
      <w:r w:rsidRPr="003B26CC">
        <w:rPr>
          <w:rFonts w:cstheme="minorHAnsi"/>
          <w:i/>
          <w:iCs/>
          <w:sz w:val="24"/>
          <w:szCs w:val="24"/>
        </w:rPr>
        <w:t>VAX-HELP</w:t>
      </w:r>
      <w:r w:rsidRPr="003B26CC">
        <w:rPr>
          <w:rFonts w:cstheme="minorHAnsi"/>
          <w:i/>
          <w:iCs/>
          <w:sz w:val="24"/>
          <w:szCs w:val="24"/>
          <w:rtl/>
          <w:lang w:bidi="ar"/>
        </w:rPr>
        <w:t xml:space="preserve">. </w:t>
      </w:r>
      <w:r w:rsidRPr="003B26CC">
        <w:rPr>
          <w:rFonts w:cstheme="minorHAnsi"/>
          <w:i/>
          <w:iCs/>
          <w:sz w:val="24"/>
          <w:szCs w:val="24"/>
          <w:rtl/>
        </w:rPr>
        <w:t>هذا هو نفس مركز المكالمات، ولكنه يتجنب الكلمات الإنجليزية في رقم الهاتف فهي غير ذات معنى في اللغات الأخرى</w:t>
      </w:r>
      <w:r w:rsidRPr="003B26CC">
        <w:rPr>
          <w:rFonts w:cstheme="minorHAnsi"/>
          <w:i/>
          <w:iCs/>
          <w:sz w:val="24"/>
          <w:szCs w:val="24"/>
          <w:rtl/>
          <w:lang w:bidi="ar"/>
        </w:rPr>
        <w:t>.</w:t>
      </w:r>
    </w:p>
    <w:p w14:paraId="2D4F8B34" w14:textId="77777777" w:rsidR="007E2216" w:rsidRPr="003B26CC" w:rsidRDefault="007E2216" w:rsidP="075C30A7">
      <w:pPr>
        <w:pStyle w:val="ListParagraph"/>
        <w:ind w:left="0"/>
        <w:rPr>
          <w:rFonts w:cstheme="minorHAnsi"/>
          <w:i/>
          <w:iCs/>
          <w:sz w:val="24"/>
          <w:szCs w:val="24"/>
        </w:rPr>
      </w:pPr>
    </w:p>
    <w:p w14:paraId="6BB91FFD" w14:textId="49F13E26" w:rsidR="00182093" w:rsidRPr="003B26CC" w:rsidRDefault="00E21F87" w:rsidP="075C30A7">
      <w:pPr>
        <w:pStyle w:val="ListParagraph"/>
        <w:bidi/>
        <w:ind w:left="0"/>
        <w:rPr>
          <w:rFonts w:cstheme="minorHAnsi"/>
          <w:i/>
          <w:iCs/>
          <w:sz w:val="24"/>
          <w:szCs w:val="24"/>
        </w:rPr>
      </w:pPr>
      <w:r w:rsidRPr="003B26CC">
        <w:rPr>
          <w:rFonts w:cstheme="minorHAnsi"/>
          <w:i/>
          <w:iCs/>
          <w:sz w:val="24"/>
          <w:szCs w:val="24"/>
          <w:rtl/>
          <w:lang w:bidi="ar"/>
        </w:rPr>
        <w:t>[</w:t>
      </w:r>
      <w:r w:rsidRPr="003B26CC">
        <w:rPr>
          <w:rFonts w:cstheme="minorHAnsi"/>
          <w:i/>
          <w:iCs/>
          <w:sz w:val="24"/>
          <w:szCs w:val="24"/>
          <w:rtl/>
        </w:rPr>
        <w:t xml:space="preserve">ختام مخصص </w:t>
      </w:r>
      <w:r w:rsidRPr="003B26CC">
        <w:rPr>
          <w:rFonts w:cstheme="minorHAnsi"/>
          <w:i/>
          <w:iCs/>
          <w:sz w:val="24"/>
          <w:szCs w:val="24"/>
          <w:rtl/>
          <w:lang w:bidi="ar"/>
        </w:rPr>
        <w:t xml:space="preserve">(10-15 </w:t>
      </w:r>
      <w:r w:rsidRPr="003B26CC">
        <w:rPr>
          <w:rFonts w:cstheme="minorHAnsi"/>
          <w:i/>
          <w:iCs/>
          <w:sz w:val="24"/>
          <w:szCs w:val="24"/>
          <w:rtl/>
        </w:rPr>
        <w:t>ثانية</w:t>
      </w:r>
      <w:r w:rsidRPr="003B26CC">
        <w:rPr>
          <w:rFonts w:cstheme="minorHAnsi"/>
          <w:i/>
          <w:iCs/>
          <w:sz w:val="24"/>
          <w:szCs w:val="24"/>
          <w:rtl/>
          <w:lang w:bidi="ar"/>
        </w:rPr>
        <w:t>)]</w:t>
      </w:r>
    </w:p>
    <w:p w14:paraId="45AF2877" w14:textId="3066FE60" w:rsidR="00E60989" w:rsidRPr="003B26CC" w:rsidRDefault="00E60989">
      <w:pPr>
        <w:rPr>
          <w:rFonts w:asciiTheme="majorHAnsi" w:hAnsiTheme="majorHAnsi" w:cstheme="majorHAnsi"/>
          <w:sz w:val="24"/>
          <w:szCs w:val="24"/>
        </w:rPr>
      </w:pPr>
    </w:p>
    <w:p w14:paraId="54A8F384" w14:textId="77777777" w:rsidR="002E7B05" w:rsidRPr="003B26CC" w:rsidRDefault="002E7B05">
      <w:pPr>
        <w:rPr>
          <w:rFonts w:asciiTheme="majorHAnsi" w:hAnsiTheme="majorHAnsi" w:cstheme="majorHAnsi"/>
          <w:sz w:val="24"/>
          <w:szCs w:val="24"/>
        </w:rPr>
      </w:pPr>
    </w:p>
    <w:p w14:paraId="2A324439" w14:textId="77777777" w:rsidR="008F0D51" w:rsidRPr="003B26CC" w:rsidRDefault="008F0D51">
      <w:pPr>
        <w:rPr>
          <w:rFonts w:asciiTheme="majorHAnsi" w:hAnsiTheme="majorHAnsi" w:cstheme="majorHAnsi"/>
          <w:sz w:val="24"/>
          <w:szCs w:val="24"/>
        </w:rPr>
      </w:pPr>
    </w:p>
    <w:p w14:paraId="73DC1292" w14:textId="3BF217E4" w:rsidR="55B7EFEB" w:rsidRPr="003B26CC" w:rsidRDefault="008F0D51" w:rsidP="008F0D51">
      <w:pPr>
        <w:bidi/>
        <w:rPr>
          <w:color w:val="000000" w:themeColor="text1"/>
          <w:sz w:val="24"/>
          <w:szCs w:val="24"/>
        </w:rPr>
      </w:pPr>
      <w:r w:rsidRPr="003B26CC">
        <w:rPr>
          <w:sz w:val="24"/>
          <w:szCs w:val="24"/>
          <w:rtl/>
        </w:rPr>
        <w:t xml:space="preserve">لطلب الحصول على هذه الوثيقة بتنسيق آخر، اتصِل على الرقم </w:t>
      </w:r>
      <w:r w:rsidRPr="003B26CC">
        <w:rPr>
          <w:sz w:val="24"/>
          <w:szCs w:val="24"/>
          <w:rtl/>
          <w:lang w:bidi="ar"/>
        </w:rPr>
        <w:t xml:space="preserve">0127-525-800-1. </w:t>
      </w:r>
      <w:r w:rsidRPr="003B26CC">
        <w:rPr>
          <w:sz w:val="24"/>
          <w:szCs w:val="24"/>
          <w:rtl/>
        </w:rPr>
        <w:t xml:space="preserve">فيما يخص العملاء المصابين بالصمم أو صعوبة في السمع، يُرجى الاتصال بخدمة </w:t>
      </w:r>
      <w:r w:rsidRPr="003B26CC">
        <w:rPr>
          <w:sz w:val="24"/>
          <w:szCs w:val="24"/>
          <w:rtl/>
          <w:lang w:bidi="ar"/>
        </w:rPr>
        <w:t>(</w:t>
      </w:r>
      <w:r w:rsidRPr="003B26CC">
        <w:rPr>
          <w:sz w:val="24"/>
          <w:szCs w:val="24"/>
        </w:rPr>
        <w:t>Washington Relay</w:t>
      </w:r>
      <w:r w:rsidRPr="003B26CC">
        <w:rPr>
          <w:sz w:val="24"/>
          <w:szCs w:val="24"/>
          <w:rtl/>
          <w:lang w:bidi="ar"/>
        </w:rPr>
        <w:t xml:space="preserve">) </w:t>
      </w:r>
      <w:r w:rsidRPr="003B26CC">
        <w:rPr>
          <w:sz w:val="24"/>
          <w:szCs w:val="24"/>
          <w:rtl/>
        </w:rPr>
        <w:t xml:space="preserve">على الرقم </w:t>
      </w:r>
      <w:r w:rsidRPr="003B26CC">
        <w:rPr>
          <w:sz w:val="24"/>
          <w:szCs w:val="24"/>
          <w:rtl/>
          <w:lang w:bidi="ar"/>
        </w:rPr>
        <w:t>711</w:t>
      </w:r>
      <w:r w:rsidRPr="003B26CC">
        <w:rPr>
          <w:sz w:val="24"/>
          <w:szCs w:val="24"/>
          <w:rtl/>
        </w:rPr>
        <w:t xml:space="preserve">، أو مراسلة البريد الإلكتروني </w:t>
      </w:r>
      <w:hyperlink r:id="rId12" w:history="1">
        <w:r w:rsidRPr="003B26CC">
          <w:rPr>
            <w:rStyle w:val="Hyperlink"/>
            <w:sz w:val="24"/>
            <w:szCs w:val="24"/>
          </w:rPr>
          <w:t>civil.rights@doh.wa.gov</w:t>
        </w:r>
      </w:hyperlink>
      <w:r w:rsidRPr="003B26CC">
        <w:rPr>
          <w:sz w:val="24"/>
          <w:szCs w:val="24"/>
          <w:rtl/>
          <w:lang w:bidi="ar"/>
        </w:rPr>
        <w:t xml:space="preserve">. </w:t>
      </w:r>
    </w:p>
    <w:sectPr w:rsidR="55B7EFEB" w:rsidRPr="003B26C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A4853" w14:textId="77777777" w:rsidR="00FE2181" w:rsidRDefault="00FE2181" w:rsidP="008C3FBB">
      <w:pPr>
        <w:spacing w:after="0" w:line="240" w:lineRule="auto"/>
      </w:pPr>
      <w:r>
        <w:separator/>
      </w:r>
    </w:p>
  </w:endnote>
  <w:endnote w:type="continuationSeparator" w:id="0">
    <w:p w14:paraId="3A8D6B45" w14:textId="77777777" w:rsidR="00FE2181" w:rsidRDefault="00FE2181" w:rsidP="008C3FBB">
      <w:pPr>
        <w:spacing w:after="0" w:line="240" w:lineRule="auto"/>
      </w:pPr>
      <w:r>
        <w:continuationSeparator/>
      </w:r>
    </w:p>
  </w:endnote>
  <w:endnote w:type="continuationNotice" w:id="1">
    <w:p w14:paraId="16F84928" w14:textId="77777777" w:rsidR="00FE2181" w:rsidRDefault="00FE2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charset w:val="80"/>
    <w:family w:val="swiss"/>
    <w:pitch w:val="variable"/>
    <w:sig w:usb0="E00002FF" w:usb1="2AC7FDFF" w:usb2="00000016" w:usb3="00000000" w:csb0="0002009F" w:csb1="00000000"/>
  </w:font>
  <w:font w:name="Century Gothic">
    <w:altName w:val="Century Gothic"/>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0FF0C" w14:textId="77777777" w:rsidR="00FE2181" w:rsidRDefault="00FE2181" w:rsidP="008C3FBB">
      <w:pPr>
        <w:spacing w:after="0" w:line="240" w:lineRule="auto"/>
      </w:pPr>
      <w:r>
        <w:separator/>
      </w:r>
    </w:p>
  </w:footnote>
  <w:footnote w:type="continuationSeparator" w:id="0">
    <w:p w14:paraId="735B4D5D" w14:textId="77777777" w:rsidR="00FE2181" w:rsidRDefault="00FE2181" w:rsidP="008C3FBB">
      <w:pPr>
        <w:spacing w:after="0" w:line="240" w:lineRule="auto"/>
      </w:pPr>
      <w:r>
        <w:continuationSeparator/>
      </w:r>
    </w:p>
  </w:footnote>
  <w:footnote w:type="continuationNotice" w:id="1">
    <w:p w14:paraId="5E8E3FCB" w14:textId="77777777" w:rsidR="00FE2181" w:rsidRDefault="00FE2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002"/>
    <w:rsid w:val="00000CEE"/>
    <w:rsid w:val="00053177"/>
    <w:rsid w:val="00084E69"/>
    <w:rsid w:val="00086C63"/>
    <w:rsid w:val="000A7059"/>
    <w:rsid w:val="000D2703"/>
    <w:rsid w:val="000E2A41"/>
    <w:rsid w:val="00101273"/>
    <w:rsid w:val="001041D3"/>
    <w:rsid w:val="001054EA"/>
    <w:rsid w:val="00107145"/>
    <w:rsid w:val="001077E5"/>
    <w:rsid w:val="0012032A"/>
    <w:rsid w:val="001355DA"/>
    <w:rsid w:val="00135BB1"/>
    <w:rsid w:val="0014108E"/>
    <w:rsid w:val="00147E67"/>
    <w:rsid w:val="00160F1C"/>
    <w:rsid w:val="001630F9"/>
    <w:rsid w:val="00171DA9"/>
    <w:rsid w:val="00182093"/>
    <w:rsid w:val="0019586B"/>
    <w:rsid w:val="001C25F9"/>
    <w:rsid w:val="001D4C1B"/>
    <w:rsid w:val="001F04E5"/>
    <w:rsid w:val="001F1352"/>
    <w:rsid w:val="00217D59"/>
    <w:rsid w:val="002374CE"/>
    <w:rsid w:val="00257AA6"/>
    <w:rsid w:val="002612F5"/>
    <w:rsid w:val="00265BC9"/>
    <w:rsid w:val="0027292F"/>
    <w:rsid w:val="0028634A"/>
    <w:rsid w:val="002913B4"/>
    <w:rsid w:val="002E6607"/>
    <w:rsid w:val="002E7B05"/>
    <w:rsid w:val="00302B0F"/>
    <w:rsid w:val="00321AD4"/>
    <w:rsid w:val="003869DE"/>
    <w:rsid w:val="00387A3E"/>
    <w:rsid w:val="00393002"/>
    <w:rsid w:val="003A05A8"/>
    <w:rsid w:val="003A1EE3"/>
    <w:rsid w:val="003A227C"/>
    <w:rsid w:val="003B25FF"/>
    <w:rsid w:val="003B26CC"/>
    <w:rsid w:val="003B3685"/>
    <w:rsid w:val="003B58F5"/>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C5665"/>
    <w:rsid w:val="004D38AA"/>
    <w:rsid w:val="004E69F9"/>
    <w:rsid w:val="004F1126"/>
    <w:rsid w:val="00507CA6"/>
    <w:rsid w:val="005225C0"/>
    <w:rsid w:val="00524B2F"/>
    <w:rsid w:val="005519C8"/>
    <w:rsid w:val="005567F5"/>
    <w:rsid w:val="00585D1B"/>
    <w:rsid w:val="00595A0F"/>
    <w:rsid w:val="005A1B1B"/>
    <w:rsid w:val="005A29F1"/>
    <w:rsid w:val="005A7B0D"/>
    <w:rsid w:val="005B7916"/>
    <w:rsid w:val="005F1E6F"/>
    <w:rsid w:val="00615628"/>
    <w:rsid w:val="00642A5E"/>
    <w:rsid w:val="00657967"/>
    <w:rsid w:val="006863C9"/>
    <w:rsid w:val="00691A74"/>
    <w:rsid w:val="006B2F9A"/>
    <w:rsid w:val="006C2EF6"/>
    <w:rsid w:val="006E2A40"/>
    <w:rsid w:val="006F5ABC"/>
    <w:rsid w:val="00701A2B"/>
    <w:rsid w:val="00701AB6"/>
    <w:rsid w:val="00704952"/>
    <w:rsid w:val="00733FFE"/>
    <w:rsid w:val="007561CD"/>
    <w:rsid w:val="00770E3F"/>
    <w:rsid w:val="007A2C5A"/>
    <w:rsid w:val="007E2216"/>
    <w:rsid w:val="007E2E94"/>
    <w:rsid w:val="008108F0"/>
    <w:rsid w:val="00819116"/>
    <w:rsid w:val="008225FC"/>
    <w:rsid w:val="00823908"/>
    <w:rsid w:val="00830DD9"/>
    <w:rsid w:val="00834032"/>
    <w:rsid w:val="008514E5"/>
    <w:rsid w:val="0086018D"/>
    <w:rsid w:val="00862441"/>
    <w:rsid w:val="00874AD1"/>
    <w:rsid w:val="00877FF3"/>
    <w:rsid w:val="008874D1"/>
    <w:rsid w:val="00899C04"/>
    <w:rsid w:val="0089FDAB"/>
    <w:rsid w:val="008A31AB"/>
    <w:rsid w:val="008B5424"/>
    <w:rsid w:val="008C3FBB"/>
    <w:rsid w:val="008E032E"/>
    <w:rsid w:val="008E2EC2"/>
    <w:rsid w:val="008E42D6"/>
    <w:rsid w:val="008F0D51"/>
    <w:rsid w:val="008F7FBA"/>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209A9"/>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2386"/>
    <w:rsid w:val="00B45402"/>
    <w:rsid w:val="00B47907"/>
    <w:rsid w:val="00B63970"/>
    <w:rsid w:val="00BC2D39"/>
    <w:rsid w:val="00BC3AA9"/>
    <w:rsid w:val="00C123F4"/>
    <w:rsid w:val="00C16F31"/>
    <w:rsid w:val="00C17942"/>
    <w:rsid w:val="00C223B9"/>
    <w:rsid w:val="00C57B73"/>
    <w:rsid w:val="00C729A3"/>
    <w:rsid w:val="00C813D0"/>
    <w:rsid w:val="00CD4A34"/>
    <w:rsid w:val="00CF4B99"/>
    <w:rsid w:val="00CF51F6"/>
    <w:rsid w:val="00D06906"/>
    <w:rsid w:val="00D3DA66"/>
    <w:rsid w:val="00D473E8"/>
    <w:rsid w:val="00D67847"/>
    <w:rsid w:val="00D74404"/>
    <w:rsid w:val="00DA5B67"/>
    <w:rsid w:val="00DC4F3F"/>
    <w:rsid w:val="00DF485C"/>
    <w:rsid w:val="00DF7F0A"/>
    <w:rsid w:val="00E15A8B"/>
    <w:rsid w:val="00E17D0B"/>
    <w:rsid w:val="00E21F87"/>
    <w:rsid w:val="00E32715"/>
    <w:rsid w:val="00E42E15"/>
    <w:rsid w:val="00E56730"/>
    <w:rsid w:val="00E60989"/>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E2181"/>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F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customStyle="1" w:styleId="UnresolvedMention1">
    <w:name w:val="Unresolved Mention1"/>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24CAE6-CB9A-4877-8C99-4CF2E1EC5FB2}">
  <ds:schemaRefs>
    <ds:schemaRef ds:uri="http://schemas.openxmlformats.org/officeDocument/2006/bibliography"/>
  </ds:schemaRefs>
</ds:datastoreItem>
</file>

<file path=customXml/itemProps3.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49880-5801-4B29-8B14-8BEAC1A9B9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WKS168 WKS168</cp:lastModifiedBy>
  <cp:revision>20</cp:revision>
  <dcterms:created xsi:type="dcterms:W3CDTF">2021-06-16T21:34:00Z</dcterms:created>
  <dcterms:modified xsi:type="dcterms:W3CDTF">2021-07-02T17:51:00Z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