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240" w:line="256.8" w:lineRule="auto"/>
        <w:ind w:left="90" w:firstLine="0"/>
        <w:rPr>
          <w:rFonts w:ascii="Calibri" w:cs="Calibri" w:eastAsia="Calibri" w:hAnsi="Calibri"/>
          <w:b w:val="1"/>
          <w:color w:val="2f5496"/>
          <w:sz w:val="32"/>
          <w:szCs w:val="32"/>
        </w:rPr>
      </w:pPr>
      <w:bookmarkStart w:colFirst="0" w:colLast="0" w:name="_cbkrghgw1yyn" w:id="0"/>
      <w:bookmarkEnd w:id="0"/>
      <w:r w:rsidDel="00000000" w:rsidR="00000000" w:rsidRPr="00000000">
        <w:rPr>
          <w:rFonts w:ascii="Calibri" w:cs="Calibri" w:eastAsia="Calibri" w:hAnsi="Calibri"/>
          <w:b w:val="1"/>
          <w:color w:val="2f5496"/>
          <w:sz w:val="32"/>
          <w:szCs w:val="32"/>
          <w:rtl w:val="0"/>
        </w:rPr>
        <w:t xml:space="preserve">Social Posts– Vaccine Locator</w:t>
      </w:r>
    </w:p>
    <w:p w:rsidR="00000000" w:rsidDel="00000000" w:rsidP="00000000" w:rsidRDefault="00000000" w:rsidRPr="00000000" w14:paraId="00000002">
      <w:pPr>
        <w:spacing w:after="160" w:before="240" w:line="256.8" w:lineRule="auto"/>
        <w:ind w:left="90" w:firstLine="0"/>
        <w:rPr>
          <w:rFonts w:ascii="Calibri" w:cs="Calibri" w:eastAsia="Calibri" w:hAnsi="Calibri"/>
          <w:i w:val="1"/>
          <w:highlight w:val="yellow"/>
        </w:rPr>
      </w:pPr>
      <w:r w:rsidDel="00000000" w:rsidR="00000000" w:rsidRPr="00000000">
        <w:rPr>
          <w:rFonts w:ascii="Calibri" w:cs="Calibri" w:eastAsia="Calibri" w:hAnsi="Calibri"/>
          <w:i w:val="1"/>
          <w:highlight w:val="yellow"/>
          <w:rtl w:val="0"/>
        </w:rPr>
        <w:t xml:space="preserve">Language</w:t>
      </w:r>
    </w:p>
    <w:tbl>
      <w:tblPr>
        <w:tblStyle w:val="Table1"/>
        <w:tblW w:w="132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5670"/>
        <w:gridCol w:w="4200"/>
        <w:tblGridChange w:id="0">
          <w:tblGrid>
            <w:gridCol w:w="3345"/>
            <w:gridCol w:w="5670"/>
            <w:gridCol w:w="4200"/>
          </w:tblGrid>
        </w:tblGridChange>
      </w:tblGrid>
      <w:tr>
        <w:trPr>
          <w:trHeight w:val="484.81526692708326"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English</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spacing w:after="240" w:before="240" w:line="259" w:lineRule="auto"/>
              <w:ind w:left="90" w:firstLine="0"/>
              <w:jc w:val="center"/>
              <w:rPr>
                <w:rFonts w:ascii="Calibri" w:cs="Calibri" w:eastAsia="Calibri" w:hAnsi="Calibri"/>
                <w:b w:val="1"/>
                <w:sz w:val="21"/>
                <w:szCs w:val="21"/>
                <w:highlight w:val="yellow"/>
              </w:rPr>
            </w:pPr>
            <w:r w:rsidDel="00000000" w:rsidR="00000000" w:rsidRPr="00000000">
              <w:rPr>
                <w:rFonts w:ascii="Calibri" w:cs="Calibri" w:eastAsia="Calibri" w:hAnsi="Calibri"/>
                <w:b w:val="1"/>
                <w:sz w:val="21"/>
                <w:szCs w:val="21"/>
                <w:highlight w:val="yellow"/>
                <w:rtl w:val="0"/>
              </w:rPr>
              <w:t xml:space="preserve">Khmer / Cambodian</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spacing w:after="240" w:before="240" w:line="259" w:lineRule="auto"/>
              <w:ind w:left="9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Notes</w:t>
            </w:r>
          </w:p>
        </w:tc>
      </w:tr>
      <w:tr>
        <w:trPr>
          <w:trHeight w:val="17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STATIC</w:t>
            </w:r>
          </w:p>
          <w:p w:rsidR="00000000" w:rsidDel="00000000" w:rsidP="00000000" w:rsidRDefault="00000000" w:rsidRPr="00000000" w14:paraId="00000007">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b w:val="1"/>
                <w:color w:val="151b26"/>
                <w:sz w:val="21"/>
                <w:szCs w:val="21"/>
                <w:rtl w:val="0"/>
              </w:rPr>
              <w:t xml:space="preserve">Anyone 12 years and older can now get vaccinated.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8">
            <w:pPr>
              <w:spacing w:after="240" w:before="240" w:line="259" w:lineRule="auto"/>
              <w:ind w:left="90" w:firstLine="0"/>
              <w:rPr/>
            </w:pPr>
            <w:r w:rsidDel="00000000" w:rsidR="00000000" w:rsidRPr="00000000">
              <w:rPr>
                <w:rFonts w:ascii="Battambang" w:cs="Battambang" w:eastAsia="Battambang" w:hAnsi="Battambang"/>
                <w:rtl w:val="0"/>
              </w:rPr>
              <w:t xml:space="preserve">អ្នកដែលមានអាយុពី 12 ឆ្នាំ ឡើងទៅ </w:t>
            </w:r>
          </w:p>
          <w:p w:rsidR="00000000" w:rsidDel="00000000" w:rsidP="00000000" w:rsidRDefault="00000000" w:rsidRPr="00000000" w14:paraId="00000009">
            <w:pPr>
              <w:spacing w:after="240" w:before="240" w:line="259" w:lineRule="auto"/>
              <w:ind w:left="90" w:firstLine="0"/>
              <w:rPr/>
            </w:pPr>
            <w:r w:rsidDel="00000000" w:rsidR="00000000" w:rsidRPr="00000000">
              <w:rPr>
                <w:rFonts w:ascii="Battambang" w:cs="Battambang" w:eastAsia="Battambang" w:hAnsi="Battambang"/>
                <w:rtl w:val="0"/>
              </w:rPr>
              <w:t xml:space="preserve">ឥឡូវនេះអាចចាក់វ៉ាក់សាំងបាន។</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21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151b26"/>
                <w:sz w:val="21"/>
                <w:szCs w:val="21"/>
                <w:rtl w:val="0"/>
              </w:rPr>
              <w:t xml:space="preserve"> Schedule your appointment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259" w:lineRule="auto"/>
              <w:ind w:left="90" w:firstLine="0"/>
              <w:rPr/>
            </w:pPr>
            <w:r w:rsidDel="00000000" w:rsidR="00000000" w:rsidRPr="00000000">
              <w:rPr>
                <w:rFonts w:ascii="Battambang" w:cs="Battambang" w:eastAsia="Battambang" w:hAnsi="Battambang"/>
                <w:rtl w:val="0"/>
              </w:rPr>
              <w:t xml:space="preserve">សូមដាក់ណាត់ជួបរបស់អ្នក</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259" w:lineRule="auto"/>
              <w:ind w:left="90" w:firstLine="0"/>
              <w:rPr>
                <w:rFonts w:ascii="Calibri" w:cs="Calibri" w:eastAsia="Calibri" w:hAnsi="Calibri"/>
              </w:rPr>
            </w:pPr>
            <w:r w:rsidDel="00000000" w:rsidR="00000000" w:rsidRPr="00000000">
              <w:rPr>
                <w:rtl w:val="0"/>
              </w:rPr>
            </w:r>
          </w:p>
        </w:tc>
      </w:tr>
      <w:tr>
        <w:trPr>
          <w:trHeight w:val="20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ff0000"/>
                <w:sz w:val="21"/>
                <w:szCs w:val="21"/>
                <w:rtl w:val="0"/>
              </w:rPr>
              <w:t xml:space="preserve">&lt;Same for all languages&gt;</w:t>
            </w:r>
          </w:p>
          <w:p w:rsidR="00000000" w:rsidDel="00000000" w:rsidP="00000000" w:rsidRDefault="00000000" w:rsidRPr="00000000" w14:paraId="0000000F">
            <w:pPr>
              <w:spacing w:after="240" w:before="240" w:line="276" w:lineRule="auto"/>
              <w:ind w:left="90" w:firstLine="0"/>
              <w:rPr>
                <w:rFonts w:ascii="Calibri" w:cs="Calibri" w:eastAsia="Calibri" w:hAnsi="Calibri"/>
                <w:color w:val="151b26"/>
                <w:sz w:val="21"/>
                <w:szCs w:val="21"/>
              </w:rPr>
            </w:pPr>
            <w:r w:rsidDel="00000000" w:rsidR="00000000" w:rsidRPr="00000000">
              <w:rPr>
                <w:rFonts w:ascii="Calibri" w:cs="Calibri" w:eastAsia="Calibri" w:hAnsi="Calibri"/>
                <w:color w:val="151b26"/>
                <w:sz w:val="21"/>
                <w:szCs w:val="21"/>
                <w:rtl w:val="0"/>
              </w:rPr>
              <w:t xml:space="preserve">VaccineLocator.doh.wa.gov </w:t>
            </w:r>
          </w:p>
          <w:p w:rsidR="00000000" w:rsidDel="00000000" w:rsidP="00000000" w:rsidRDefault="00000000" w:rsidRPr="00000000" w14:paraId="00000010">
            <w:pPr>
              <w:spacing w:after="240" w:before="240" w:line="276" w:lineRule="auto"/>
              <w:rPr>
                <w:rFonts w:ascii="Calibri" w:cs="Calibri" w:eastAsia="Calibri" w:hAnsi="Calibri"/>
                <w:color w:val="151b26"/>
                <w:sz w:val="21"/>
                <w:szCs w:val="2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276" w:lineRule="auto"/>
              <w:ind w:left="90" w:firstLine="0"/>
              <w:rPr>
                <w:sz w:val="26"/>
                <w:szCs w:val="26"/>
              </w:rPr>
            </w:pPr>
            <w:r w:rsidDel="00000000" w:rsidR="00000000" w:rsidRPr="00000000">
              <w:rPr>
                <w:rFonts w:ascii="Calibri" w:cs="Calibri" w:eastAsia="Calibri" w:hAnsi="Calibri"/>
                <w:color w:val="151b26"/>
                <w:sz w:val="21"/>
                <w:szCs w:val="21"/>
                <w:rtl w:val="0"/>
              </w:rPr>
              <w:t xml:space="preserve">វិធីស្វែងរកទីតាំងចាក់វ៉ាក់សាំង</w:t>
            </w:r>
            <w:r w:rsidDel="00000000" w:rsidR="00000000" w:rsidRPr="00000000">
              <w:rPr>
                <w:rFonts w:ascii="Calibri" w:cs="Calibri" w:eastAsia="Calibri" w:hAnsi="Calibri"/>
                <w:color w:val="151b26"/>
                <w:sz w:val="25"/>
                <w:szCs w:val="25"/>
                <w:rtl w:val="0"/>
              </w:rPr>
              <w:t xml:space="preserve">.doh.wa.gov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276"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FACEBOOK</w:t>
            </w:r>
          </w:p>
          <w:p w:rsidR="00000000" w:rsidDel="00000000" w:rsidP="00000000" w:rsidRDefault="00000000" w:rsidRPr="00000000" w14:paraId="00000014">
            <w:pPr>
              <w:spacing w:after="240" w:before="240" w:line="276" w:lineRule="auto"/>
              <w:ind w:left="90" w:firstLine="0"/>
              <w:rPr>
                <w:rFonts w:ascii="Calibri" w:cs="Calibri" w:eastAsia="Calibri" w:hAnsi="Calibri"/>
                <w:strike w:val="1"/>
                <w:color w:val="151b26"/>
                <w:sz w:val="21"/>
                <w:szCs w:val="21"/>
              </w:rPr>
            </w:pPr>
            <w:r w:rsidDel="00000000" w:rsidR="00000000" w:rsidRPr="00000000">
              <w:rPr>
                <w:rFonts w:ascii="Calibri" w:cs="Calibri" w:eastAsia="Calibri" w:hAnsi="Calibri"/>
                <w:color w:val="ff0000"/>
                <w:sz w:val="21"/>
                <w:szCs w:val="21"/>
                <w:rtl w:val="0"/>
              </w:rPr>
              <w:t xml:space="preserve">BODY</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strike w:val="1"/>
                <w:color w:val="151b26"/>
                <w:sz w:val="21"/>
                <w:szCs w:val="21"/>
                <w:rtl w:val="0"/>
              </w:rPr>
              <w:t xml:space="preserve">It’s here! COVID-19 vaccines are now available to everyone 16 and older. Use Vaccine Locator to search locations near you and book your appointment. As vaccine supply ramps up, we appreciate your patience in scheduling appointments.</w:t>
            </w:r>
          </w:p>
          <w:p w:rsidR="00000000" w:rsidDel="00000000" w:rsidP="00000000" w:rsidRDefault="00000000" w:rsidRPr="00000000" w14:paraId="00000015">
            <w:pPr>
              <w:spacing w:after="240" w:before="240" w:line="276" w:lineRule="auto"/>
              <w:ind w:left="90" w:firstLine="0"/>
              <w:rPr>
                <w:rFonts w:ascii="Calibri" w:cs="Calibri" w:eastAsia="Calibri" w:hAnsi="Calibri"/>
                <w:color w:val="ff0000"/>
                <w:sz w:val="21"/>
                <w:szCs w:val="21"/>
              </w:rPr>
            </w:pPr>
            <w:r w:rsidDel="00000000" w:rsidR="00000000" w:rsidRPr="00000000">
              <w:rPr>
                <w:rFonts w:ascii="Calibri" w:cs="Calibri" w:eastAsia="Calibri" w:hAnsi="Calibri"/>
                <w:color w:val="3c78d8"/>
                <w:sz w:val="21"/>
                <w:szCs w:val="21"/>
                <w:rtl w:val="0"/>
              </w:rPr>
              <w:t xml:space="preserve">COVID-19 vaccines are now available to everyone 12 and older. Use Vaccine Locator to search locations near you and book your appointment.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7">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8">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9">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A">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B">
            <w:pPr>
              <w:spacing w:after="240" w:before="240" w:line="276" w:lineRule="auto"/>
              <w:ind w:left="90" w:firstLine="0"/>
              <w:rPr>
                <w:rFonts w:ascii="Calibri" w:cs="Calibri" w:eastAsia="Calibri" w:hAnsi="Calibri"/>
                <w:b w:val="1"/>
                <w:color w:val="151b26"/>
                <w:sz w:val="21"/>
                <w:szCs w:val="21"/>
              </w:rPr>
            </w:pPr>
            <w:r w:rsidDel="00000000" w:rsidR="00000000" w:rsidRPr="00000000">
              <w:rPr>
                <w:rtl w:val="0"/>
              </w:rPr>
            </w:r>
          </w:p>
          <w:p w:rsidR="00000000" w:rsidDel="00000000" w:rsidP="00000000" w:rsidRDefault="00000000" w:rsidRPr="00000000" w14:paraId="0000001C">
            <w:pPr>
              <w:spacing w:after="240" w:before="240" w:line="276" w:lineRule="auto"/>
              <w:ind w:left="90" w:firstLine="0"/>
              <w:rPr>
                <w:rFonts w:ascii="Calibri" w:cs="Calibri" w:eastAsia="Calibri" w:hAnsi="Calibri"/>
                <w:color w:val="4a86e8"/>
                <w:sz w:val="21"/>
                <w:szCs w:val="21"/>
              </w:rPr>
            </w:pPr>
            <w:r w:rsidDel="00000000" w:rsidR="00000000" w:rsidRPr="00000000">
              <w:rPr>
                <w:rFonts w:ascii="Calibri" w:cs="Calibri" w:eastAsia="Calibri" w:hAnsi="Calibri"/>
                <w:color w:val="4a86e8"/>
                <w:sz w:val="21"/>
                <w:szCs w:val="21"/>
                <w:rtl w:val="0"/>
              </w:rPr>
              <w:t xml:space="preserve">ឥឡូវនេះ មានថ្នាំវ៉ាក់សាំងកូវីដ-១៩ សម្រាប់មនុស្សគ្រប់ៗគ្នាចាប់ពីអាយុ ១២ ឆ្នាំឡើងទៅ។ សូមប្រើវិធីស្វែងរកទីតាំងចាក់វ៉ាក់សាំងដើម្បី ស្វែងរក ទីកន្លែងចាក់វ៉ាក់សាំងនៅជិតលោកអ្នកហើយនិងដាក់ណាត់ជួប។</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259" w:lineRule="auto"/>
              <w:ind w:left="90" w:firstLine="0"/>
              <w:rPr>
                <w:rFonts w:ascii="Calibri" w:cs="Calibri" w:eastAsia="Calibri" w:hAnsi="Calibri"/>
              </w:rPr>
            </w:pPr>
            <w:r w:rsidDel="00000000" w:rsidR="00000000" w:rsidRPr="00000000">
              <w:rPr>
                <w:rtl w:val="0"/>
              </w:rPr>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276" w:lineRule="auto"/>
              <w:ind w:left="90" w:firstLine="0"/>
              <w:rPr>
                <w:rFonts w:ascii="Calibri" w:cs="Calibri" w:eastAsia="Calibri" w:hAnsi="Calibri"/>
                <w:b w:val="1"/>
              </w:rPr>
            </w:pPr>
            <w:r w:rsidDel="00000000" w:rsidR="00000000" w:rsidRPr="00000000">
              <w:rPr>
                <w:rFonts w:ascii="Calibri" w:cs="Calibri" w:eastAsia="Calibri" w:hAnsi="Calibri"/>
                <w:color w:val="ff0000"/>
                <w:sz w:val="21"/>
                <w:szCs w:val="21"/>
                <w:rtl w:val="0"/>
              </w:rPr>
              <w:t xml:space="preserve">HEAD</w:t>
            </w:r>
            <w:r w:rsidDel="00000000" w:rsidR="00000000" w:rsidRPr="00000000">
              <w:rPr>
                <w:rFonts w:ascii="Calibri" w:cs="Calibri" w:eastAsia="Calibri" w:hAnsi="Calibri"/>
                <w:color w:val="151b26"/>
                <w:sz w:val="21"/>
                <w:szCs w:val="21"/>
                <w:rtl w:val="0"/>
              </w:rPr>
              <w:t xml:space="preserve">: </w:t>
            </w:r>
            <w:r w:rsidDel="00000000" w:rsidR="00000000" w:rsidRPr="00000000">
              <w:rPr>
                <w:rFonts w:ascii="Calibri" w:cs="Calibri" w:eastAsia="Calibri" w:hAnsi="Calibri"/>
                <w:b w:val="1"/>
                <w:color w:val="151b26"/>
                <w:sz w:val="21"/>
                <w:szCs w:val="21"/>
                <w:rtl w:val="0"/>
              </w:rPr>
              <w:t xml:space="preserve">Schedule Your Shot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276" w:lineRule="auto"/>
              <w:ind w:left="90" w:firstLine="0"/>
              <w:rPr>
                <w:highlight w:val="yellow"/>
              </w:rPr>
            </w:pPr>
            <w:r w:rsidDel="00000000" w:rsidR="00000000" w:rsidRPr="00000000">
              <w:rPr>
                <w:rFonts w:ascii="Calibri" w:cs="Calibri" w:eastAsia="Calibri" w:hAnsi="Calibri"/>
                <w:b w:val="1"/>
                <w:color w:val="151b26"/>
                <w:sz w:val="21"/>
                <w:szCs w:val="21"/>
                <w:rtl w:val="0"/>
              </w:rPr>
              <w:t xml:space="preserve">សូមដាក់ណាត់ចាក់វ៉ាក់សាំងរបស់អ្នក</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1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276" w:lineRule="auto"/>
              <w:ind w:left="90" w:firstLine="0"/>
              <w:rPr>
                <w:rFonts w:ascii="Calibri" w:cs="Calibri" w:eastAsia="Calibri" w:hAnsi="Calibri"/>
              </w:rPr>
            </w:pPr>
            <w:r w:rsidDel="00000000" w:rsidR="00000000" w:rsidRPr="00000000">
              <w:rPr>
                <w:rFonts w:ascii="Calibri" w:cs="Calibri" w:eastAsia="Calibri" w:hAnsi="Calibri"/>
                <w:color w:val="ff0000"/>
                <w:sz w:val="21"/>
                <w:szCs w:val="21"/>
                <w:rtl w:val="0"/>
              </w:rPr>
              <w:t xml:space="preserve">DESC</w:t>
            </w:r>
            <w:r w:rsidDel="00000000" w:rsidR="00000000" w:rsidRPr="00000000">
              <w:rPr>
                <w:rFonts w:ascii="Calibri" w:cs="Calibri" w:eastAsia="Calibri" w:hAnsi="Calibri"/>
                <w:color w:val="151b26"/>
                <w:sz w:val="21"/>
                <w:szCs w:val="21"/>
                <w:rtl w:val="0"/>
              </w:rPr>
              <w:t xml:space="preserve">:  Use Vaccine Locator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276" w:lineRule="auto"/>
              <w:ind w:left="90" w:firstLine="0"/>
              <w:rPr>
                <w:highlight w:val="yellow"/>
              </w:rPr>
            </w:pPr>
            <w:r w:rsidDel="00000000" w:rsidR="00000000" w:rsidRPr="00000000">
              <w:rPr>
                <w:rFonts w:ascii="Calibri" w:cs="Calibri" w:eastAsia="Calibri" w:hAnsi="Calibri"/>
                <w:color w:val="151b26"/>
                <w:sz w:val="21"/>
                <w:szCs w:val="21"/>
                <w:rtl w:val="0"/>
              </w:rPr>
              <w:t xml:space="preserve">សូមប្រើវិធីស្វែងរកទីតាំងចាក់វ៉ាក់សាំង</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44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259" w:lineRule="auto"/>
              <w:ind w:left="90" w:firstLine="0"/>
              <w:rPr>
                <w:rFonts w:ascii="Calibri" w:cs="Calibri" w:eastAsia="Calibri" w:hAnsi="Calibri"/>
                <w:color w:val="ff0000"/>
                <w:sz w:val="21"/>
                <w:szCs w:val="21"/>
                <w:u w:val="single"/>
              </w:rPr>
            </w:pPr>
            <w:r w:rsidDel="00000000" w:rsidR="00000000" w:rsidRPr="00000000">
              <w:rPr>
                <w:rFonts w:ascii="Calibri" w:cs="Calibri" w:eastAsia="Calibri" w:hAnsi="Calibri"/>
                <w:color w:val="ff0000"/>
                <w:sz w:val="21"/>
                <w:szCs w:val="21"/>
                <w:u w:val="single"/>
                <w:rtl w:val="0"/>
              </w:rPr>
              <w:t xml:space="preserve">INSTAGRAM</w:t>
            </w:r>
          </w:p>
          <w:p w:rsidR="00000000" w:rsidDel="00000000" w:rsidP="00000000" w:rsidRDefault="00000000" w:rsidRPr="00000000" w14:paraId="00000025">
            <w:pPr>
              <w:spacing w:after="240" w:before="240" w:line="259" w:lineRule="auto"/>
              <w:ind w:left="90" w:firstLine="0"/>
              <w:rPr>
                <w:rFonts w:ascii="Calibri" w:cs="Calibri" w:eastAsia="Calibri" w:hAnsi="Calibri"/>
                <w:b w:val="1"/>
              </w:rPr>
            </w:pPr>
            <w:r w:rsidDel="00000000" w:rsidR="00000000" w:rsidRPr="00000000">
              <w:rPr>
                <w:rFonts w:ascii="Calibri" w:cs="Calibri" w:eastAsia="Calibri" w:hAnsi="Calibri"/>
                <w:color w:val="151b26"/>
                <w:sz w:val="21"/>
                <w:szCs w:val="21"/>
                <w:rtl w:val="0"/>
              </w:rPr>
              <w:t xml:space="preserve">It’s here! COVID-19 vaccines are now available to everyone 16+. Use Vaccine Locator to find and schedule your appointment. As vaccine supply ramps up, we appreciate your patience in scheduling appointments.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shd w:fill="fdfdfd" w:val="clear"/>
              <w:spacing w:after="240" w:before="240" w:line="259" w:lineRule="auto"/>
              <w:rPr/>
            </w:pPr>
            <w:r w:rsidDel="00000000" w:rsidR="00000000" w:rsidRPr="00000000">
              <w:rPr>
                <w:rtl w:val="0"/>
              </w:rPr>
            </w:r>
          </w:p>
          <w:p w:rsidR="00000000" w:rsidDel="00000000" w:rsidP="00000000" w:rsidRDefault="00000000" w:rsidRPr="00000000" w14:paraId="00000027">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មកដល់ហើយ! ឥឡូវនេះ មានថ្នាំវ៉ាក់សាំងសម្រាប់មនុស្សគ្រប់ៗគ្នាដែល មានអាយុចាប់ពី ១៦ ឆ្នាំឡើងទៅ។ សូមប្រើវិធីស្វែងរកទីតាំងចាក់ វ៉ាក់ សាំង ដើម្បីហើយនិងដាក់ណាត់ជួបរបស់អ្នក។  កណៈដែលចំនួនថ្នាំ វ៉ាក់សាំងមានកាន់តែច្រើន យើងសូមអរគុណនូវការអត់ធ្មត់របស់អ្នក ក្នុងការដាក់ណាត់ជួប។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r>
        <w:trPr>
          <w:trHeight w:val="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259" w:lineRule="auto"/>
              <w:jc w:val="both"/>
              <w:rPr>
                <w:rFonts w:ascii="Calibri" w:cs="Calibri" w:eastAsia="Calibri" w:hAnsi="Calibri"/>
                <w:color w:val="ff0000"/>
              </w:rPr>
            </w:pPr>
            <w:r w:rsidDel="00000000" w:rsidR="00000000" w:rsidRPr="00000000">
              <w:rPr>
                <w:rFonts w:ascii="Calibri" w:cs="Calibri" w:eastAsia="Calibri" w:hAnsi="Calibri"/>
                <w:color w:val="ff0000"/>
                <w:rtl w:val="0"/>
              </w:rPr>
              <w:t xml:space="preserve">NOTES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259" w:lineRule="auto"/>
              <w:ind w:left="90" w:firstLine="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259" w:lineRule="auto"/>
              <w:ind w:left="90" w:firstLine="0"/>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02C">
      <w:pPr>
        <w:spacing w:after="160" w:before="240" w:line="256.8" w:lineRule="auto"/>
        <w:ind w:left="90" w:firstLine="0"/>
        <w:rPr/>
      </w:pPr>
      <w:r w:rsidDel="00000000" w:rsidR="00000000" w:rsidRPr="00000000">
        <w:rPr>
          <w:rtl w:val="0"/>
        </w:rPr>
      </w:r>
    </w:p>
    <w:sectPr>
      <w:headerReference r:id="rId6"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Battambang">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attambang-regular.ttf"/><Relationship Id="rId2" Type="http://schemas.openxmlformats.org/officeDocument/2006/relationships/font" Target="fonts/Battambang-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