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070AF5B7" w:rsidR="003F00BD" w:rsidRPr="00EF343F" w:rsidRDefault="003F00BD">
      <w:r w:rsidRPr="00EF343F">
        <w:t>Vaccine Mandate –</w:t>
      </w:r>
      <w:r w:rsidR="00DA32A8" w:rsidRPr="00EF343F">
        <w:t xml:space="preserve"> </w:t>
      </w:r>
      <w:r w:rsidR="00B56157">
        <w:t>State Employees</w:t>
      </w:r>
      <w:r w:rsidR="00DA32A8" w:rsidRPr="00EF343F">
        <w:t xml:space="preserve"> – English</w:t>
      </w:r>
    </w:p>
    <w:p w14:paraId="36CB9C04" w14:textId="77777777" w:rsidR="00B56157" w:rsidRDefault="003F00BD" w:rsidP="00B56157">
      <w:pPr>
        <w:spacing w:after="0" w:line="240" w:lineRule="auto"/>
        <w:rPr>
          <w:rFonts w:eastAsia="Times New Roman"/>
        </w:rPr>
      </w:pPr>
      <w:r w:rsidRPr="00DA32A8">
        <w:rPr>
          <w:b/>
          <w:bCs/>
        </w:rPr>
        <w:t>Post Copy:</w:t>
      </w:r>
      <w:r w:rsidRPr="00DA32A8">
        <w:rPr>
          <w:rFonts w:eastAsia="Times New Roman"/>
        </w:rPr>
        <w:t xml:space="preserve"> </w:t>
      </w:r>
      <w:r w:rsidR="00B56157">
        <w:rPr>
          <w:rFonts w:eastAsia="Times New Roman"/>
        </w:rPr>
        <w:t xml:space="preserve">Most Washington state employees, on-site contractors and on-site volunteers are required to get the COVID-19 vaccine. See more details here: </w:t>
      </w:r>
      <w:hyperlink r:id="rId5" w:history="1">
        <w:r w:rsidR="00B56157">
          <w:rPr>
            <w:rStyle w:val="Hyperlink"/>
            <w:rFonts w:eastAsia="Times New Roman"/>
          </w:rPr>
          <w:t>https://bit.ly/3movkKC</w:t>
        </w:r>
      </w:hyperlink>
      <w:r w:rsidR="00B56157">
        <w:rPr>
          <w:rFonts w:eastAsia="Times New Roman"/>
        </w:rPr>
        <w:t xml:space="preserve"> &amp; schedule your appointment today. </w:t>
      </w:r>
    </w:p>
    <w:p w14:paraId="110BCC16" w14:textId="3C2D1AB9" w:rsidR="003F00BD" w:rsidRPr="00EF343F" w:rsidRDefault="003F00BD">
      <w:pPr>
        <w:rPr>
          <w:b/>
          <w:bCs/>
        </w:rPr>
      </w:pPr>
    </w:p>
    <w:sectPr w:rsidR="003F00BD" w:rsidRPr="00EF3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81806"/>
    <w:multiLevelType w:val="hybridMultilevel"/>
    <w:tmpl w:val="958C9EA2"/>
    <w:lvl w:ilvl="0" w:tplc="2B4E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52DC3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B744BEA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4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AFCC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5002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ACBC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880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4E923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730909"/>
    <w:rsid w:val="00A34006"/>
    <w:rsid w:val="00B56157"/>
    <w:rsid w:val="00C547EB"/>
    <w:rsid w:val="00DA32A8"/>
    <w:rsid w:val="00E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1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3movk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2021-08-31T20:23:00Z</dcterms:created>
  <dcterms:modified xsi:type="dcterms:W3CDTF">2021-08-31T20:23:00Z</dcterms:modified>
</cp:coreProperties>
</file>