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4FD2A" w14:textId="797B450C" w:rsidR="0085303E" w:rsidRPr="00E47525" w:rsidRDefault="008D0896" w:rsidP="0085303E">
      <w:pPr>
        <w:pStyle w:val="Heading1"/>
        <w:spacing w:before="100"/>
        <w:ind w:left="0"/>
        <w:jc w:val="both"/>
        <w:rPr>
          <w:color w:val="2699BB"/>
          <w:spacing w:val="-2"/>
        </w:rPr>
      </w:pPr>
      <w:bookmarkStart w:id="0" w:name="_Toc128563142"/>
      <w:r w:rsidRPr="00A269A4">
        <w:rPr>
          <w:color w:val="2699BB"/>
        </w:rPr>
        <w:t xml:space="preserve">COVID-19 Telehealth Partner Toolkit </w:t>
      </w:r>
      <w:r w:rsidR="0085303E" w:rsidRPr="00E47525">
        <w:rPr>
          <w:color w:val="2699BB"/>
        </w:rPr>
        <w:t>Email</w:t>
      </w:r>
      <w:r w:rsidR="0085303E" w:rsidRPr="00E47525">
        <w:rPr>
          <w:color w:val="2699BB"/>
          <w:spacing w:val="-4"/>
        </w:rPr>
        <w:t xml:space="preserve"> </w:t>
      </w:r>
      <w:r w:rsidR="0085303E" w:rsidRPr="00E47525">
        <w:rPr>
          <w:color w:val="2699BB"/>
          <w:spacing w:val="-2"/>
        </w:rPr>
        <w:t>Templates</w:t>
      </w:r>
      <w:bookmarkEnd w:id="0"/>
    </w:p>
    <w:p w14:paraId="0F80ED35" w14:textId="77777777" w:rsidR="0085303E" w:rsidRDefault="0085303E" w:rsidP="0085303E">
      <w:pPr>
        <w:pStyle w:val="BodyText"/>
      </w:pPr>
    </w:p>
    <w:p w14:paraId="6018BF87" w14:textId="77777777" w:rsidR="0085303E" w:rsidRPr="005C09CB" w:rsidRDefault="0085303E" w:rsidP="0085303E">
      <w:pPr>
        <w:spacing w:line="260" w:lineRule="exact"/>
        <w:rPr>
          <w:rFonts w:ascii="Franklin Gothic Medium" w:hAnsi="Franklin Gothic Medium"/>
        </w:rPr>
      </w:pPr>
      <w:r w:rsidRPr="005C09CB">
        <w:rPr>
          <w:rFonts w:ascii="Franklin Gothic Book" w:hAnsi="Franklin Gothic Book"/>
        </w:rPr>
        <w:t xml:space="preserve">These email templates can be used to share information about the COVID-19 Telehealth program with </w:t>
      </w:r>
      <w:r w:rsidRPr="005C09CB">
        <w:rPr>
          <w:rFonts w:ascii="Franklin Gothic Book" w:hAnsi="Franklin Gothic Book"/>
          <w:color w:val="000000" w:themeColor="text1"/>
        </w:rPr>
        <w:t>partners, families, individuals,</w:t>
      </w:r>
      <w:r w:rsidRPr="005C09CB">
        <w:rPr>
          <w:rFonts w:ascii="Franklin Gothic Book" w:hAnsi="Franklin Gothic Book"/>
        </w:rPr>
        <w:t xml:space="preserve"> and others who may benefit from access to antiviral treatments. </w:t>
      </w:r>
      <w:r w:rsidRPr="005C09CB">
        <w:rPr>
          <w:rFonts w:ascii="Franklin Gothic Demi" w:hAnsi="Franklin Gothic Demi"/>
        </w:rPr>
        <w:t>Please note these are suggested email copy only</w:t>
      </w:r>
      <w:r w:rsidRPr="005C09CB">
        <w:rPr>
          <w:rFonts w:ascii="Franklin Gothic Medium" w:hAnsi="Franklin Gothic Medium"/>
        </w:rPr>
        <w:t>.</w:t>
      </w:r>
    </w:p>
    <w:p w14:paraId="30787D81" w14:textId="77777777" w:rsidR="0085303E" w:rsidRDefault="0085303E" w:rsidP="0085303E">
      <w:pPr>
        <w:spacing w:line="260" w:lineRule="exact"/>
        <w:rPr>
          <w:b/>
          <w:bCs/>
        </w:rPr>
      </w:pPr>
    </w:p>
    <w:p w14:paraId="19738114" w14:textId="77777777" w:rsidR="0085303E" w:rsidRDefault="0085303E" w:rsidP="0085303E">
      <w:pPr>
        <w:spacing w:line="260" w:lineRule="exact"/>
        <w:rPr>
          <w:b/>
          <w:bCs/>
        </w:rPr>
      </w:pPr>
    </w:p>
    <w:p w14:paraId="7F2B8D1E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  <w:sz w:val="28"/>
          <w:szCs w:val="28"/>
        </w:rPr>
      </w:pPr>
      <w:r w:rsidRPr="005C09CB">
        <w:rPr>
          <w:rFonts w:ascii="Franklin Gothic Demi" w:hAnsi="Franklin Gothic Demi"/>
          <w:sz w:val="28"/>
          <w:szCs w:val="28"/>
        </w:rPr>
        <w:t>Email #1:</w:t>
      </w:r>
      <w:r w:rsidRPr="005C09CB">
        <w:rPr>
          <w:rFonts w:ascii="Franklin Gothic Book" w:hAnsi="Franklin Gothic Book"/>
          <w:sz w:val="28"/>
          <w:szCs w:val="28"/>
        </w:rPr>
        <w:t xml:space="preserve"> Antiviral Treatment Program </w:t>
      </w:r>
    </w:p>
    <w:p w14:paraId="44D1A239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Demi" w:hAnsi="Franklin Gothic Demi"/>
        </w:rPr>
        <w:t>Audience:</w:t>
      </w:r>
      <w:r w:rsidRPr="005C09CB">
        <w:rPr>
          <w:rFonts w:ascii="Franklin Gothic Book" w:hAnsi="Franklin Gothic Book"/>
          <w:b/>
          <w:bCs/>
        </w:rPr>
        <w:t xml:space="preserve"> </w:t>
      </w:r>
      <w:r w:rsidRPr="005C09CB">
        <w:rPr>
          <w:rFonts w:ascii="Franklin Gothic Book" w:hAnsi="Franklin Gothic Book"/>
        </w:rPr>
        <w:t>End-users/patients</w:t>
      </w:r>
    </w:p>
    <w:p w14:paraId="394934F5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Demi" w:hAnsi="Franklin Gothic Demi"/>
        </w:rPr>
        <w:t>Subject line:</w:t>
      </w:r>
      <w:r w:rsidRPr="005C09CB">
        <w:rPr>
          <w:rFonts w:ascii="Franklin Gothic Book" w:hAnsi="Franklin Gothic Book"/>
          <w:b/>
          <w:bCs/>
        </w:rPr>
        <w:t xml:space="preserve"> </w:t>
      </w:r>
      <w:r w:rsidRPr="005C09CB">
        <w:rPr>
          <w:rFonts w:ascii="Franklin Gothic Book" w:hAnsi="Franklin Gothic Book"/>
        </w:rPr>
        <w:t>Washington State Department of Health COVID-19 Telehealth Treatment Program</w:t>
      </w:r>
    </w:p>
    <w:p w14:paraId="48816316" w14:textId="77777777" w:rsidR="0085303E" w:rsidRPr="005C09CB" w:rsidRDefault="0085303E" w:rsidP="0085303E">
      <w:pPr>
        <w:spacing w:line="260" w:lineRule="exact"/>
        <w:rPr>
          <w:rFonts w:ascii="Franklin Gothic Demi" w:hAnsi="Franklin Gothic Demi"/>
        </w:rPr>
      </w:pPr>
      <w:r w:rsidRPr="005C09CB">
        <w:rPr>
          <w:rFonts w:ascii="Franklin Gothic Demi" w:hAnsi="Franklin Gothic Demi"/>
        </w:rPr>
        <w:t>Body copy:</w:t>
      </w:r>
    </w:p>
    <w:p w14:paraId="26C312CB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Book" w:hAnsi="Franklin Gothic Book"/>
        </w:rPr>
        <w:t>Hi [first name],</w:t>
      </w:r>
    </w:p>
    <w:p w14:paraId="24B4BA62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Book" w:hAnsi="Franklin Gothic Book"/>
        </w:rPr>
        <w:t xml:space="preserve">The Washington State Department of Health, in partnership with </w:t>
      </w:r>
      <w:hyperlink r:id="rId6">
        <w:r w:rsidRPr="005C09CB">
          <w:rPr>
            <w:rStyle w:val="Hyperlink"/>
            <w:rFonts w:ascii="Franklin Gothic Book" w:hAnsi="Franklin Gothic Book"/>
          </w:rPr>
          <w:t>Color Health</w:t>
        </w:r>
      </w:hyperlink>
      <w:r w:rsidRPr="005C09CB">
        <w:rPr>
          <w:rFonts w:ascii="Franklin Gothic Book" w:hAnsi="Franklin Gothic Book"/>
        </w:rPr>
        <w:t>, is excited to announce its free COVID-19 treatment program.</w:t>
      </w:r>
    </w:p>
    <w:p w14:paraId="445F03C3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Book" w:hAnsi="Franklin Gothic Book"/>
        </w:rPr>
        <w:t xml:space="preserve"> </w:t>
      </w:r>
    </w:p>
    <w:p w14:paraId="0C203898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Book" w:hAnsi="Franklin Gothic Book"/>
        </w:rPr>
        <w:t>If you test positive for COVID-19 and think you might be eligible for oral antiviral treatment, follow the below steps to see whether treatment may be right for you. Here’s how it works:</w:t>
      </w:r>
    </w:p>
    <w:p w14:paraId="4B27D026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  <w:b/>
          <w:bCs/>
        </w:rPr>
      </w:pPr>
      <w:r w:rsidRPr="005C09CB">
        <w:rPr>
          <w:rFonts w:ascii="Franklin Gothic Book" w:hAnsi="Franklin Gothic Book"/>
          <w:b/>
          <w:bCs/>
        </w:rPr>
        <w:t xml:space="preserve"> </w:t>
      </w:r>
    </w:p>
    <w:p w14:paraId="51690CBB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Demi" w:hAnsi="Franklin Gothic Demi"/>
        </w:rPr>
        <w:t>Step 1:</w:t>
      </w:r>
      <w:r w:rsidRPr="005C09CB">
        <w:rPr>
          <w:rFonts w:ascii="Franklin Gothic Book" w:hAnsi="Franklin Gothic Book"/>
          <w:b/>
          <w:bCs/>
        </w:rPr>
        <w:t xml:space="preserve"> </w:t>
      </w:r>
      <w:r w:rsidRPr="005C09CB">
        <w:rPr>
          <w:rFonts w:ascii="Franklin Gothic Book" w:hAnsi="Franklin Gothic Book"/>
        </w:rPr>
        <w:t xml:space="preserve">To begin the process online, go to the </w:t>
      </w:r>
      <w:hyperlink r:id="rId7">
        <w:r w:rsidRPr="005C09CB">
          <w:rPr>
            <w:rStyle w:val="Hyperlink"/>
            <w:rFonts w:ascii="Franklin Gothic Book" w:hAnsi="Franklin Gothic Book"/>
          </w:rPr>
          <w:t>Free Telehealth for COVID-19 Treatment page</w:t>
        </w:r>
      </w:hyperlink>
      <w:r w:rsidRPr="005C09CB">
        <w:rPr>
          <w:rFonts w:ascii="Franklin Gothic Book" w:hAnsi="Franklin Gothic Book"/>
        </w:rPr>
        <w:t xml:space="preserve"> on the DOH website. </w:t>
      </w:r>
    </w:p>
    <w:p w14:paraId="461A5459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Demi" w:hAnsi="Franklin Gothic Demi"/>
        </w:rPr>
        <w:t>Step 2:</w:t>
      </w:r>
      <w:r w:rsidRPr="005C09CB">
        <w:rPr>
          <w:rFonts w:ascii="Franklin Gothic Book" w:hAnsi="Franklin Gothic Book"/>
          <w:b/>
          <w:bCs/>
        </w:rPr>
        <w:t xml:space="preserve"> </w:t>
      </w:r>
      <w:r w:rsidRPr="005C09CB">
        <w:rPr>
          <w:rFonts w:ascii="Franklin Gothic Book" w:hAnsi="Franklin Gothic Book"/>
        </w:rPr>
        <w:t xml:space="preserve">Follow the instructions and either call the DOH hotline or complete a brief intake form. </w:t>
      </w:r>
    </w:p>
    <w:p w14:paraId="7B22C22E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  <w:color w:val="000000" w:themeColor="text1"/>
        </w:rPr>
      </w:pPr>
      <w:r w:rsidRPr="005C09CB">
        <w:rPr>
          <w:rFonts w:ascii="Franklin Gothic Demi" w:hAnsi="Franklin Gothic Demi"/>
          <w:color w:val="000000" w:themeColor="text1"/>
        </w:rPr>
        <w:t>Step 3:</w:t>
      </w:r>
      <w:r w:rsidRPr="005C09CB">
        <w:rPr>
          <w:rFonts w:ascii="Franklin Gothic Book" w:hAnsi="Franklin Gothic Book"/>
          <w:color w:val="000000" w:themeColor="text1"/>
        </w:rPr>
        <w:t xml:space="preserve"> If the information provided indicates you may be eligible for treatment, you will be given video link for consultation with a health care provider. </w:t>
      </w:r>
    </w:p>
    <w:p w14:paraId="7F805578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  <w:color w:val="000000" w:themeColor="text1"/>
        </w:rPr>
      </w:pPr>
      <w:r w:rsidRPr="005C09CB">
        <w:rPr>
          <w:rFonts w:ascii="Franklin Gothic Demi" w:hAnsi="Franklin Gothic Demi"/>
          <w:color w:val="000000" w:themeColor="text1"/>
        </w:rPr>
        <w:t>Step 4:</w:t>
      </w:r>
      <w:r w:rsidRPr="005C09CB">
        <w:rPr>
          <w:rFonts w:ascii="Franklin Gothic Book" w:hAnsi="Franklin Gothic Book"/>
          <w:b/>
          <w:bCs/>
          <w:color w:val="000000" w:themeColor="text1"/>
        </w:rPr>
        <w:t xml:space="preserve"> </w:t>
      </w:r>
      <w:r w:rsidRPr="005C09CB">
        <w:rPr>
          <w:rFonts w:ascii="Franklin Gothic Book" w:hAnsi="Franklin Gothic Book"/>
          <w:color w:val="000000" w:themeColor="text1"/>
        </w:rPr>
        <w:t>After receiving your telehealth consultation, if treatment is appropriate for you, you will receive a prescription for either free home delivery or pharmacy pickup.</w:t>
      </w:r>
    </w:p>
    <w:p w14:paraId="795BD90C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</w:p>
    <w:p w14:paraId="53A29652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Book" w:hAnsi="Franklin Gothic Book"/>
        </w:rPr>
        <w:t>Thank you,</w:t>
      </w:r>
    </w:p>
    <w:p w14:paraId="1F6DB676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Book" w:hAnsi="Franklin Gothic Book"/>
        </w:rPr>
        <w:t xml:space="preserve"> </w:t>
      </w:r>
    </w:p>
    <w:p w14:paraId="4EFD8B35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</w:p>
    <w:p w14:paraId="6FD24EE3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  <w:b/>
          <w:bCs/>
        </w:rPr>
      </w:pPr>
    </w:p>
    <w:p w14:paraId="7229441C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  <w:sz w:val="28"/>
          <w:szCs w:val="28"/>
        </w:rPr>
      </w:pPr>
      <w:r w:rsidRPr="005C09CB">
        <w:rPr>
          <w:rFonts w:ascii="Franklin Gothic Demi" w:hAnsi="Franklin Gothic Demi"/>
          <w:sz w:val="28"/>
          <w:szCs w:val="28"/>
        </w:rPr>
        <w:t>Email #2:</w:t>
      </w:r>
      <w:r w:rsidRPr="005C09CB">
        <w:rPr>
          <w:rFonts w:ascii="Franklin Gothic Book" w:hAnsi="Franklin Gothic Book"/>
          <w:sz w:val="28"/>
          <w:szCs w:val="28"/>
        </w:rPr>
        <w:t xml:space="preserve"> Antiviral Treatment Program reminder</w:t>
      </w:r>
    </w:p>
    <w:p w14:paraId="3426EADF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Demi" w:hAnsi="Franklin Gothic Demi"/>
        </w:rPr>
        <w:t>Audience:</w:t>
      </w:r>
      <w:r w:rsidRPr="005C09CB">
        <w:rPr>
          <w:rFonts w:ascii="Franklin Gothic Medium" w:hAnsi="Franklin Gothic Medium"/>
        </w:rPr>
        <w:t xml:space="preserve"> </w:t>
      </w:r>
      <w:r w:rsidRPr="005C09CB">
        <w:rPr>
          <w:rFonts w:ascii="Franklin Gothic Book" w:hAnsi="Franklin Gothic Book"/>
        </w:rPr>
        <w:t>End-users/patients</w:t>
      </w:r>
    </w:p>
    <w:p w14:paraId="540D3ADC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Demi" w:hAnsi="Franklin Gothic Demi"/>
        </w:rPr>
        <w:t>Subject line:</w:t>
      </w:r>
      <w:r w:rsidRPr="005C09CB">
        <w:rPr>
          <w:rFonts w:ascii="Franklin Gothic Book" w:hAnsi="Franklin Gothic Book"/>
          <w:b/>
          <w:bCs/>
        </w:rPr>
        <w:t xml:space="preserve"> </w:t>
      </w:r>
      <w:r w:rsidRPr="005C09CB">
        <w:rPr>
          <w:rFonts w:ascii="Franklin Gothic Book" w:hAnsi="Franklin Gothic Book"/>
        </w:rPr>
        <w:t>Test positive for COVID-19? Find out whether treatment may be right for you.</w:t>
      </w:r>
    </w:p>
    <w:p w14:paraId="1A97FF90" w14:textId="77777777" w:rsidR="0085303E" w:rsidRPr="005C09CB" w:rsidRDefault="0085303E" w:rsidP="0085303E">
      <w:pPr>
        <w:spacing w:line="260" w:lineRule="exact"/>
        <w:rPr>
          <w:rFonts w:ascii="Franklin Gothic Demi" w:hAnsi="Franklin Gothic Demi"/>
        </w:rPr>
      </w:pPr>
      <w:r w:rsidRPr="005C09CB">
        <w:rPr>
          <w:rFonts w:ascii="Franklin Gothic Demi" w:hAnsi="Franklin Gothic Demi"/>
        </w:rPr>
        <w:t>Body copy:</w:t>
      </w:r>
    </w:p>
    <w:p w14:paraId="5433F188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Book" w:hAnsi="Franklin Gothic Book"/>
        </w:rPr>
        <w:t>Hi [first name],</w:t>
      </w:r>
    </w:p>
    <w:p w14:paraId="67C5CD6A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Book" w:hAnsi="Franklin Gothic Book"/>
        </w:rPr>
        <w:t xml:space="preserve"> </w:t>
      </w:r>
    </w:p>
    <w:p w14:paraId="2A6641A3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Book" w:hAnsi="Franklin Gothic Book"/>
        </w:rPr>
        <w:t xml:space="preserve">The Washington State Department of Health, in partnership with </w:t>
      </w:r>
      <w:hyperlink r:id="rId8">
        <w:r w:rsidRPr="005C09CB">
          <w:rPr>
            <w:rStyle w:val="Hyperlink"/>
            <w:rFonts w:ascii="Franklin Gothic Book" w:hAnsi="Franklin Gothic Book"/>
          </w:rPr>
          <w:t>Color Health</w:t>
        </w:r>
      </w:hyperlink>
      <w:r w:rsidRPr="005C09CB">
        <w:rPr>
          <w:rFonts w:ascii="Franklin Gothic Book" w:hAnsi="Franklin Gothic Book"/>
        </w:rPr>
        <w:t>, has a free statewide COVID-19 treatment program.</w:t>
      </w:r>
    </w:p>
    <w:p w14:paraId="2FF0D3CC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</w:p>
    <w:p w14:paraId="44F9FAD2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Book" w:hAnsi="Franklin Gothic Book"/>
        </w:rPr>
        <w:t>If you test positive for COVID-19, you may be eligible for treatment. You can find out by starting a</w:t>
      </w:r>
    </w:p>
    <w:p w14:paraId="45182F98" w14:textId="77777777" w:rsidR="0085303E" w:rsidRPr="005C09CB" w:rsidRDefault="00000000" w:rsidP="0085303E">
      <w:pPr>
        <w:spacing w:line="260" w:lineRule="exact"/>
        <w:rPr>
          <w:rFonts w:ascii="Franklin Gothic Book" w:hAnsi="Franklin Gothic Book"/>
        </w:rPr>
      </w:pPr>
      <w:hyperlink r:id="rId9">
        <w:r w:rsidR="0085303E" w:rsidRPr="005C09CB">
          <w:rPr>
            <w:rStyle w:val="Hyperlink"/>
            <w:rFonts w:ascii="Franklin Gothic Book" w:hAnsi="Franklin Gothic Book"/>
          </w:rPr>
          <w:t>free telehealth visit here.</w:t>
        </w:r>
      </w:hyperlink>
      <w:r w:rsidR="0085303E" w:rsidRPr="005C09CB">
        <w:rPr>
          <w:rFonts w:ascii="Franklin Gothic Book" w:hAnsi="Franklin Gothic Book"/>
        </w:rPr>
        <w:t xml:space="preserve"> If the doctor prescribes treatment, you can pick it up at a nearby pharmacy</w:t>
      </w:r>
    </w:p>
    <w:p w14:paraId="4BE6A3DF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Book" w:hAnsi="Franklin Gothic Book"/>
        </w:rPr>
        <w:t>or have it delivered to your home.</w:t>
      </w:r>
    </w:p>
    <w:p w14:paraId="6A29910E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Book" w:hAnsi="Franklin Gothic Book"/>
        </w:rPr>
        <w:t xml:space="preserve"> </w:t>
      </w:r>
    </w:p>
    <w:p w14:paraId="57AEA744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Book" w:hAnsi="Franklin Gothic Book"/>
        </w:rPr>
        <w:t xml:space="preserve">Keep up to date with the latest information about DOH’s </w:t>
      </w:r>
      <w:hyperlink r:id="rId10">
        <w:r w:rsidRPr="005C09CB">
          <w:rPr>
            <w:rStyle w:val="Hyperlink"/>
            <w:rFonts w:ascii="Franklin Gothic Book" w:hAnsi="Franklin Gothic Book"/>
          </w:rPr>
          <w:t>free telehealth for COVID -19 treatment</w:t>
        </w:r>
      </w:hyperlink>
      <w:r w:rsidRPr="005C09CB">
        <w:rPr>
          <w:rFonts w:ascii="Franklin Gothic Book" w:hAnsi="Franklin Gothic Book"/>
        </w:rPr>
        <w:t xml:space="preserve">. </w:t>
      </w:r>
    </w:p>
    <w:p w14:paraId="6253CC18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Book" w:hAnsi="Franklin Gothic Book"/>
        </w:rPr>
        <w:t xml:space="preserve"> </w:t>
      </w:r>
    </w:p>
    <w:p w14:paraId="43C9A03E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Book" w:hAnsi="Franklin Gothic Book"/>
        </w:rPr>
        <w:t>Thank you,</w:t>
      </w:r>
    </w:p>
    <w:p w14:paraId="2915371A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Book" w:hAnsi="Franklin Gothic Book"/>
        </w:rPr>
        <w:t xml:space="preserve"> </w:t>
      </w:r>
    </w:p>
    <w:p w14:paraId="2DEFAC59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</w:p>
    <w:p w14:paraId="09C248AA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  <w:sz w:val="28"/>
          <w:szCs w:val="28"/>
        </w:rPr>
      </w:pPr>
      <w:r w:rsidRPr="005C09CB">
        <w:rPr>
          <w:rFonts w:ascii="Franklin Gothic Demi" w:hAnsi="Franklin Gothic Demi"/>
          <w:sz w:val="28"/>
          <w:szCs w:val="28"/>
        </w:rPr>
        <w:lastRenderedPageBreak/>
        <w:t>Email #3:</w:t>
      </w:r>
      <w:r w:rsidRPr="005C09CB">
        <w:rPr>
          <w:rFonts w:ascii="Franklin Gothic Book" w:hAnsi="Franklin Gothic Book"/>
          <w:sz w:val="28"/>
          <w:szCs w:val="28"/>
        </w:rPr>
        <w:t xml:space="preserve"> Antiviral Treatment Program information</w:t>
      </w:r>
    </w:p>
    <w:p w14:paraId="7D6A69FC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Demi" w:hAnsi="Franklin Gothic Demi"/>
        </w:rPr>
        <w:t>Audience:</w:t>
      </w:r>
      <w:r w:rsidRPr="005C09CB">
        <w:rPr>
          <w:rFonts w:ascii="Franklin Gothic Book" w:hAnsi="Franklin Gothic Book"/>
          <w:b/>
          <w:bCs/>
        </w:rPr>
        <w:t xml:space="preserve"> </w:t>
      </w:r>
      <w:r w:rsidRPr="005C09CB">
        <w:rPr>
          <w:rFonts w:ascii="Franklin Gothic Book" w:hAnsi="Franklin Gothic Book"/>
        </w:rPr>
        <w:t>Partners/community groups</w:t>
      </w:r>
    </w:p>
    <w:p w14:paraId="7670ECA4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Demi" w:hAnsi="Franklin Gothic Demi"/>
        </w:rPr>
        <w:t>Subject line:</w:t>
      </w:r>
      <w:r w:rsidRPr="005C09CB">
        <w:rPr>
          <w:rFonts w:ascii="Franklin Gothic Book" w:hAnsi="Franklin Gothic Book"/>
        </w:rPr>
        <w:t xml:space="preserve"> Washington State Department of Health COVID-19 Treatment</w:t>
      </w:r>
    </w:p>
    <w:p w14:paraId="653358C5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Book" w:hAnsi="Franklin Gothic Book"/>
        </w:rPr>
        <w:t>Program information</w:t>
      </w:r>
    </w:p>
    <w:p w14:paraId="7DE16DE1" w14:textId="77777777" w:rsidR="0085303E" w:rsidRPr="005C09CB" w:rsidRDefault="0085303E" w:rsidP="0085303E">
      <w:pPr>
        <w:spacing w:line="260" w:lineRule="exact"/>
        <w:rPr>
          <w:rFonts w:ascii="Franklin Gothic Demi" w:hAnsi="Franklin Gothic Demi"/>
        </w:rPr>
      </w:pPr>
      <w:r w:rsidRPr="005C09CB">
        <w:rPr>
          <w:rFonts w:ascii="Franklin Gothic Demi" w:hAnsi="Franklin Gothic Demi"/>
        </w:rPr>
        <w:t>Body copy:</w:t>
      </w:r>
    </w:p>
    <w:p w14:paraId="4C415BA8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Book" w:hAnsi="Franklin Gothic Book"/>
        </w:rPr>
        <w:t>Hi [first name],</w:t>
      </w:r>
    </w:p>
    <w:p w14:paraId="02660CE2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Book" w:hAnsi="Franklin Gothic Book"/>
        </w:rPr>
        <w:t xml:space="preserve"> </w:t>
      </w:r>
    </w:p>
    <w:p w14:paraId="2008ED34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Book" w:hAnsi="Franklin Gothic Book"/>
        </w:rPr>
        <w:t xml:space="preserve">The Washington State Department of Health, in partnership with </w:t>
      </w:r>
      <w:hyperlink r:id="rId11" w:history="1">
        <w:r w:rsidRPr="005C09CB">
          <w:rPr>
            <w:rFonts w:ascii="Franklin Gothic Book" w:hAnsi="Franklin Gothic Book"/>
          </w:rPr>
          <w:t>Color Health,</w:t>
        </w:r>
      </w:hyperlink>
      <w:r w:rsidRPr="005C09CB">
        <w:rPr>
          <w:rFonts w:ascii="Franklin Gothic Book" w:hAnsi="Franklin Gothic Book"/>
        </w:rPr>
        <w:t xml:space="preserve"> has a free COVID-19 treatment program. This means that if you or your community </w:t>
      </w:r>
      <w:proofErr w:type="gramStart"/>
      <w:r w:rsidRPr="005C09CB">
        <w:rPr>
          <w:rFonts w:ascii="Franklin Gothic Book" w:hAnsi="Franklin Gothic Book"/>
        </w:rPr>
        <w:t>members</w:t>
      </w:r>
      <w:proofErr w:type="gramEnd"/>
    </w:p>
    <w:p w14:paraId="1180B917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Book" w:hAnsi="Franklin Gothic Book"/>
        </w:rPr>
        <w:t>test positive for COVID-19, you may be eligible to receive treatment. Here’s how it works:</w:t>
      </w:r>
    </w:p>
    <w:p w14:paraId="12495FA1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  <w:b/>
          <w:bCs/>
        </w:rPr>
      </w:pPr>
      <w:r w:rsidRPr="005C09CB">
        <w:rPr>
          <w:rFonts w:ascii="Franklin Gothic Book" w:hAnsi="Franklin Gothic Book"/>
          <w:b/>
          <w:bCs/>
        </w:rPr>
        <w:t xml:space="preserve"> </w:t>
      </w:r>
    </w:p>
    <w:p w14:paraId="23E666C7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Demi" w:hAnsi="Franklin Gothic Demi"/>
        </w:rPr>
        <w:t>Step 1:</w:t>
      </w:r>
      <w:r w:rsidRPr="005C09CB">
        <w:rPr>
          <w:rFonts w:ascii="Franklin Gothic Book" w:hAnsi="Franklin Gothic Book"/>
          <w:b/>
          <w:bCs/>
        </w:rPr>
        <w:t xml:space="preserve"> </w:t>
      </w:r>
      <w:r w:rsidRPr="005C09CB">
        <w:rPr>
          <w:rFonts w:ascii="Franklin Gothic Book" w:hAnsi="Franklin Gothic Book"/>
        </w:rPr>
        <w:t xml:space="preserve">To begin the process online, go to the </w:t>
      </w:r>
      <w:hyperlink r:id="rId12">
        <w:r w:rsidRPr="005C09CB">
          <w:rPr>
            <w:rStyle w:val="Hyperlink"/>
            <w:rFonts w:ascii="Franklin Gothic Book" w:hAnsi="Franklin Gothic Book"/>
          </w:rPr>
          <w:t>Free Telehealth for COVID-19 Treatment page</w:t>
        </w:r>
      </w:hyperlink>
      <w:r w:rsidRPr="005C09CB">
        <w:rPr>
          <w:rFonts w:ascii="Franklin Gothic Book" w:hAnsi="Franklin Gothic Book"/>
        </w:rPr>
        <w:t xml:space="preserve"> on the DOH website. </w:t>
      </w:r>
    </w:p>
    <w:p w14:paraId="5901981D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Demi" w:hAnsi="Franklin Gothic Demi"/>
        </w:rPr>
        <w:t>Step 2:</w:t>
      </w:r>
      <w:r w:rsidRPr="005C09CB">
        <w:rPr>
          <w:rFonts w:ascii="Franklin Gothic Book" w:hAnsi="Franklin Gothic Book"/>
          <w:b/>
          <w:bCs/>
        </w:rPr>
        <w:t xml:space="preserve"> </w:t>
      </w:r>
      <w:r w:rsidRPr="005C09CB">
        <w:rPr>
          <w:rFonts w:ascii="Franklin Gothic Book" w:hAnsi="Franklin Gothic Book"/>
        </w:rPr>
        <w:t xml:space="preserve">Follow the instructions and either call the DOH hotline or complete a brief intake form. </w:t>
      </w:r>
    </w:p>
    <w:p w14:paraId="2D3576BD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  <w:color w:val="000000" w:themeColor="text1"/>
        </w:rPr>
      </w:pPr>
      <w:r w:rsidRPr="005C09CB">
        <w:rPr>
          <w:rFonts w:ascii="Franklin Gothic Demi" w:hAnsi="Franklin Gothic Demi"/>
          <w:color w:val="000000" w:themeColor="text1"/>
        </w:rPr>
        <w:t>Step 3:</w:t>
      </w:r>
      <w:r w:rsidRPr="005C09CB">
        <w:rPr>
          <w:rFonts w:ascii="Franklin Gothic Book" w:hAnsi="Franklin Gothic Book"/>
          <w:color w:val="000000" w:themeColor="text1"/>
        </w:rPr>
        <w:t xml:space="preserve"> If the information provided indicates you may be eligible for treatment, you will be given video link for consultation with a health care provider. </w:t>
      </w:r>
    </w:p>
    <w:p w14:paraId="77190134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  <w:color w:val="000000" w:themeColor="text1"/>
        </w:rPr>
      </w:pPr>
      <w:r w:rsidRPr="005C09CB">
        <w:rPr>
          <w:rFonts w:ascii="Franklin Gothic Demi" w:hAnsi="Franklin Gothic Demi"/>
          <w:color w:val="000000" w:themeColor="text1"/>
        </w:rPr>
        <w:t>Step 4:</w:t>
      </w:r>
      <w:r w:rsidRPr="005C09CB">
        <w:rPr>
          <w:rFonts w:ascii="Franklin Gothic Book" w:hAnsi="Franklin Gothic Book"/>
          <w:b/>
          <w:bCs/>
          <w:color w:val="000000" w:themeColor="text1"/>
        </w:rPr>
        <w:t xml:space="preserve"> </w:t>
      </w:r>
      <w:r w:rsidRPr="005C09CB">
        <w:rPr>
          <w:rFonts w:ascii="Franklin Gothic Book" w:hAnsi="Franklin Gothic Book"/>
          <w:color w:val="000000" w:themeColor="text1"/>
        </w:rPr>
        <w:t>After receiving your telehealth consultation, if treatment is appropriate for you, you will receive a prescription for either free home delivery or pharmacy pickup.</w:t>
      </w:r>
    </w:p>
    <w:p w14:paraId="15503236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</w:p>
    <w:p w14:paraId="40A30115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Book" w:hAnsi="Franklin Gothic Book"/>
        </w:rPr>
        <w:t xml:space="preserve">Feel free to use any of the outreach materials contained in the attached COVID-19 Telehealth Toolkit to alert your community about this program. You may also contact DOH telehealth partner </w:t>
      </w:r>
      <w:hyperlink r:id="rId13">
        <w:r w:rsidRPr="005C09CB">
          <w:rPr>
            <w:rStyle w:val="Hyperlink"/>
            <w:rFonts w:ascii="Franklin Gothic Book" w:hAnsi="Franklin Gothic Book"/>
          </w:rPr>
          <w:t>Color Health</w:t>
        </w:r>
      </w:hyperlink>
      <w:r w:rsidRPr="005C09CB">
        <w:rPr>
          <w:rFonts w:ascii="Franklin Gothic Book" w:hAnsi="Franklin Gothic Book"/>
        </w:rPr>
        <w:t xml:space="preserve"> to schedule a live walk through of the online, telehealth experience.</w:t>
      </w:r>
    </w:p>
    <w:p w14:paraId="486D56B3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Book" w:hAnsi="Franklin Gothic Book"/>
        </w:rPr>
        <w:t xml:space="preserve"> </w:t>
      </w:r>
    </w:p>
    <w:p w14:paraId="25A3E33A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Book" w:hAnsi="Franklin Gothic Book"/>
        </w:rPr>
        <w:t xml:space="preserve">Keep up to date with the latest information about DOH’s </w:t>
      </w:r>
      <w:hyperlink r:id="rId14">
        <w:r w:rsidRPr="005C09CB">
          <w:rPr>
            <w:rStyle w:val="Hyperlink"/>
            <w:rFonts w:ascii="Franklin Gothic Book" w:hAnsi="Franklin Gothic Book"/>
          </w:rPr>
          <w:t>free telehealth for COVID -19 treatment</w:t>
        </w:r>
      </w:hyperlink>
      <w:r w:rsidRPr="005C09CB">
        <w:rPr>
          <w:rFonts w:ascii="Franklin Gothic Book" w:hAnsi="Franklin Gothic Book"/>
        </w:rPr>
        <w:t xml:space="preserve">. </w:t>
      </w:r>
    </w:p>
    <w:p w14:paraId="1B50E584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Book" w:hAnsi="Franklin Gothic Book"/>
        </w:rPr>
        <w:t xml:space="preserve"> </w:t>
      </w:r>
    </w:p>
    <w:p w14:paraId="0981AA56" w14:textId="77777777" w:rsidR="0085303E" w:rsidRPr="005C09CB" w:rsidRDefault="0085303E" w:rsidP="0085303E">
      <w:pPr>
        <w:spacing w:line="260" w:lineRule="exact"/>
        <w:rPr>
          <w:rFonts w:ascii="Franklin Gothic Book" w:hAnsi="Franklin Gothic Book"/>
        </w:rPr>
      </w:pPr>
      <w:r w:rsidRPr="005C09CB">
        <w:rPr>
          <w:rFonts w:ascii="Franklin Gothic Book" w:hAnsi="Franklin Gothic Book"/>
        </w:rPr>
        <w:t>Thank you,</w:t>
      </w:r>
    </w:p>
    <w:p w14:paraId="66E7F0E8" w14:textId="77777777" w:rsidR="001E0542" w:rsidRDefault="00000000"/>
    <w:sectPr w:rsidR="001E0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36018" w14:textId="77777777" w:rsidR="00661AB7" w:rsidRDefault="00661AB7" w:rsidP="00951464">
      <w:r>
        <w:separator/>
      </w:r>
    </w:p>
  </w:endnote>
  <w:endnote w:type="continuationSeparator" w:id="0">
    <w:p w14:paraId="0854925D" w14:textId="77777777" w:rsidR="00661AB7" w:rsidRDefault="00661AB7" w:rsidP="0095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071B8" w14:textId="77777777" w:rsidR="00661AB7" w:rsidRDefault="00661AB7" w:rsidP="00951464">
      <w:r>
        <w:separator/>
      </w:r>
    </w:p>
  </w:footnote>
  <w:footnote w:type="continuationSeparator" w:id="0">
    <w:p w14:paraId="21A10B93" w14:textId="77777777" w:rsidR="00661AB7" w:rsidRDefault="00661AB7" w:rsidP="00951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3E"/>
    <w:rsid w:val="00007DC7"/>
    <w:rsid w:val="000B3BFF"/>
    <w:rsid w:val="000D5EB8"/>
    <w:rsid w:val="000F770B"/>
    <w:rsid w:val="00143E16"/>
    <w:rsid w:val="00150311"/>
    <w:rsid w:val="00174B9B"/>
    <w:rsid w:val="001A52F4"/>
    <w:rsid w:val="0026092E"/>
    <w:rsid w:val="00261FC9"/>
    <w:rsid w:val="00273A2D"/>
    <w:rsid w:val="002E5B91"/>
    <w:rsid w:val="0030206E"/>
    <w:rsid w:val="003200C0"/>
    <w:rsid w:val="003A68B0"/>
    <w:rsid w:val="004130F1"/>
    <w:rsid w:val="00444F35"/>
    <w:rsid w:val="004957D8"/>
    <w:rsid w:val="005273AA"/>
    <w:rsid w:val="0055633D"/>
    <w:rsid w:val="00573BEF"/>
    <w:rsid w:val="005920D8"/>
    <w:rsid w:val="00597FEE"/>
    <w:rsid w:val="005D7FCF"/>
    <w:rsid w:val="0066088F"/>
    <w:rsid w:val="00661AB7"/>
    <w:rsid w:val="00696A8F"/>
    <w:rsid w:val="00742A95"/>
    <w:rsid w:val="00780A40"/>
    <w:rsid w:val="0085303E"/>
    <w:rsid w:val="008D0896"/>
    <w:rsid w:val="00951464"/>
    <w:rsid w:val="00954674"/>
    <w:rsid w:val="0098310F"/>
    <w:rsid w:val="009B48DD"/>
    <w:rsid w:val="009F5FE9"/>
    <w:rsid w:val="00A44F63"/>
    <w:rsid w:val="00A63906"/>
    <w:rsid w:val="00BB03C2"/>
    <w:rsid w:val="00BB7EA3"/>
    <w:rsid w:val="00CE7B3D"/>
    <w:rsid w:val="00D01AB5"/>
    <w:rsid w:val="00D43D28"/>
    <w:rsid w:val="00D94D81"/>
    <w:rsid w:val="00DE7D7C"/>
    <w:rsid w:val="00EB3D98"/>
    <w:rsid w:val="00F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BF702"/>
  <w15:chartTrackingRefBased/>
  <w15:docId w15:val="{261A1A20-BE2C-465E-97C0-A2C73828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0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85303E"/>
    <w:pPr>
      <w:ind w:left="100"/>
      <w:outlineLvl w:val="0"/>
    </w:pPr>
    <w:rPr>
      <w:rFonts w:ascii="Century Gothic" w:eastAsia="Century Gothic" w:hAnsi="Century Gothic" w:cs="Century Gothic"/>
      <w:b/>
      <w:bCs/>
      <w:color w:val="009999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03E"/>
    <w:rPr>
      <w:rFonts w:ascii="Century Gothic" w:eastAsia="Century Gothic" w:hAnsi="Century Gothic" w:cs="Century Gothic"/>
      <w:b/>
      <w:bCs/>
      <w:color w:val="009999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85303E"/>
  </w:style>
  <w:style w:type="character" w:customStyle="1" w:styleId="BodyTextChar">
    <w:name w:val="Body Text Char"/>
    <w:basedOn w:val="DefaultParagraphFont"/>
    <w:link w:val="BodyText"/>
    <w:uiPriority w:val="1"/>
    <w:rsid w:val="0085303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30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or.com/covid19" TargetMode="External"/><Relationship Id="rId13" Type="http://schemas.openxmlformats.org/officeDocument/2006/relationships/hyperlink" Target="https://www.color.com/covid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h.wa.gov/emergencies/covid-19/treatments/free-telehealth" TargetMode="External"/><Relationship Id="rId12" Type="http://schemas.openxmlformats.org/officeDocument/2006/relationships/hyperlink" Target="https://doh.wa.gov/emergencies/covid-19/treatments/free-telehealt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lor.com/covid19" TargetMode="External"/><Relationship Id="rId11" Type="http://schemas.openxmlformats.org/officeDocument/2006/relationships/hyperlink" Target="https://www.color.com/covid19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doh.wa.gov/emergencies/covid-19/treatments/free-telehealt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h.wa.gov/emergencies/covid-19/treatments/free-telehealth" TargetMode="External"/><Relationship Id="rId14" Type="http://schemas.openxmlformats.org/officeDocument/2006/relationships/hyperlink" Target="https://doh.wa.gov/emergencies/covid-19/treatments/free-tele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Telehealth Partner Toolkit Email Templates</vt:lpstr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Telehealth Partner Toolkit Email Templates</dc:title>
  <dc:subject/>
  <dc:creator>Washington State Department of Health</dc:creator>
  <cp:keywords/>
  <dc:description/>
  <cp:lastModifiedBy>Anderson, Jennifer (DOH)</cp:lastModifiedBy>
  <cp:revision>2</cp:revision>
  <dcterms:created xsi:type="dcterms:W3CDTF">2023-03-16T18:22:00Z</dcterms:created>
  <dcterms:modified xsi:type="dcterms:W3CDTF">2023-03-22T22:33:00Z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2023-03-16T18:22:57Z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639d602f-b8ad-48fd-b388-786e2f10c454</vt:lpwstr>
  </property>
  <property fmtid="{D5CDD505-2E9C-101B-9397-08002B2CF9AE}" pid="8" name="MSIP_Label_1520fa42-cf58-4c22-8b93-58cf1d3bd1cb_ContentBits">
    <vt:lpwstr>0</vt:lpwstr>
  </property>
</Properties>
</file>