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8280" w:type="dxa"/>
        <w:tblLook w:val="04A0" w:firstRow="1" w:lastRow="0" w:firstColumn="1" w:lastColumn="0" w:noHBand="0" w:noVBand="1"/>
      </w:tblPr>
      <w:tblGrid>
        <w:gridCol w:w="4140"/>
        <w:gridCol w:w="4140"/>
      </w:tblGrid>
      <w:tr w:rsidRPr="00DB0F0A" w:rsidR="00DB0F0A" w:rsidTr="444322FA" w14:paraId="2690A346" w14:textId="77777777">
        <w:trPr>
          <w:trHeight w:val="45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DB0F0A" w:rsidR="00DB0F0A" w:rsidP="00DB0F0A" w:rsidRDefault="00DB0F0A" w14:paraId="7C949348" w14:textId="71569413">
            <w:pPr>
              <w:widowControl/>
              <w:jc w:val="left"/>
              <w:rPr>
                <w:rFonts w:ascii="SimSun" w:hAnsi="SimSun" w:eastAsia="SimSun" w:cs="SimSun"/>
                <w:kern w:val="0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kern w:val="0"/>
                <w:sz w:val="24"/>
                <w:szCs w:val="24"/>
              </w:rPr>
              <w:t>English</w:t>
            </w:r>
          </w:p>
        </w:tc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3498B6"/>
            <w:tcMar/>
            <w:hideMark/>
          </w:tcPr>
          <w:p w:rsidRPr="00DB0F0A" w:rsidR="00DB0F0A" w:rsidP="00DB0F0A" w:rsidRDefault="00DB0F0A" w14:paraId="6AE321B2" w14:textId="77777777">
            <w:pPr>
              <w:widowControl/>
              <w:jc w:val="center"/>
              <w:rPr>
                <w:rFonts w:ascii="Calibri" w:hAnsi="Calibri" w:eastAsia="SimSun" w:cs="Calibri"/>
                <w:b/>
                <w:bCs/>
                <w:color w:val="FFFFFF"/>
                <w:kern w:val="0"/>
                <w:sz w:val="24"/>
                <w:szCs w:val="24"/>
              </w:rPr>
            </w:pPr>
            <w:r w:rsidRPr="00DB0F0A">
              <w:rPr>
                <w:rFonts w:ascii="Calibri" w:hAnsi="Calibri" w:eastAsia="SimSun" w:cs="Calibri"/>
                <w:b/>
                <w:bCs/>
                <w:color w:val="FFFFFF"/>
                <w:kern w:val="0"/>
                <w:sz w:val="24"/>
                <w:szCs w:val="24"/>
              </w:rPr>
              <w:t>Urdu</w:t>
            </w:r>
          </w:p>
        </w:tc>
      </w:tr>
      <w:tr w:rsidRPr="00DB0F0A" w:rsidR="00DB0F0A" w:rsidTr="444322FA" w14:paraId="51BAD4FC" w14:textId="77777777">
        <w:trPr>
          <w:trHeight w:val="620"/>
        </w:trPr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DB0F0A" w:rsidR="00DB0F0A" w:rsidP="00DB0F0A" w:rsidRDefault="00DB0F0A" w14:paraId="15D486C7" w14:textId="77777777">
            <w:pPr>
              <w:widowControl/>
              <w:jc w:val="left"/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</w:pP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Graphic copy: </w:t>
            </w: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 xml:space="preserve">STAY UP-TO-DATE ON </w:t>
            </w:r>
            <w:r w:rsidRPr="00E35559">
              <w:rPr>
                <w:rFonts w:ascii="Calibri" w:hAnsi="Calibri" w:eastAsia="SimSun" w:cs="Calibri"/>
                <w:b/>
                <w:bCs/>
                <w:color w:val="000000"/>
                <w:kern w:val="0"/>
                <w:sz w:val="24"/>
                <w:szCs w:val="24"/>
              </w:rPr>
              <w:t>VACCINES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hideMark/>
          </w:tcPr>
          <w:p w:rsidR="00DB0F0A" w:rsidP="004171CA" w:rsidRDefault="009B5400" w14:paraId="7C59B6AA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Graphic copy:</w:t>
            </w:r>
          </w:p>
          <w:p w:rsidRPr="00B66B97" w:rsidR="00B66B97" w:rsidP="00B66B97" w:rsidRDefault="00B66B97" w14:paraId="15434BAC" w14:textId="7525CCE8">
            <w:pPr>
              <w:widowControl/>
              <w:bidi/>
              <w:jc w:val="lef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  <w:rtl/>
                <w:lang w:bidi="ur-PK"/>
              </w:rPr>
            </w:pPr>
            <w:r w:rsidRPr="00E35559">
              <w:rPr>
                <w:rFonts w:hint="cs" w:ascii="Calibri" w:hAnsi="Calibri" w:eastAsia="SimSun" w:cs="Calibri"/>
                <w:b/>
                <w:bCs/>
                <w:kern w:val="0"/>
                <w:sz w:val="24"/>
                <w:szCs w:val="24"/>
                <w:rtl/>
                <w:lang w:bidi="ur-PK"/>
              </w:rPr>
              <w:t>ویکسینز</w:t>
            </w:r>
            <w:r w:rsidRPr="00B66B97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  <w:lang w:bidi="ur-PK"/>
              </w:rPr>
              <w:t xml:space="preserve"> کے </w:t>
            </w:r>
            <w:r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  <w:lang w:bidi="ur-PK"/>
              </w:rPr>
              <w:t>تعلق سے</w:t>
            </w:r>
            <w:r w:rsidRPr="00B66B97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  <w:lang w:bidi="ur-PK"/>
              </w:rPr>
              <w:t xml:space="preserve"> </w:t>
            </w:r>
            <w:r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  <w:lang w:bidi="ur-PK"/>
              </w:rPr>
              <w:t>اپ ٹو ڈیٹ  رہیں</w:t>
            </w:r>
          </w:p>
        </w:tc>
      </w:tr>
      <w:tr w:rsidRPr="00DB0F0A" w:rsidR="00DB0F0A" w:rsidTr="444322FA" w14:paraId="1B92343E" w14:textId="77777777">
        <w:trPr>
          <w:trHeight w:val="4650"/>
        </w:trPr>
        <w:tc>
          <w:tcPr>
            <w:tcW w:w="4140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DB0F0A" w:rsidR="00DB0F0A" w:rsidP="00DB0F0A" w:rsidRDefault="00DB0F0A" w14:paraId="078996AD" w14:textId="77777777">
            <w:pPr>
              <w:widowControl/>
              <w:jc w:val="left"/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</w:pP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Headline: </w:t>
            </w: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Are you up-to-date with your vaccines?</w:t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Description: </w:t>
            </w: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Stay protected against COVID-19</w:t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Body Copy: </w:t>
            </w: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COVID is still out there, but you can protect yourself and others by staying up-to-date on your vaccines. Talk to your doctor or health care provider to learn more.</w:t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CTA Button:</w:t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DB0F0A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Learn more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hideMark/>
          </w:tcPr>
          <w:p w:rsidR="00DB0F0A" w:rsidP="004171CA" w:rsidRDefault="009B5400" w14:paraId="4D84A102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Headline:</w:t>
            </w:r>
          </w:p>
          <w:p w:rsidRPr="00B66B97" w:rsidR="009B5400" w:rsidP="00B66B97" w:rsidRDefault="00B66B97" w14:paraId="4D191A7B" w14:textId="2B1B2E59">
            <w:pPr>
              <w:widowControl/>
              <w:bidi/>
              <w:jc w:val="left"/>
              <w:rPr>
                <w:rFonts w:ascii="Calibri" w:hAnsi="Calibri" w:eastAsia="SimSun" w:cs="Calibri"/>
                <w:kern w:val="0"/>
                <w:sz w:val="24"/>
                <w:szCs w:val="24"/>
              </w:rPr>
            </w:pPr>
            <w:r w:rsidRPr="00B66B97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>کیا آپ اپنی ویکسیز کے</w:t>
            </w:r>
            <w:r w:rsidR="00196993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 xml:space="preserve"> تعلق سے</w:t>
            </w:r>
            <w:r w:rsidRPr="00B66B97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 xml:space="preserve"> اپ ٹو ڈیٹ ہیں؟</w:t>
            </w:r>
          </w:p>
          <w:p w:rsidR="009B5400" w:rsidP="00DB0F0A" w:rsidRDefault="009B5400" w14:paraId="115A7540" w14:textId="77777777">
            <w:pPr>
              <w:widowControl/>
              <w:jc w:val="lef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</w:p>
          <w:p w:rsidR="009B5400" w:rsidP="004171CA" w:rsidRDefault="009B5400" w14:paraId="4E7602E9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Description:</w:t>
            </w:r>
          </w:p>
          <w:p w:rsidRPr="0095026A" w:rsidR="009B5400" w:rsidP="00B66B97" w:rsidRDefault="00B66B97" w14:paraId="4937BDCA" w14:textId="09921C0C">
            <w:pPr>
              <w:widowControl/>
              <w:bidi/>
              <w:jc w:val="left"/>
              <w:rPr>
                <w:rFonts w:ascii="Calibri" w:hAnsi="Calibri" w:eastAsia="SimSun" w:cs="Calibri"/>
                <w:kern w:val="0"/>
                <w:sz w:val="24"/>
                <w:szCs w:val="24"/>
              </w:rPr>
            </w:pPr>
            <w:r w:rsidRPr="0095026A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 xml:space="preserve">کوویڈ-19 </w:t>
            </w:r>
            <w:r w:rsidR="00196993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 xml:space="preserve">سے </w:t>
            </w:r>
            <w:r w:rsidRPr="0095026A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>محفوٖظ رہیں</w:t>
            </w:r>
          </w:p>
          <w:p w:rsidR="009B5400" w:rsidP="00DB0F0A" w:rsidRDefault="009B5400" w14:paraId="079D3943" w14:textId="77777777">
            <w:pPr>
              <w:widowControl/>
              <w:jc w:val="lef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</w:p>
          <w:p w:rsidR="009B5400" w:rsidP="004171CA" w:rsidRDefault="009B5400" w14:paraId="0EE27319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Body Copy:</w:t>
            </w:r>
          </w:p>
          <w:p w:rsidRPr="0095026A" w:rsidR="009B5400" w:rsidP="00B66B97" w:rsidRDefault="00B66B97" w14:paraId="0EF6FAE3" w14:textId="7DA5AB5F">
            <w:pPr>
              <w:widowControl/>
              <w:bidi/>
              <w:jc w:val="left"/>
              <w:rPr>
                <w:rFonts w:ascii="Calibri" w:hAnsi="Calibri" w:eastAsia="SimSun" w:cs="Calibri"/>
                <w:kern w:val="0"/>
                <w:sz w:val="24"/>
                <w:szCs w:val="24"/>
              </w:rPr>
            </w:pPr>
            <w:r w:rsidRPr="0095026A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>کوویڈ اب بھی موجود ہیں، لیکن آپ اپنے ویکسینز کے تعلق سے اپ ٹوڈیٹ رہ کر اپنی خود کی اور دوسروں حفاظت کر سکتے ہیں۔</w:t>
            </w:r>
            <w:r w:rsidRPr="0095026A" w:rsidR="0095026A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 xml:space="preserve"> مزید جاننے کے لیے</w:t>
            </w:r>
            <w:r w:rsidRPr="0095026A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 xml:space="preserve"> اپنے ڈاکٹر </w:t>
            </w:r>
            <w:r w:rsidRPr="0095026A" w:rsidR="0095026A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 xml:space="preserve">یا نگہداشت صحت فراہم کنندہ </w:t>
            </w:r>
            <w:r w:rsidRPr="0095026A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>سے بات کریں</w:t>
            </w:r>
            <w:r w:rsidR="00196993"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>۔</w:t>
            </w:r>
          </w:p>
          <w:p w:rsidR="009B5400" w:rsidP="00DB0F0A" w:rsidRDefault="009B5400" w14:paraId="0A536BBF" w14:textId="77777777">
            <w:pPr>
              <w:widowControl/>
              <w:jc w:val="lef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</w:p>
          <w:p w:rsidR="009B5400" w:rsidP="00DB0F0A" w:rsidRDefault="009B5400" w14:paraId="23F444C6" w14:textId="77777777">
            <w:pPr>
              <w:widowControl/>
              <w:jc w:val="lef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</w:p>
          <w:p w:rsidR="009B5400" w:rsidP="004171CA" w:rsidRDefault="009B5400" w14:paraId="735D75E7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  <w:rtl/>
              </w:rPr>
            </w:pPr>
            <w:r w:rsidRPr="00DB0F0A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CTA Button:</w:t>
            </w:r>
          </w:p>
          <w:p w:rsidRPr="00B66B97" w:rsidR="00B66B97" w:rsidP="00B66B97" w:rsidRDefault="00B66B97" w14:paraId="44661721" w14:textId="48A4D6EC">
            <w:pPr>
              <w:widowControl/>
              <w:bidi/>
              <w:jc w:val="left"/>
              <w:rPr>
                <w:rFonts w:ascii="Calibri" w:hAnsi="Calibri" w:eastAsia="SimSun" w:cs="Calibri"/>
                <w:kern w:val="0"/>
                <w:sz w:val="24"/>
                <w:szCs w:val="24"/>
              </w:rPr>
            </w:pPr>
            <w:r>
              <w:rPr>
                <w:rFonts w:hint="cs" w:ascii="Calibri" w:hAnsi="Calibri" w:eastAsia="SimSun" w:cs="Calibri"/>
                <w:kern w:val="0"/>
                <w:sz w:val="24"/>
                <w:szCs w:val="24"/>
                <w:rtl/>
              </w:rPr>
              <w:t>مزید جانیں</w:t>
            </w:r>
          </w:p>
        </w:tc>
      </w:tr>
      <w:tr w:rsidR="444322FA" w:rsidTr="444322FA" w14:paraId="239AD4DF">
        <w:trPr>
          <w:trHeight w:val="4650"/>
        </w:trPr>
        <w:tc>
          <w:tcPr>
            <w:tcW w:w="4140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="444322FA" w:rsidP="444322FA" w:rsidRDefault="444322FA" w14:paraId="2FB1BB96" w14:textId="560D216B">
            <w:pPr>
              <w:pStyle w:val="Normal"/>
              <w:jc w:val="left"/>
              <w:rPr>
                <w:rFonts w:ascii="Calibri" w:hAnsi="Calibri" w:eastAsia="SimSun" w:cs="Calibri"/>
                <w:color w:val="FF0000"/>
                <w:sz w:val="24"/>
                <w:szCs w:val="24"/>
              </w:rPr>
            </w:pPr>
            <w:r>
              <w:drawing>
                <wp:inline wp14:editId="02DC2131" wp14:anchorId="0721E43A">
                  <wp:extent cx="2486025" cy="2486025"/>
                  <wp:effectExtent l="0" t="0" r="0" b="0"/>
                  <wp:docPr id="120131682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ea4f2ed1cb27404c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248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hideMark/>
          </w:tcPr>
          <w:p w:rsidR="444322FA" w:rsidP="444322FA" w:rsidRDefault="444322FA" w14:paraId="2E7C18C5" w14:textId="0A23E465">
            <w:pPr>
              <w:pStyle w:val="Normal"/>
              <w:jc w:val="right"/>
              <w:rPr>
                <w:rFonts w:ascii="Calibri" w:hAnsi="Calibri" w:eastAsia="SimSun" w:cs="Calibri"/>
                <w:color w:val="FF0000"/>
                <w:sz w:val="24"/>
                <w:szCs w:val="24"/>
              </w:rPr>
            </w:pPr>
          </w:p>
        </w:tc>
      </w:tr>
    </w:tbl>
    <w:p w:rsidR="00C43AB0" w:rsidRDefault="00C43AB0" w14:paraId="650F2AC1" w14:textId="77777777"/>
    <w:sectPr w:rsidR="00C43AB0"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80"/>
  <w:bordersDoNotSurroundHeader/>
  <w:bordersDoNotSurroundFooter/>
  <w:trackRevisions w:val="false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E0C"/>
    <w:rsid w:val="00196993"/>
    <w:rsid w:val="004171CA"/>
    <w:rsid w:val="00715128"/>
    <w:rsid w:val="0095026A"/>
    <w:rsid w:val="009B5400"/>
    <w:rsid w:val="00B66B97"/>
    <w:rsid w:val="00C43AB0"/>
    <w:rsid w:val="00DB0F0A"/>
    <w:rsid w:val="00E35559"/>
    <w:rsid w:val="00E500F0"/>
    <w:rsid w:val="00E70E0C"/>
    <w:rsid w:val="4443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ED8A"/>
  <w15:chartTrackingRefBased/>
  <w15:docId w15:val="{5C00622F-A33A-40BF-9C19-8CFA869D82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2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ea4f2ed1cb27404c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>ASTA-USA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Melinda Molina</lastModifiedBy>
  <revision>6</revision>
  <dcterms:created xsi:type="dcterms:W3CDTF">2023-05-10T11:45:00.0000000Z</dcterms:created>
  <dcterms:modified xsi:type="dcterms:W3CDTF">2023-05-22T15:45:54.5488601Z</dcterms:modified>
  <category/>
</coreProperties>
</file>