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369F" w14:textId="50436026" w:rsidR="00377353" w:rsidRDefault="00DD2CE4" w:rsidP="00BD3B9F">
      <w:pPr>
        <w:spacing w:after="0"/>
        <w:ind w:left="720" w:hanging="360"/>
        <w:jc w:val="center"/>
        <w:rPr>
          <w:rFonts w:ascii="Georgia" w:hAnsi="Georgia"/>
          <w:b/>
          <w:bCs/>
          <w:sz w:val="32"/>
          <w:szCs w:val="32"/>
          <w:u w:val="single"/>
        </w:rPr>
      </w:pPr>
      <w:bookmarkStart w:id="0" w:name="_Hlk94849482"/>
      <w:r w:rsidRPr="007E57F8">
        <w:rPr>
          <w:rFonts w:ascii="Georgia" w:hAnsi="Georgia"/>
          <w:noProof/>
        </w:rPr>
        <w:drawing>
          <wp:inline distT="0" distB="0" distL="0" distR="0" wp14:anchorId="43CC7995" wp14:editId="0DD8B35F">
            <wp:extent cx="3109585" cy="914400"/>
            <wp:effectExtent l="0" t="0" r="0" b="0"/>
            <wp:docPr id="1450763951" name="Picture 2" descr="A close-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63951" name="Picture 2" descr="A close-up of 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3B90" w14:textId="77777777" w:rsidR="00377353" w:rsidRDefault="00377353" w:rsidP="00BD3B9F">
      <w:pPr>
        <w:spacing w:after="0"/>
        <w:ind w:left="720" w:hanging="360"/>
        <w:jc w:val="center"/>
        <w:rPr>
          <w:rFonts w:ascii="Georgia" w:hAnsi="Georgia"/>
          <w:b/>
          <w:bCs/>
          <w:sz w:val="32"/>
          <w:szCs w:val="32"/>
          <w:u w:val="single"/>
        </w:rPr>
      </w:pPr>
    </w:p>
    <w:p w14:paraId="438825F2" w14:textId="2FDA636E" w:rsidR="00963160" w:rsidRPr="00DB167A" w:rsidRDefault="00B4239D" w:rsidP="00BD3B9F">
      <w:pPr>
        <w:spacing w:after="0"/>
        <w:ind w:left="720" w:hanging="360"/>
        <w:jc w:val="center"/>
        <w:rPr>
          <w:rFonts w:ascii="Georgia" w:hAnsi="Georgia"/>
          <w:b/>
          <w:bCs/>
          <w:sz w:val="32"/>
          <w:szCs w:val="32"/>
        </w:rPr>
      </w:pPr>
      <w:r w:rsidRPr="00DB167A">
        <w:rPr>
          <w:rFonts w:ascii="Georgia" w:hAnsi="Georgia"/>
          <w:b/>
          <w:bCs/>
          <w:sz w:val="32"/>
          <w:szCs w:val="32"/>
        </w:rPr>
        <w:t>ELR Onboarding Questionnaire</w:t>
      </w:r>
    </w:p>
    <w:p w14:paraId="59249319" w14:textId="77777777" w:rsidR="00963160" w:rsidRPr="00E86060" w:rsidRDefault="00963160" w:rsidP="004A19DB">
      <w:pPr>
        <w:pStyle w:val="ListParagraph"/>
        <w:spacing w:after="0"/>
        <w:rPr>
          <w:rFonts w:ascii="Georgia" w:hAnsi="Georgia"/>
        </w:rPr>
      </w:pPr>
    </w:p>
    <w:p w14:paraId="6B2C0C48" w14:textId="4EC0889D" w:rsidR="00963160" w:rsidRDefault="00874E6A" w:rsidP="004A19DB">
      <w:pPr>
        <w:spacing w:after="0"/>
        <w:rPr>
          <w:rFonts w:ascii="Georgia" w:hAnsi="Georgia"/>
        </w:rPr>
      </w:pPr>
      <w:r>
        <w:rPr>
          <w:rFonts w:ascii="Georgia" w:hAnsi="Georgia"/>
        </w:rPr>
        <w:t>Facility Name:</w:t>
      </w:r>
    </w:p>
    <w:p w14:paraId="51DB8CA8" w14:textId="19E647F8" w:rsidR="00874E6A" w:rsidRDefault="004A19DB" w:rsidP="004A19DB">
      <w:pPr>
        <w:spacing w:after="0"/>
        <w:rPr>
          <w:rFonts w:ascii="Georgia" w:hAnsi="Georgia"/>
        </w:rPr>
      </w:pPr>
      <w:r>
        <w:rPr>
          <w:rFonts w:ascii="Georgia" w:hAnsi="Georgia"/>
        </w:rPr>
        <w:t>Facility Address:</w:t>
      </w:r>
    </w:p>
    <w:p w14:paraId="3762F6E3" w14:textId="04ECD0E4" w:rsidR="004A19DB" w:rsidRDefault="004A19DB" w:rsidP="004A19DB">
      <w:pPr>
        <w:spacing w:after="0"/>
        <w:rPr>
          <w:rFonts w:ascii="Georgia" w:hAnsi="Georgia"/>
        </w:rPr>
      </w:pPr>
      <w:r>
        <w:rPr>
          <w:rFonts w:ascii="Georgia" w:hAnsi="Georgia"/>
        </w:rPr>
        <w:t>Facility Contact:</w:t>
      </w:r>
    </w:p>
    <w:p w14:paraId="5483ED25" w14:textId="3254836E" w:rsidR="004A19DB" w:rsidRDefault="004A19DB" w:rsidP="004A19DB">
      <w:pPr>
        <w:spacing w:after="0"/>
        <w:rPr>
          <w:rFonts w:ascii="Georgia" w:hAnsi="Georgia"/>
        </w:rPr>
      </w:pPr>
      <w:r>
        <w:rPr>
          <w:rFonts w:ascii="Georgia" w:hAnsi="Georgia"/>
        </w:rPr>
        <w:t>Facility Contact Email:</w:t>
      </w:r>
    </w:p>
    <w:p w14:paraId="7327A14D" w14:textId="77777777" w:rsidR="004A19DB" w:rsidRPr="00E86060" w:rsidRDefault="004A19DB" w:rsidP="004A19DB">
      <w:pPr>
        <w:spacing w:after="0"/>
        <w:rPr>
          <w:rFonts w:ascii="Georgia" w:hAnsi="Georgia"/>
        </w:rPr>
      </w:pPr>
    </w:p>
    <w:p w14:paraId="13E01D12" w14:textId="5C349BE6" w:rsidR="00963160" w:rsidRPr="00DB167A" w:rsidRDefault="00C73CD3" w:rsidP="00963160">
      <w:pPr>
        <w:rPr>
          <w:rFonts w:ascii="Georgia" w:hAnsi="Georgia"/>
        </w:rPr>
      </w:pPr>
      <w:r>
        <w:rPr>
          <w:rFonts w:ascii="Georgia" w:hAnsi="Georgia"/>
        </w:rPr>
        <w:t xml:space="preserve">Please answer the questions below and return </w:t>
      </w:r>
      <w:r w:rsidR="00173850" w:rsidRPr="00C73CD3">
        <w:rPr>
          <w:rFonts w:ascii="Georgia" w:eastAsia="Times New Roman" w:hAnsi="Georgia" w:cs="Open Sans"/>
          <w:sz w:val="24"/>
          <w:szCs w:val="24"/>
        </w:rPr>
        <w:t>within two weeks of registering intent to onboard</w:t>
      </w:r>
      <w:r w:rsidR="00963160" w:rsidRPr="00C73CD3">
        <w:rPr>
          <w:rFonts w:ascii="Georgia" w:hAnsi="Georgia"/>
        </w:rPr>
        <w:t>.</w:t>
      </w:r>
    </w:p>
    <w:p w14:paraId="17C7F935" w14:textId="6950B7B9" w:rsidR="00963160" w:rsidRPr="00E86060" w:rsidRDefault="00963160" w:rsidP="00576E4D">
      <w:pPr>
        <w:pStyle w:val="ListParagraph"/>
        <w:numPr>
          <w:ilvl w:val="0"/>
          <w:numId w:val="9"/>
        </w:numPr>
        <w:spacing w:line="360" w:lineRule="auto"/>
        <w:rPr>
          <w:rFonts w:ascii="Georgia" w:hAnsi="Georgia"/>
        </w:rPr>
      </w:pPr>
      <w:r w:rsidRPr="00E86060">
        <w:rPr>
          <w:rFonts w:ascii="Georgia" w:hAnsi="Georgia"/>
        </w:rPr>
        <w:t>Who are the lab and vendor contacts</w:t>
      </w:r>
      <w:r w:rsidR="00FB75E1" w:rsidRPr="00E86060">
        <w:rPr>
          <w:rFonts w:ascii="Georgia" w:hAnsi="Georgia"/>
        </w:rPr>
        <w:t>?</w:t>
      </w:r>
    </w:p>
    <w:p w14:paraId="0CD82E70" w14:textId="77777777" w:rsidR="00576E4D" w:rsidRPr="00E86060" w:rsidRDefault="00963160" w:rsidP="00576E4D">
      <w:pPr>
        <w:pStyle w:val="ListParagraph"/>
        <w:numPr>
          <w:ilvl w:val="0"/>
          <w:numId w:val="9"/>
        </w:numPr>
        <w:spacing w:line="360" w:lineRule="auto"/>
        <w:rPr>
          <w:rFonts w:ascii="Georgia" w:hAnsi="Georgia"/>
        </w:rPr>
      </w:pPr>
      <w:r w:rsidRPr="00E86060">
        <w:rPr>
          <w:rFonts w:ascii="Georgia" w:hAnsi="Georgia"/>
        </w:rPr>
        <w:t>Will you be reporting for more than one testing site?</w:t>
      </w:r>
    </w:p>
    <w:p w14:paraId="550B1577" w14:textId="77777777" w:rsidR="00576E4D" w:rsidRPr="00E86060" w:rsidRDefault="00963160" w:rsidP="00576E4D">
      <w:pPr>
        <w:pStyle w:val="ListParagraph"/>
        <w:numPr>
          <w:ilvl w:val="0"/>
          <w:numId w:val="9"/>
        </w:numPr>
        <w:spacing w:line="360" w:lineRule="auto"/>
        <w:rPr>
          <w:rFonts w:ascii="Georgia" w:hAnsi="Georgia"/>
        </w:rPr>
      </w:pPr>
      <w:r w:rsidRPr="00E86060">
        <w:rPr>
          <w:rFonts w:ascii="Georgia" w:hAnsi="Georgia"/>
        </w:rPr>
        <w:t xml:space="preserve">Will you be performing tests for other facilities? </w:t>
      </w:r>
    </w:p>
    <w:p w14:paraId="405233E1" w14:textId="77777777" w:rsidR="00576E4D" w:rsidRPr="00E86060" w:rsidRDefault="00FB75E1" w:rsidP="00576E4D">
      <w:pPr>
        <w:pStyle w:val="ListParagraph"/>
        <w:numPr>
          <w:ilvl w:val="0"/>
          <w:numId w:val="9"/>
        </w:numPr>
        <w:spacing w:line="360" w:lineRule="auto"/>
        <w:rPr>
          <w:rFonts w:ascii="Georgia" w:hAnsi="Georgia"/>
        </w:rPr>
      </w:pPr>
      <w:r w:rsidRPr="00E86060">
        <w:rPr>
          <w:rFonts w:ascii="Georgia" w:hAnsi="Georgia"/>
        </w:rPr>
        <w:t>Will there be a project manager/coordinator for this project to refer to as needed to address issues fou</w:t>
      </w:r>
      <w:r w:rsidR="00576E4D" w:rsidRPr="00E86060">
        <w:rPr>
          <w:rFonts w:ascii="Georgia" w:hAnsi="Georgia"/>
        </w:rPr>
        <w:t>nd?</w:t>
      </w:r>
    </w:p>
    <w:p w14:paraId="31D8E65D" w14:textId="35315337" w:rsidR="00BD3B9F" w:rsidRPr="00E86060" w:rsidRDefault="00FB75E1" w:rsidP="00576E4D">
      <w:pPr>
        <w:pStyle w:val="ListParagraph"/>
        <w:numPr>
          <w:ilvl w:val="1"/>
          <w:numId w:val="9"/>
        </w:numPr>
        <w:spacing w:line="360" w:lineRule="auto"/>
        <w:rPr>
          <w:rFonts w:ascii="Georgia" w:hAnsi="Georgia"/>
        </w:rPr>
      </w:pPr>
      <w:r w:rsidRPr="00E86060">
        <w:rPr>
          <w:rFonts w:ascii="Georgia" w:hAnsi="Georgia"/>
        </w:rPr>
        <w:t>If so, who would that be?</w:t>
      </w:r>
    </w:p>
    <w:p w14:paraId="081F0D95" w14:textId="5995A1EB" w:rsidR="00576E4D" w:rsidRPr="00E86060" w:rsidRDefault="00FB75E1" w:rsidP="00576E4D">
      <w:pPr>
        <w:pStyle w:val="ListParagraph"/>
        <w:numPr>
          <w:ilvl w:val="0"/>
          <w:numId w:val="9"/>
        </w:numPr>
        <w:spacing w:line="360" w:lineRule="auto"/>
        <w:rPr>
          <w:rFonts w:ascii="Georgia" w:hAnsi="Georgia"/>
        </w:rPr>
      </w:pPr>
      <w:r w:rsidRPr="00E86060">
        <w:rPr>
          <w:rStyle w:val="normaltextrun"/>
          <w:rFonts w:ascii="Georgia" w:hAnsi="Georgia" w:cs="Times New Roman"/>
          <w:color w:val="000000"/>
        </w:rPr>
        <w:t>Will you have the dedicated resources to complete this project? (The estimated time to complete the onboarding process is approximately 3-4 months).</w:t>
      </w:r>
      <w:r w:rsidRPr="00E86060">
        <w:rPr>
          <w:rStyle w:val="eop"/>
          <w:rFonts w:ascii="Georgia" w:hAnsi="Georgia" w:cs="Times New Roman"/>
          <w:color w:val="000000"/>
        </w:rPr>
        <w:t> </w:t>
      </w:r>
    </w:p>
    <w:p w14:paraId="43AE5705" w14:textId="77777777" w:rsidR="00963160" w:rsidRPr="00E86060" w:rsidRDefault="00963160" w:rsidP="00576E4D">
      <w:pPr>
        <w:pStyle w:val="ListParagraph"/>
        <w:numPr>
          <w:ilvl w:val="0"/>
          <w:numId w:val="9"/>
        </w:numPr>
        <w:spacing w:line="360" w:lineRule="auto"/>
        <w:rPr>
          <w:rFonts w:ascii="Georgia" w:hAnsi="Georgia"/>
        </w:rPr>
      </w:pPr>
      <w:r w:rsidRPr="00E86060">
        <w:rPr>
          <w:rFonts w:ascii="Georgia" w:hAnsi="Georgia"/>
        </w:rPr>
        <w:t>What are your internal expectations?</w:t>
      </w:r>
    </w:p>
    <w:p w14:paraId="31981237" w14:textId="77777777" w:rsidR="00FB75E1" w:rsidRPr="00E86060" w:rsidRDefault="00963160" w:rsidP="00576E4D">
      <w:pPr>
        <w:pStyle w:val="ListParagraph"/>
        <w:numPr>
          <w:ilvl w:val="0"/>
          <w:numId w:val="9"/>
        </w:numPr>
        <w:spacing w:line="360" w:lineRule="auto"/>
        <w:rPr>
          <w:rFonts w:ascii="Georgia" w:hAnsi="Georgia"/>
        </w:rPr>
      </w:pPr>
      <w:r w:rsidRPr="00E86060">
        <w:rPr>
          <w:rFonts w:ascii="Georgia" w:hAnsi="Georgia"/>
        </w:rPr>
        <w:t>What are your expectations of DOH?</w:t>
      </w:r>
    </w:p>
    <w:p w14:paraId="101F0513" w14:textId="77777777" w:rsidR="00FB75E1" w:rsidRPr="00E86060" w:rsidRDefault="00FB75E1" w:rsidP="00576E4D">
      <w:pPr>
        <w:pStyle w:val="ListParagraph"/>
        <w:numPr>
          <w:ilvl w:val="0"/>
          <w:numId w:val="9"/>
        </w:numPr>
        <w:spacing w:line="360" w:lineRule="auto"/>
        <w:rPr>
          <w:rStyle w:val="normaltextrun"/>
          <w:rFonts w:ascii="Georgia" w:hAnsi="Georgia"/>
        </w:rPr>
      </w:pPr>
      <w:r w:rsidRPr="00E86060">
        <w:rPr>
          <w:rStyle w:val="normaltextrun"/>
          <w:rFonts w:ascii="Georgia" w:hAnsi="Georgia" w:cs="Times New Roman"/>
        </w:rPr>
        <w:t xml:space="preserve">DOH requires submitters to submit data electronically via </w:t>
      </w:r>
      <w:proofErr w:type="spellStart"/>
      <w:r w:rsidRPr="00E86060">
        <w:rPr>
          <w:rStyle w:val="normaltextrun"/>
          <w:rFonts w:ascii="Georgia" w:hAnsi="Georgia" w:cs="Times New Roman"/>
        </w:rPr>
        <w:t>OneHealthPort</w:t>
      </w:r>
      <w:proofErr w:type="spellEnd"/>
      <w:r w:rsidRPr="00E86060">
        <w:rPr>
          <w:rStyle w:val="normaltextrun"/>
          <w:rFonts w:ascii="Georgia" w:hAnsi="Georgia" w:cs="Times New Roman"/>
        </w:rPr>
        <w:t xml:space="preserve"> (OHP) or APHL Informatics Messaging Services (AIMS).</w:t>
      </w:r>
    </w:p>
    <w:p w14:paraId="05EBA366" w14:textId="77777777" w:rsidR="00BD3B9F" w:rsidRPr="00E86060" w:rsidRDefault="00FB75E1" w:rsidP="00576E4D">
      <w:pPr>
        <w:pStyle w:val="ListParagraph"/>
        <w:numPr>
          <w:ilvl w:val="1"/>
          <w:numId w:val="9"/>
        </w:numPr>
        <w:spacing w:line="360" w:lineRule="auto"/>
        <w:rPr>
          <w:rStyle w:val="eop"/>
          <w:rFonts w:ascii="Georgia" w:hAnsi="Georgia"/>
        </w:rPr>
      </w:pPr>
      <w:r w:rsidRPr="00E86060">
        <w:rPr>
          <w:rStyle w:val="normaltextrun"/>
          <w:rFonts w:ascii="Georgia" w:hAnsi="Georgia" w:cs="Times New Roman"/>
        </w:rPr>
        <w:t xml:space="preserve">Do you have </w:t>
      </w:r>
      <w:proofErr w:type="gramStart"/>
      <w:r w:rsidRPr="00E86060">
        <w:rPr>
          <w:rStyle w:val="normaltextrun"/>
          <w:rFonts w:ascii="Georgia" w:hAnsi="Georgia" w:cs="Times New Roman"/>
        </w:rPr>
        <w:t>a OHP</w:t>
      </w:r>
      <w:proofErr w:type="gramEnd"/>
      <w:r w:rsidRPr="00E86060">
        <w:rPr>
          <w:rStyle w:val="normaltextrun"/>
          <w:rFonts w:ascii="Georgia" w:hAnsi="Georgia" w:cs="Times New Roman"/>
        </w:rPr>
        <w:t xml:space="preserve"> account?</w:t>
      </w:r>
      <w:r w:rsidRPr="00E86060">
        <w:rPr>
          <w:rStyle w:val="eop"/>
          <w:rFonts w:ascii="Georgia" w:hAnsi="Georgia" w:cs="Times New Roman"/>
        </w:rPr>
        <w:t> </w:t>
      </w:r>
    </w:p>
    <w:p w14:paraId="5341FA48" w14:textId="77777777" w:rsidR="00BD3B9F" w:rsidRPr="00E86060" w:rsidRDefault="00FB75E1" w:rsidP="00576E4D">
      <w:pPr>
        <w:pStyle w:val="ListParagraph"/>
        <w:numPr>
          <w:ilvl w:val="1"/>
          <w:numId w:val="9"/>
        </w:numPr>
        <w:spacing w:line="360" w:lineRule="auto"/>
        <w:rPr>
          <w:rStyle w:val="eop"/>
          <w:rFonts w:ascii="Georgia" w:hAnsi="Georgia"/>
        </w:rPr>
      </w:pPr>
      <w:r w:rsidRPr="00E86060">
        <w:rPr>
          <w:rStyle w:val="normaltextrun"/>
          <w:rFonts w:ascii="Georgia" w:hAnsi="Georgia" w:cs="Times New Roman"/>
        </w:rPr>
        <w:t>Will your facility be willing to establish a connection prior to onboarding?</w:t>
      </w:r>
      <w:r w:rsidRPr="00E86060">
        <w:rPr>
          <w:rStyle w:val="eop"/>
          <w:rFonts w:ascii="Georgia" w:hAnsi="Georgia" w:cs="Times New Roman"/>
        </w:rPr>
        <w:t> </w:t>
      </w:r>
    </w:p>
    <w:p w14:paraId="35530404" w14:textId="6802CB1C" w:rsidR="00FB75E1" w:rsidRPr="00E86060" w:rsidRDefault="00FB75E1" w:rsidP="00576E4D">
      <w:pPr>
        <w:pStyle w:val="ListParagraph"/>
        <w:numPr>
          <w:ilvl w:val="1"/>
          <w:numId w:val="9"/>
        </w:numPr>
        <w:spacing w:line="360" w:lineRule="auto"/>
        <w:rPr>
          <w:rFonts w:ascii="Georgia" w:hAnsi="Georgia"/>
        </w:rPr>
      </w:pPr>
      <w:r w:rsidRPr="00E86060">
        <w:rPr>
          <w:rStyle w:val="normaltextrun"/>
          <w:rFonts w:ascii="Georgia" w:hAnsi="Georgia" w:cs="Times New Roman"/>
        </w:rPr>
        <w:t>Timeframe of establishing a connection with OHP?</w:t>
      </w:r>
      <w:r w:rsidRPr="00E86060">
        <w:rPr>
          <w:rStyle w:val="eop"/>
          <w:rFonts w:ascii="Georgia" w:hAnsi="Georgia" w:cs="Times New Roman"/>
        </w:rPr>
        <w:t> </w:t>
      </w:r>
    </w:p>
    <w:p w14:paraId="6297CD59" w14:textId="77777777" w:rsidR="00963160" w:rsidRPr="00E86060" w:rsidRDefault="00963160" w:rsidP="00576E4D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E86060">
        <w:rPr>
          <w:rFonts w:ascii="Georgia" w:hAnsi="Georgia"/>
        </w:rPr>
        <w:t xml:space="preserve">Any upcoming planned changes? </w:t>
      </w:r>
    </w:p>
    <w:p w14:paraId="74ADCA70" w14:textId="77777777" w:rsidR="00963160" w:rsidRPr="00E86060" w:rsidRDefault="00963160" w:rsidP="00576E4D">
      <w:pPr>
        <w:pStyle w:val="ListParagraph"/>
        <w:numPr>
          <w:ilvl w:val="1"/>
          <w:numId w:val="9"/>
        </w:numPr>
        <w:rPr>
          <w:rFonts w:ascii="Georgia" w:hAnsi="Georgia"/>
        </w:rPr>
      </w:pPr>
      <w:r w:rsidRPr="00E86060">
        <w:rPr>
          <w:rFonts w:ascii="Georgia" w:hAnsi="Georgia"/>
        </w:rPr>
        <w:t>Bringing on new tests?</w:t>
      </w:r>
    </w:p>
    <w:p w14:paraId="4A3C153C" w14:textId="77777777" w:rsidR="00963160" w:rsidRPr="00E86060" w:rsidRDefault="00963160" w:rsidP="00576E4D">
      <w:pPr>
        <w:pStyle w:val="ListParagraph"/>
        <w:numPr>
          <w:ilvl w:val="1"/>
          <w:numId w:val="9"/>
        </w:numPr>
        <w:rPr>
          <w:rFonts w:ascii="Georgia" w:hAnsi="Georgia"/>
        </w:rPr>
      </w:pPr>
      <w:r w:rsidRPr="00E86060">
        <w:rPr>
          <w:rFonts w:ascii="Georgia" w:hAnsi="Georgia"/>
        </w:rPr>
        <w:t xml:space="preserve">Changing LIS? EMR? </w:t>
      </w:r>
    </w:p>
    <w:p w14:paraId="7E078406" w14:textId="77777777" w:rsidR="00963160" w:rsidRPr="00E86060" w:rsidRDefault="00963160" w:rsidP="00576E4D">
      <w:pPr>
        <w:pStyle w:val="ListParagraph"/>
        <w:numPr>
          <w:ilvl w:val="1"/>
          <w:numId w:val="9"/>
        </w:numPr>
        <w:rPr>
          <w:rFonts w:ascii="Georgia" w:hAnsi="Georgia"/>
        </w:rPr>
      </w:pPr>
      <w:r w:rsidRPr="00E86060">
        <w:rPr>
          <w:rFonts w:ascii="Georgia" w:hAnsi="Georgia"/>
        </w:rPr>
        <w:t xml:space="preserve">Switching to </w:t>
      </w:r>
      <w:proofErr w:type="gramStart"/>
      <w:r w:rsidRPr="00E86060">
        <w:rPr>
          <w:rFonts w:ascii="Georgia" w:hAnsi="Georgia"/>
        </w:rPr>
        <w:t>different</w:t>
      </w:r>
      <w:proofErr w:type="gramEnd"/>
      <w:r w:rsidRPr="00E86060">
        <w:rPr>
          <w:rFonts w:ascii="Georgia" w:hAnsi="Georgia"/>
        </w:rPr>
        <w:t xml:space="preserve"> reference lab? </w:t>
      </w:r>
    </w:p>
    <w:p w14:paraId="0160C33C" w14:textId="38BD0920" w:rsidR="00963160" w:rsidRDefault="00963160" w:rsidP="00576E4D">
      <w:pPr>
        <w:pStyle w:val="ListParagraph"/>
        <w:numPr>
          <w:ilvl w:val="1"/>
          <w:numId w:val="9"/>
        </w:numPr>
        <w:rPr>
          <w:rFonts w:ascii="Georgia" w:hAnsi="Georgia"/>
        </w:rPr>
      </w:pPr>
      <w:r w:rsidRPr="00E86060">
        <w:rPr>
          <w:rFonts w:ascii="Georgia" w:hAnsi="Georgia"/>
        </w:rPr>
        <w:t>Team member changes (DOH to be alerted and provided with new contact information prior to the changes)?</w:t>
      </w:r>
    </w:p>
    <w:p w14:paraId="741991ED" w14:textId="5D3607C5" w:rsidR="005836BE" w:rsidRPr="006F0A66" w:rsidRDefault="005836BE" w:rsidP="005448B3">
      <w:pPr>
        <w:spacing w:after="0" w:line="240" w:lineRule="auto"/>
        <w:rPr>
          <w:rFonts w:ascii="Georgia" w:hAnsi="Georgia"/>
        </w:rPr>
      </w:pPr>
      <w:r w:rsidRPr="006F0A66">
        <w:rPr>
          <w:rFonts w:ascii="Georgia" w:eastAsia="Times New Roman" w:hAnsi="Georgia" w:cs="Segoe UI"/>
          <w:color w:val="323130"/>
        </w:rPr>
        <w:t>To request this document in another format, call 1-800-525-0127. Deaf or hard of hearing customers, please call 711 (Washington Relay) or email </w:t>
      </w:r>
      <w:r w:rsidRPr="006F0A66">
        <w:rPr>
          <w:rFonts w:ascii="Georgia" w:eastAsia="Times New Roman" w:hAnsi="Georgia" w:cs="Segoe UI"/>
          <w:color w:val="323130"/>
          <w:u w:val="single"/>
        </w:rPr>
        <w:t>doh.information@doh.wa.gov</w:t>
      </w:r>
      <w:r w:rsidRPr="006F0A66">
        <w:rPr>
          <w:rFonts w:ascii="Georgia" w:eastAsia="Times New Roman" w:hAnsi="Georgia" w:cs="Segoe UI"/>
          <w:color w:val="323130"/>
        </w:rPr>
        <w:t>.</w:t>
      </w:r>
      <w:r w:rsidRPr="006F0A66">
        <w:rPr>
          <w:rFonts w:ascii="Georgia" w:eastAsia="Times New Roman" w:hAnsi="Georgia" w:cs="Segoe UI"/>
          <w:color w:val="323130"/>
        </w:rPr>
        <w:br/>
      </w:r>
    </w:p>
    <w:bookmarkEnd w:id="0"/>
    <w:sectPr w:rsidR="005836BE" w:rsidRPr="006F0A6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2C36" w14:textId="77777777" w:rsidR="007677CA" w:rsidRDefault="007677CA" w:rsidP="007677CA">
      <w:pPr>
        <w:spacing w:after="0" w:line="240" w:lineRule="auto"/>
      </w:pPr>
      <w:r>
        <w:separator/>
      </w:r>
    </w:p>
  </w:endnote>
  <w:endnote w:type="continuationSeparator" w:id="0">
    <w:p w14:paraId="6CAA5B41" w14:textId="77777777" w:rsidR="007677CA" w:rsidRDefault="007677CA" w:rsidP="0076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7A0" w14:textId="67CFD49C" w:rsidR="007677CA" w:rsidRPr="006438F8" w:rsidRDefault="00347D19" w:rsidP="00C531AC">
    <w:pPr>
      <w:pStyle w:val="Footer"/>
      <w:jc w:val="right"/>
      <w:rPr>
        <w:rFonts w:ascii="Georgia" w:hAnsi="Georgia"/>
      </w:rPr>
    </w:pPr>
    <w:r>
      <w:rPr>
        <w:rFonts w:ascii="Georgia" w:hAnsi="Georgia"/>
      </w:rPr>
      <w:t xml:space="preserve">DOH </w:t>
    </w:r>
    <w:r w:rsidR="00E74014">
      <w:rPr>
        <w:rFonts w:ascii="Georgia" w:hAnsi="Georgia"/>
      </w:rPr>
      <w:t xml:space="preserve">730-040 </w:t>
    </w:r>
    <w:proofErr w:type="gramStart"/>
    <w:r>
      <w:rPr>
        <w:rFonts w:ascii="Georgia" w:hAnsi="Georgia"/>
      </w:rPr>
      <w:t>Publication</w:t>
    </w:r>
    <w:r w:rsidR="00352789">
      <w:rPr>
        <w:rFonts w:ascii="Georgia" w:hAnsi="Georgia"/>
      </w:rPr>
      <w:t xml:space="preserve"> </w:t>
    </w:r>
    <w:r w:rsidR="003E61C9" w:rsidRPr="006438F8">
      <w:rPr>
        <w:rFonts w:ascii="Georgia" w:hAnsi="Georgia"/>
      </w:rPr>
      <w:t xml:space="preserve"> April</w:t>
    </w:r>
    <w:proofErr w:type="gramEnd"/>
    <w:r w:rsidR="003E61C9" w:rsidRPr="006438F8">
      <w:rPr>
        <w:rFonts w:ascii="Georgia" w:hAnsi="Georgia"/>
      </w:rPr>
      <w:t xml:space="preserve"> 2024</w:t>
    </w:r>
  </w:p>
  <w:p w14:paraId="5699AB23" w14:textId="756BD4AF" w:rsidR="003E61C9" w:rsidRPr="006438F8" w:rsidRDefault="003E61C9" w:rsidP="00C531AC">
    <w:pPr>
      <w:pStyle w:val="Footer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7E20" w14:textId="77777777" w:rsidR="007677CA" w:rsidRDefault="007677CA" w:rsidP="007677CA">
      <w:pPr>
        <w:spacing w:after="0" w:line="240" w:lineRule="auto"/>
      </w:pPr>
      <w:r>
        <w:separator/>
      </w:r>
    </w:p>
  </w:footnote>
  <w:footnote w:type="continuationSeparator" w:id="0">
    <w:p w14:paraId="29BBFF23" w14:textId="77777777" w:rsidR="007677CA" w:rsidRDefault="007677CA" w:rsidP="00767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2564"/>
    <w:multiLevelType w:val="hybridMultilevel"/>
    <w:tmpl w:val="CE725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9F8"/>
    <w:multiLevelType w:val="hybridMultilevel"/>
    <w:tmpl w:val="00DA0F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1C3A"/>
    <w:multiLevelType w:val="hybridMultilevel"/>
    <w:tmpl w:val="9110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970C5"/>
    <w:multiLevelType w:val="hybridMultilevel"/>
    <w:tmpl w:val="19A89D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452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7B17A1"/>
    <w:multiLevelType w:val="hybridMultilevel"/>
    <w:tmpl w:val="0AD01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61933"/>
    <w:multiLevelType w:val="hybridMultilevel"/>
    <w:tmpl w:val="D8BEB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B7EFD"/>
    <w:multiLevelType w:val="multilevel"/>
    <w:tmpl w:val="03147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9E0D52"/>
    <w:multiLevelType w:val="multilevel"/>
    <w:tmpl w:val="773243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9235159">
    <w:abstractNumId w:val="5"/>
  </w:num>
  <w:num w:numId="2" w16cid:durableId="201747572">
    <w:abstractNumId w:val="3"/>
  </w:num>
  <w:num w:numId="3" w16cid:durableId="184308379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28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4520525">
    <w:abstractNumId w:val="4"/>
  </w:num>
  <w:num w:numId="6" w16cid:durableId="1618634285">
    <w:abstractNumId w:val="2"/>
  </w:num>
  <w:num w:numId="7" w16cid:durableId="356388658">
    <w:abstractNumId w:val="0"/>
  </w:num>
  <w:num w:numId="8" w16cid:durableId="2079356392">
    <w:abstractNumId w:val="1"/>
  </w:num>
  <w:num w:numId="9" w16cid:durableId="1967007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88"/>
    <w:rsid w:val="000208F3"/>
    <w:rsid w:val="000F1C0A"/>
    <w:rsid w:val="001523E5"/>
    <w:rsid w:val="00173850"/>
    <w:rsid w:val="00212FB5"/>
    <w:rsid w:val="002664D4"/>
    <w:rsid w:val="00347D19"/>
    <w:rsid w:val="00352789"/>
    <w:rsid w:val="00377353"/>
    <w:rsid w:val="003E61C9"/>
    <w:rsid w:val="004A19DB"/>
    <w:rsid w:val="005448B3"/>
    <w:rsid w:val="00576E4D"/>
    <w:rsid w:val="005836BE"/>
    <w:rsid w:val="005C5D19"/>
    <w:rsid w:val="006438F8"/>
    <w:rsid w:val="00666FE5"/>
    <w:rsid w:val="006C35BB"/>
    <w:rsid w:val="006F0A66"/>
    <w:rsid w:val="00751479"/>
    <w:rsid w:val="007677CA"/>
    <w:rsid w:val="007E5FF8"/>
    <w:rsid w:val="00834195"/>
    <w:rsid w:val="00874E6A"/>
    <w:rsid w:val="00937034"/>
    <w:rsid w:val="009429FE"/>
    <w:rsid w:val="00963160"/>
    <w:rsid w:val="00A9128F"/>
    <w:rsid w:val="00B4239D"/>
    <w:rsid w:val="00B765FD"/>
    <w:rsid w:val="00BD3B9F"/>
    <w:rsid w:val="00C531AC"/>
    <w:rsid w:val="00C73CD3"/>
    <w:rsid w:val="00C959EE"/>
    <w:rsid w:val="00D52109"/>
    <w:rsid w:val="00D566D2"/>
    <w:rsid w:val="00DB167A"/>
    <w:rsid w:val="00DD2CE4"/>
    <w:rsid w:val="00DE7E88"/>
    <w:rsid w:val="00E50635"/>
    <w:rsid w:val="00E74014"/>
    <w:rsid w:val="00E86060"/>
    <w:rsid w:val="00EA3631"/>
    <w:rsid w:val="00FB75E1"/>
    <w:rsid w:val="00FC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7D00"/>
  <w15:chartTrackingRefBased/>
  <w15:docId w15:val="{41C58A8E-A397-47CF-9BD7-23C7A329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E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7E8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E7E8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E7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E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E88"/>
    <w:rPr>
      <w:sz w:val="20"/>
      <w:szCs w:val="20"/>
    </w:rPr>
  </w:style>
  <w:style w:type="paragraph" w:customStyle="1" w:styleId="paragraph">
    <w:name w:val="paragraph"/>
    <w:basedOn w:val="Normal"/>
    <w:rsid w:val="00FB75E1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customStyle="1" w:styleId="normaltextrun">
    <w:name w:val="normaltextrun"/>
    <w:basedOn w:val="DefaultParagraphFont"/>
    <w:rsid w:val="00FB75E1"/>
  </w:style>
  <w:style w:type="character" w:customStyle="1" w:styleId="eop">
    <w:name w:val="eop"/>
    <w:basedOn w:val="DefaultParagraphFont"/>
    <w:rsid w:val="00FB75E1"/>
  </w:style>
  <w:style w:type="paragraph" w:styleId="Header">
    <w:name w:val="header"/>
    <w:basedOn w:val="Normal"/>
    <w:link w:val="HeaderChar"/>
    <w:uiPriority w:val="99"/>
    <w:unhideWhenUsed/>
    <w:rsid w:val="0076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7CA"/>
  </w:style>
  <w:style w:type="paragraph" w:styleId="Footer">
    <w:name w:val="footer"/>
    <w:basedOn w:val="Normal"/>
    <w:link w:val="FooterChar"/>
    <w:uiPriority w:val="99"/>
    <w:unhideWhenUsed/>
    <w:rsid w:val="0076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60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354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32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3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1246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3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13913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9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0875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1995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0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Toni Snowden</Manager>
  <Company>Washington State Department of Health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ELR Onboarding Questionnaire</dc:title>
  <dc:subject>ELR Onboarding Questionnaire</dc:subject>
  <dc:creator>ELR@doh.wa.gov; Snowden, Toni R (DOH)</dc:creator>
  <cp:keywords/>
  <dc:description/>
  <cp:lastModifiedBy>Snowden, Toni R (DOH)</cp:lastModifiedBy>
  <cp:revision>4</cp:revision>
  <dcterms:created xsi:type="dcterms:W3CDTF">2024-04-18T17:30:00Z</dcterms:created>
  <dcterms:modified xsi:type="dcterms:W3CDTF">2024-04-24T16:06:00Z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2023-02-15T18:44:53Z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b775bcee-9422-4b47-a4a3-308034f98b61</vt:lpwstr>
  </property>
  <property fmtid="{D5CDD505-2E9C-101B-9397-08002B2CF9AE}" pid="8" name="MSIP_Label_1520fa42-cf58-4c22-8b93-58cf1d3bd1cb_ContentBits">
    <vt:lpwstr>0</vt:lpwstr>
  </property>
</Properties>
</file>