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76B47" w:rsidR="00C46C23" w:rsidP="42B3E2B7" w:rsidRDefault="00C46C23" w14:paraId="6A8A3D54" w14:textId="29BCBF92">
      <w:pPr>
        <w:pStyle w:val="ListParagraph"/>
        <w:numPr>
          <w:ilvl w:val="0"/>
          <w:numId w:val="1"/>
        </w:numPr>
        <w:rPr>
          <w:rFonts w:ascii="Verdana" w:hAnsi="Verdana"/>
          <w:i w:val="1"/>
          <w:iCs w:val="1"/>
          <w:color w:val="595959" w:themeColor="text1" w:themeTint="A6"/>
        </w:rPr>
      </w:pPr>
      <w:r w:rsidRPr="42B3E2B7" w:rsidR="42B3E2B7">
        <w:rPr>
          <w:rFonts w:ascii="Verdana" w:hAnsi="Verdana"/>
          <w:b w:val="1"/>
          <w:bCs w:val="1"/>
          <w:color w:val="595959" w:themeColor="text1" w:themeTint="A6" w:themeShade="FF"/>
        </w:rPr>
        <w:t>Client: DOH Fall 2023 Annual Covid Vaccine – 1360.006</w:t>
      </w:r>
    </w:p>
    <w:p w:rsidRPr="003E4661" w:rsidR="00C46C23" w:rsidP="42B3E2B7" w:rsidRDefault="00C46C23" w14:paraId="545FA1AC" w14:textId="41CF618B">
      <w:pPr>
        <w:pStyle w:val="ListParagraph"/>
        <w:numPr>
          <w:ilvl w:val="0"/>
          <w:numId w:val="1"/>
        </w:numPr>
        <w:rPr>
          <w:rFonts w:ascii="Verdana" w:hAnsi="Verdana"/>
          <w:b w:val="1"/>
          <w:bCs w:val="1"/>
          <w:color w:val="595959" w:themeColor="text1" w:themeTint="A6"/>
        </w:rPr>
      </w:pPr>
      <w:r w:rsidRPr="42B3E2B7" w:rsidR="42B3E2B7">
        <w:rPr>
          <w:rFonts w:ascii="Verdana" w:hAnsi="Verdana"/>
          <w:b w:val="1"/>
          <w:bCs w:val="1"/>
          <w:color w:val="595959" w:themeColor="text1" w:themeTint="A6" w:themeShade="FF"/>
        </w:rPr>
        <w:t>Material: Paid Social Copy</w:t>
      </w:r>
    </w:p>
    <w:p w:rsidRPr="0060094A" w:rsidR="00C46C23" w:rsidP="42B3E2B7" w:rsidRDefault="00C46C23" w14:paraId="4AD5750A" w14:textId="6C878B9D">
      <w:pPr>
        <w:pStyle w:val="ListParagraph"/>
        <w:numPr>
          <w:ilvl w:val="0"/>
          <w:numId w:val="1"/>
        </w:numPr>
        <w:rPr>
          <w:rFonts w:ascii="Verdana" w:hAnsi="Verdana"/>
          <w:b w:val="1"/>
          <w:bCs w:val="1"/>
          <w:color w:val="595959" w:themeColor="text1" w:themeTint="A6"/>
        </w:rPr>
      </w:pPr>
      <w:r w:rsidRPr="680D31CB" w:rsidR="680D31CB">
        <w:rPr>
          <w:rFonts w:ascii="Verdana" w:hAnsi="Verdana"/>
          <w:b w:val="1"/>
          <w:bCs w:val="1"/>
          <w:color w:val="000000" w:themeColor="text1" w:themeTint="FF" w:themeShade="FF"/>
        </w:rPr>
        <w:t xml:space="preserve">Language: SPA (tú) </w:t>
      </w:r>
    </w:p>
    <w:p w:rsidRPr="001E2517" w:rsidR="00B665F0" w:rsidP="00C46C23" w:rsidRDefault="00B665F0" w14:paraId="16991FC9" w14:textId="77777777">
      <w:pPr>
        <w:rPr>
          <w:rFonts w:ascii="Verdana" w:hAnsi="Verdana"/>
          <w:b/>
          <w:color w:val="595959" w:themeColor="text1" w:themeTint="A6"/>
        </w:rPr>
      </w:pPr>
    </w:p>
    <w:tbl>
      <w:tblPr>
        <w:tblStyle w:val="TableGrid"/>
        <w:tblpPr w:leftFromText="180" w:rightFromText="180" w:vertAnchor="text" w:tblpY="1"/>
        <w:tblOverlap w:val="never"/>
        <w:tblW w:w="22675" w:type="dxa"/>
        <w:tblLook w:val="04A0" w:firstRow="1" w:lastRow="0" w:firstColumn="1" w:lastColumn="0" w:noHBand="0" w:noVBand="1"/>
      </w:tblPr>
      <w:tblGrid>
        <w:gridCol w:w="8289"/>
        <w:gridCol w:w="9058"/>
        <w:gridCol w:w="5328"/>
      </w:tblGrid>
      <w:tr w:rsidRPr="00775C73" w:rsidR="00C46C23" w:rsidTr="554357BA" w14:paraId="355728F6" w14:textId="77777777">
        <w:trPr>
          <w:cantSplit/>
          <w:trHeight w:val="377"/>
        </w:trPr>
        <w:tc>
          <w:tcPr>
            <w:tcW w:w="8289" w:type="dxa"/>
            <w:shd w:val="clear" w:color="auto" w:fill="EDEDED" w:themeFill="accent3" w:themeFillTint="33"/>
            <w:tcMar/>
            <w:vAlign w:val="center"/>
          </w:tcPr>
          <w:p w:rsidRPr="00586A97" w:rsidR="00C46C23" w:rsidP="21190BA2" w:rsidRDefault="21190BA2" w14:paraId="79F7E6C2" w14:textId="6BAEAB19">
            <w:pPr>
              <w:jc w:val="center"/>
              <w:rPr>
                <w:b/>
                <w:bCs/>
                <w:color w:val="595959" w:themeColor="text1" w:themeTint="A6"/>
              </w:rPr>
            </w:pPr>
            <w:r w:rsidRPr="21190BA2">
              <w:rPr>
                <w:b/>
                <w:bCs/>
                <w:color w:val="595959" w:themeColor="text1" w:themeTint="A6"/>
                <w:sz w:val="24"/>
                <w:szCs w:val="24"/>
              </w:rPr>
              <w:t>English (for reference)</w:t>
            </w:r>
          </w:p>
        </w:tc>
        <w:tc>
          <w:tcPr>
            <w:tcW w:w="9058" w:type="dxa"/>
            <w:shd w:val="clear" w:color="auto" w:fill="B4C6E7" w:themeFill="accent1" w:themeFillTint="66"/>
            <w:tcMar/>
            <w:vAlign w:val="center"/>
          </w:tcPr>
          <w:p w:rsidRPr="00DE4984" w:rsidR="00C46C23" w:rsidP="21190BA2" w:rsidRDefault="21190BA2" w14:paraId="365C906C" w14:textId="2F8939BC">
            <w:pPr>
              <w:spacing w:line="240" w:lineRule="auto"/>
              <w:jc w:val="center"/>
              <w:rPr>
                <w:b/>
                <w:bCs/>
                <w:color w:val="595959" w:themeColor="text1" w:themeTint="A6"/>
                <w:lang w:val="es-MX"/>
              </w:rPr>
            </w:pPr>
            <w:proofErr w:type="spellStart"/>
            <w:r w:rsidRPr="21190BA2">
              <w:rPr>
                <w:b/>
                <w:bCs/>
                <w:color w:val="595959" w:themeColor="text1" w:themeTint="A6"/>
                <w:sz w:val="24"/>
                <w:szCs w:val="24"/>
                <w:lang w:val="es-MX"/>
              </w:rPr>
              <w:t>Spanish</w:t>
            </w:r>
            <w:proofErr w:type="spellEnd"/>
            <w:r w:rsidRPr="21190BA2">
              <w:rPr>
                <w:b/>
                <w:bCs/>
                <w:color w:val="595959" w:themeColor="text1" w:themeTint="A6"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5328" w:type="dxa"/>
            <w:shd w:val="clear" w:color="auto" w:fill="7B7B7B" w:themeFill="accent3" w:themeFillShade="BF"/>
            <w:tcMar/>
            <w:vAlign w:val="center"/>
          </w:tcPr>
          <w:p w:rsidRPr="00775C73" w:rsidR="00C46C23" w:rsidP="2794C326" w:rsidRDefault="00C46C23" w14:paraId="181D4119" w14:textId="77777777">
            <w:pPr>
              <w:jc w:val="center"/>
              <w:rPr>
                <w:rFonts w:cs="Calibri" w:cstheme="minorAscii"/>
                <w:b w:val="1"/>
                <w:bCs w:val="1"/>
                <w:i w:val="0"/>
                <w:iCs w:val="0"/>
                <w:color w:val="595959" w:themeColor="text1" w:themeTint="A6"/>
                <w:lang w:val="es-MX"/>
              </w:rPr>
            </w:pPr>
            <w:r w:rsidRPr="2794C326" w:rsidR="2794C326">
              <w:rPr>
                <w:rFonts w:cs="Calibri" w:cstheme="minorAscii"/>
                <w:b w:val="1"/>
                <w:bCs w:val="1"/>
                <w:i w:val="0"/>
                <w:iCs w:val="0"/>
                <w:color w:val="FFFFFF" w:themeColor="background1" w:themeTint="FF" w:themeShade="FF"/>
                <w:sz w:val="24"/>
                <w:szCs w:val="24"/>
                <w:lang w:val="es-MX"/>
              </w:rPr>
              <w:t>Transcreation Notes</w:t>
            </w:r>
          </w:p>
        </w:tc>
      </w:tr>
      <w:tr w:rsidRPr="00160E6E" w:rsidR="00B665F0" w:rsidTr="554357BA" w14:paraId="266306AF" w14:textId="77777777">
        <w:trPr>
          <w:cantSplit/>
          <w:trHeight w:val="620"/>
        </w:trPr>
        <w:tc>
          <w:tcPr>
            <w:tcW w:w="8289" w:type="dxa"/>
            <w:tcMar/>
          </w:tcPr>
          <w:p w:rsidRPr="00160E6E" w:rsidR="009F5A89" w:rsidP="680D31CB" w:rsidRDefault="009F5A89" w14:paraId="46C55BBB" w14:textId="0FAE75AC">
            <w:pPr>
              <w:pStyle w:val="quotes"/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</w:pPr>
            <w:r w:rsidRPr="680D31CB" w:rsidR="680D31CB"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  <w:t>GRAPHIC</w:t>
            </w:r>
          </w:p>
          <w:p w:rsidRPr="00160E6E" w:rsidR="009F5A89" w:rsidP="680D31CB" w:rsidRDefault="009F5A89" w14:paraId="235E5737" w14:textId="287F4755">
            <w:pPr>
              <w:pStyle w:val="quotes"/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</w:pPr>
          </w:p>
          <w:p w:rsidRPr="00160E6E" w:rsidR="009F5A89" w:rsidP="680D31CB" w:rsidRDefault="009F5A89" w14:paraId="78D553A9" w14:textId="0BD9DB51">
            <w:pPr>
              <w:pStyle w:val="quotes"/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</w:pPr>
            <w:r w:rsidRPr="680D31CB" w:rsidR="680D31CB"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  <w:t>HEADLINE ON GRAPHIC:</w:t>
            </w:r>
          </w:p>
          <w:p w:rsidRPr="00160E6E" w:rsidR="009F5A89" w:rsidP="680D31CB" w:rsidRDefault="009F5A89" w14:paraId="25542CB9" w14:textId="65359D8A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  <w:p w:rsidRPr="00160E6E" w:rsidR="009F5A89" w:rsidP="0060094A" w:rsidRDefault="009F5A89" w14:paraId="4974A0AF" w14:textId="202A49FF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680D31CB" w:rsidR="680D31CB">
              <w:rPr>
                <w:rFonts w:ascii="Arial" w:hAnsi="Arial" w:cs="Arial"/>
                <w:sz w:val="22"/>
                <w:szCs w:val="22"/>
                <w:lang w:val="es-US"/>
              </w:rPr>
              <w:t>COVID Vaccine Update for People 65+</w:t>
            </w:r>
          </w:p>
        </w:tc>
        <w:tc>
          <w:tcPr>
            <w:tcW w:w="9058" w:type="dxa"/>
            <w:tcMar/>
          </w:tcPr>
          <w:p w:rsidRPr="005A7BE5" w:rsidR="00B665F0" w:rsidP="5B238F77" w:rsidRDefault="00B665F0" w14:noSpellErr="1" w14:paraId="53BBC562" w14:textId="792895ED">
            <w:pPr>
              <w:pStyle w:val="NoSpacing"/>
              <w:rPr>
                <w:rFonts w:cs="Calibri" w:cstheme="minorAscii"/>
                <w:lang w:val="es-US"/>
              </w:rPr>
            </w:pPr>
          </w:p>
          <w:p w:rsidRPr="005A7BE5" w:rsidR="00B665F0" w:rsidP="5B238F77" w:rsidRDefault="00B665F0" w14:paraId="2565E2CB" w14:textId="0BD9DB51">
            <w:pPr>
              <w:pStyle w:val="quotes"/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</w:pPr>
            <w:r w:rsidRPr="5B238F77" w:rsidR="5B238F77"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  <w:t>HEADLINE ON GRAPHIC:</w:t>
            </w:r>
          </w:p>
          <w:p w:rsidRPr="005A7BE5" w:rsidR="00B665F0" w:rsidP="5B238F77" w:rsidRDefault="00B665F0" w14:paraId="3088274A" w14:textId="65359D8A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  <w:p w:rsidRPr="005A7BE5" w:rsidR="00B665F0" w:rsidP="5B238F77" w:rsidRDefault="00B665F0" w14:paraId="1A45392F" w14:textId="5340A2AC">
            <w:pPr>
              <w:pStyle w:val="NoSpacing"/>
              <w:rPr>
                <w:rFonts w:ascii="Arial" w:hAnsi="Arial" w:cs="Arial"/>
                <w:color w:val="4472C4" w:themeColor="accent1" w:themeTint="FF" w:themeShade="FF"/>
                <w:sz w:val="22"/>
                <w:szCs w:val="22"/>
                <w:lang w:val="es-US"/>
              </w:rPr>
            </w:pPr>
            <w:r w:rsidRPr="5B238F77" w:rsidR="5B238F77">
              <w:rPr>
                <w:rFonts w:ascii="Arial" w:hAnsi="Arial" w:cs="Arial"/>
                <w:color w:val="4472C4" w:themeColor="accent1" w:themeTint="FF" w:themeShade="FF"/>
                <w:sz w:val="22"/>
                <w:szCs w:val="22"/>
                <w:lang w:val="es-US"/>
              </w:rPr>
              <w:t>Actualización de la vacuna contra el COVID para adultos mayores de 65 años</w:t>
            </w:r>
          </w:p>
        </w:tc>
        <w:tc>
          <w:tcPr>
            <w:tcW w:w="5328" w:type="dxa"/>
            <w:tcMar/>
          </w:tcPr>
          <w:p w:rsidRPr="00E87C68" w:rsidR="00B665F0" w:rsidP="554357BA" w:rsidRDefault="00B665F0" w14:paraId="6CAF9138" w14:textId="68D2EAE3">
            <w:pPr>
              <w:pStyle w:val="NoSpacing"/>
              <w:rPr>
                <w:rFonts w:eastAsia="Times New Roman" w:cs="Calibri" w:cstheme="minorAscii"/>
                <w:i w:val="0"/>
                <w:iCs w:val="0"/>
                <w:lang w:val="es-US"/>
              </w:rPr>
            </w:pPr>
          </w:p>
        </w:tc>
      </w:tr>
      <w:tr w:rsidR="680D31CB" w:rsidTr="554357BA" w14:paraId="39836C15">
        <w:trPr>
          <w:cantSplit/>
          <w:trHeight w:val="620"/>
        </w:trPr>
        <w:tc>
          <w:tcPr>
            <w:tcW w:w="8289" w:type="dxa"/>
            <w:tcMar/>
          </w:tcPr>
          <w:p w:rsidR="680D31CB" w:rsidP="680D31CB" w:rsidRDefault="680D31CB" w14:paraId="2981D3B4" w14:textId="236DA351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  <w:p w:rsidR="680D31CB" w:rsidP="680D31CB" w:rsidRDefault="680D31CB" w14:paraId="356F6E86" w14:textId="0F72BAC6">
            <w:pPr>
              <w:pStyle w:val="quotes"/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</w:pPr>
            <w:r w:rsidRPr="680D31CB" w:rsidR="680D31CB"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  <w:t>FACEBOOK FEED</w:t>
            </w:r>
          </w:p>
          <w:p w:rsidR="680D31CB" w:rsidP="680D31CB" w:rsidRDefault="680D31CB" w14:paraId="6022719E" w14:textId="27480975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  <w:p w:rsidR="680D31CB" w:rsidP="680D31CB" w:rsidRDefault="680D31CB" w14:paraId="119127C2" w14:textId="335BB0E7">
            <w:pPr>
              <w:spacing w:before="0" w:beforeAutospacing="off" w:after="0" w:afterAutospacing="off"/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 xml:space="preserve">PRIMARY TEXT (125 characters): </w:t>
            </w:r>
            <w:r>
              <w:br/>
            </w:r>
            <w:r w:rsidRPr="680D31CB" w:rsidR="680D31C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The CDC now recommends a second dose of the updated 2023-24 COVID-19 vaccine for people 65+. If it has been 4 months since your last updated COVID-19 vaccine, schedule an appointment today.</w:t>
            </w:r>
          </w:p>
          <w:p w:rsidR="680D31CB" w:rsidP="680D31CB" w:rsidRDefault="680D31CB" w14:paraId="5CA71EC8" w14:textId="11B4AB1C">
            <w:pPr>
              <w:spacing w:beforeAutospacing="on" w:afterAutospacing="on"/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</w:p>
          <w:p w:rsidR="680D31CB" w:rsidP="680D31CB" w:rsidRDefault="680D31CB" w14:paraId="570C10D1" w14:textId="49DB03CE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>HEADLINE (27 characters):</w:t>
            </w:r>
          </w:p>
          <w:p w:rsidR="680D31CB" w:rsidP="680D31CB" w:rsidRDefault="680D31CB" w14:paraId="552B6F88" w14:textId="03BDCBFB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COVID Vaccine Update</w:t>
            </w:r>
            <w:r>
              <w:br/>
            </w:r>
          </w:p>
          <w:p w:rsidR="680D31CB" w:rsidP="680D31CB" w:rsidRDefault="680D31CB" w14:paraId="639A6C22" w14:textId="2C157FE5">
            <w:pPr>
              <w:spacing w:beforeAutospacing="on" w:afterAutospacing="on"/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>DESCRIPTION (27 characters):</w:t>
            </w:r>
            <w:r>
              <w:br/>
            </w:r>
            <w:r w:rsidRPr="680D31CB" w:rsidR="680D31C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Schedule an appointment    </w:t>
            </w:r>
            <w:r>
              <w:br/>
            </w:r>
          </w:p>
          <w:p w:rsidR="680D31CB" w:rsidP="680D31CB" w:rsidRDefault="680D31CB" w14:paraId="0A644A42" w14:textId="28EE115C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 xml:space="preserve">CTA BUTTON: </w:t>
            </w:r>
            <w:r>
              <w:br/>
            </w:r>
            <w:r w:rsidRPr="680D31CB" w:rsidR="680D31C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Learn More</w:t>
            </w:r>
          </w:p>
          <w:p w:rsidR="680D31CB" w:rsidP="680D31CB" w:rsidRDefault="680D31CB" w14:paraId="02642029" w14:textId="1F3DEB64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</w:tc>
        <w:tc>
          <w:tcPr>
            <w:tcW w:w="9058" w:type="dxa"/>
            <w:tcMar/>
          </w:tcPr>
          <w:p w:rsidR="680D31CB" w:rsidP="5B238F77" w:rsidRDefault="680D31CB" w14:paraId="7183A198" w14:textId="6B120A0C">
            <w:pPr>
              <w:pStyle w:val="NoSpacing"/>
              <w:rPr>
                <w:rFonts w:cs="Calibri" w:cstheme="minorAscii"/>
                <w:lang w:val="es-US"/>
              </w:rPr>
            </w:pPr>
          </w:p>
          <w:p w:rsidR="680D31CB" w:rsidP="5B238F77" w:rsidRDefault="680D31CB" w14:paraId="48F1019F" w14:textId="0F72BAC6">
            <w:pPr>
              <w:pStyle w:val="quotes"/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</w:pPr>
            <w:r w:rsidRPr="5B238F77" w:rsidR="5B238F77"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  <w:t>FACEBOOK FEED</w:t>
            </w:r>
          </w:p>
          <w:p w:rsidR="680D31CB" w:rsidP="5B238F77" w:rsidRDefault="680D31CB" w14:paraId="65503CC5" w14:textId="27480975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  <w:p w:rsidR="680D31CB" w:rsidP="345CCE4A" w:rsidRDefault="680D31CB" w14:paraId="5D1E4100" w14:textId="1B492B42">
            <w:pPr>
              <w:pStyle w:val="NoSpacing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59816D90" w:rsidR="59816D90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 xml:space="preserve">PRIMARY TEXT (125 characters): </w:t>
            </w:r>
            <w:r>
              <w:br/>
            </w:r>
            <w:r w:rsidRPr="59816D90" w:rsidR="59816D90">
              <w:rPr>
                <w:rFonts w:ascii="Calibri" w:hAnsi="Calibri" w:eastAsia="Calibri" w:cs="Calibri"/>
                <w:b w:val="0"/>
                <w:bCs w:val="0"/>
                <w:noProof w:val="0"/>
                <w:color w:val="4471C4"/>
                <w:sz w:val="22"/>
                <w:szCs w:val="22"/>
                <w:lang w:val="en-US"/>
              </w:rPr>
              <w:t>Los CDC ahora recomiendan una segunda dosis de la vacuna contra el COVID actualizada de 2023-2024 para mayores de 65 años. Si han pasado 4 meses desde tu última vacuna, haz una cita con tu doctor o clínica de salud hoy.</w:t>
            </w:r>
          </w:p>
          <w:p w:rsidR="680D31CB" w:rsidP="345CCE4A" w:rsidRDefault="680D31CB" w14:paraId="315CE36E" w14:textId="398CF11B">
            <w:pPr>
              <w:pStyle w:val="NoSpacing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n-US"/>
              </w:rPr>
            </w:pPr>
          </w:p>
          <w:p w:rsidR="680D31CB" w:rsidP="345CCE4A" w:rsidRDefault="680D31CB" w14:paraId="0D42A409" w14:textId="49DB03CE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369233C9" w:rsidR="369233C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>HEADLINE (27 characters):</w:t>
            </w:r>
          </w:p>
          <w:p w:rsidR="680D31CB" w:rsidP="345CCE4A" w:rsidRDefault="680D31CB" w14:paraId="46E90A67" w14:textId="31F612D6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59816D90" w:rsidR="59816D90">
              <w:rPr>
                <w:color w:val="4471C4"/>
              </w:rPr>
              <w:t>Vacuna actualizada contra COVID</w:t>
            </w:r>
            <w:r>
              <w:br/>
            </w:r>
          </w:p>
          <w:p w:rsidR="680D31CB" w:rsidP="345CCE4A" w:rsidRDefault="680D31CB" w14:paraId="57FB0F1E" w14:textId="508A6A20">
            <w:pPr>
              <w:spacing w:beforeAutospacing="on" w:afterAutospacing="on"/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CC17BAC" w:rsidR="6CC17BAC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>DESCRIPTION (27 characters):</w:t>
            </w:r>
            <w:r>
              <w:br/>
            </w:r>
            <w:r w:rsidRPr="6CC17BAC" w:rsidR="6CC17BAC">
              <w:rPr>
                <w:rFonts w:ascii="Calibri" w:hAnsi="Calibri" w:eastAsia="Calibri" w:cs="Calibri"/>
                <w:noProof w:val="0"/>
                <w:color w:val="4472C4" w:themeColor="accent1" w:themeTint="FF" w:themeShade="FF"/>
                <w:sz w:val="22"/>
                <w:szCs w:val="22"/>
                <w:lang w:val="en-US"/>
              </w:rPr>
              <w:t>Haz tu cita hoy</w:t>
            </w:r>
            <w:r w:rsidRPr="6CC17BAC" w:rsidR="6CC17BAC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>
              <w:br/>
            </w:r>
          </w:p>
          <w:p w:rsidR="680D31CB" w:rsidP="345CCE4A" w:rsidRDefault="680D31CB" w14:paraId="37C8905B" w14:textId="2C147F3D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CC17BAC" w:rsidR="6CC17BAC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 xml:space="preserve">CTA BUTTON: </w:t>
            </w:r>
            <w:r>
              <w:br/>
            </w:r>
            <w:r w:rsidRPr="6CC17BAC" w:rsidR="6CC17BAC">
              <w:rPr>
                <w:rFonts w:ascii="Calibri" w:hAnsi="Calibri" w:eastAsia="Calibri" w:cs="Calibri"/>
                <w:noProof w:val="0"/>
                <w:color w:val="4472C4" w:themeColor="accent1" w:themeTint="FF" w:themeShade="FF"/>
                <w:sz w:val="22"/>
                <w:szCs w:val="22"/>
                <w:lang w:val="en-US"/>
              </w:rPr>
              <w:t>Learn More (Meta Pre-set options)</w:t>
            </w:r>
          </w:p>
          <w:p w:rsidR="680D31CB" w:rsidP="5B238F77" w:rsidRDefault="680D31CB" w14:paraId="2196E82A" w14:textId="19A7B45C">
            <w:pPr>
              <w:pStyle w:val="NoSpacing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5328" w:type="dxa"/>
            <w:tcMar/>
          </w:tcPr>
          <w:p w:rsidR="680D31CB" w:rsidP="680D31CB" w:rsidRDefault="680D31CB" w14:paraId="3E281A33" w14:textId="66054A65">
            <w:pPr>
              <w:pStyle w:val="Normal"/>
              <w:rPr>
                <w:rFonts w:eastAsia="Times New Roman" w:cs="Calibri" w:cstheme="minorAscii"/>
                <w:i w:val="1"/>
                <w:iCs w:val="1"/>
                <w:lang w:val="es-US"/>
              </w:rPr>
            </w:pPr>
          </w:p>
        </w:tc>
      </w:tr>
      <w:tr w:rsidR="680D31CB" w:rsidTr="554357BA" w14:paraId="782C179B">
        <w:trPr>
          <w:cantSplit/>
          <w:trHeight w:val="620"/>
        </w:trPr>
        <w:tc>
          <w:tcPr>
            <w:tcW w:w="8289" w:type="dxa"/>
            <w:tcMar/>
          </w:tcPr>
          <w:p w:rsidR="680D31CB" w:rsidP="680D31CB" w:rsidRDefault="680D31CB" w14:paraId="525F1ADC" w14:textId="0CC2986E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  <w:p w:rsidR="680D31CB" w:rsidP="680D31CB" w:rsidRDefault="680D31CB" w14:paraId="6E9F8D9E" w14:textId="76BED2B6">
            <w:pPr>
              <w:pStyle w:val="quotes"/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</w:pPr>
            <w:r w:rsidRPr="680D31CB" w:rsidR="680D31CB"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  <w:t>INSTAGRAM FEED</w:t>
            </w:r>
          </w:p>
          <w:p w:rsidR="680D31CB" w:rsidP="680D31CB" w:rsidRDefault="680D31CB" w14:paraId="0FDC296C" w14:textId="0A367085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  <w:p w:rsidR="680D31CB" w:rsidP="680D31CB" w:rsidRDefault="680D31CB" w14:paraId="15FD2416" w14:textId="3168DC72">
            <w:pPr>
              <w:spacing w:before="0" w:beforeAutospacing="off" w:after="0" w:afterAutospacing="off"/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>PRIMARY TEXT (125 characters):</w:t>
            </w:r>
            <w:r>
              <w:br/>
            </w:r>
            <w:r w:rsidRPr="680D31CB" w:rsidR="680D31C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The CDC now recommends a second dose of the updated 2023-24 COVID-19 vaccine for people 65+. If it has been 4 months since your last updated COVID-19 vaccine, schedule an appointment today.</w:t>
            </w:r>
          </w:p>
          <w:p w:rsidR="680D31CB" w:rsidP="680D31CB" w:rsidRDefault="680D31CB" w14:paraId="6FBAFD4A" w14:textId="3B5489BF">
            <w:pPr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s-US"/>
              </w:rPr>
            </w:pPr>
            <w:r>
              <w:br/>
            </w:r>
          </w:p>
          <w:p w:rsidR="680D31CB" w:rsidP="680D31CB" w:rsidRDefault="680D31CB" w14:paraId="56350192" w14:textId="0BCB54EA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 xml:space="preserve">CTA BUTTON: </w:t>
            </w:r>
          </w:p>
          <w:p w:rsidR="680D31CB" w:rsidP="680D31CB" w:rsidRDefault="680D31CB" w14:paraId="7A71EAFD" w14:textId="70EAA8E7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80D31CB" w:rsidR="680D31C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Learn More</w:t>
            </w:r>
          </w:p>
          <w:p w:rsidR="680D31CB" w:rsidP="680D31CB" w:rsidRDefault="680D31CB" w14:paraId="1B750511" w14:textId="557E9CAE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</w:tc>
        <w:tc>
          <w:tcPr>
            <w:tcW w:w="9058" w:type="dxa"/>
            <w:tcMar/>
          </w:tcPr>
          <w:p w:rsidR="680D31CB" w:rsidP="6CC17BAC" w:rsidRDefault="680D31CB" w14:paraId="77FD568A" w14:textId="47B461BC">
            <w:pPr>
              <w:pStyle w:val="NoSpacing"/>
              <w:rPr>
                <w:rFonts w:cs="Calibri" w:cstheme="minorAscii"/>
                <w:lang w:val="es-US"/>
              </w:rPr>
            </w:pPr>
          </w:p>
          <w:p w:rsidR="680D31CB" w:rsidP="6CC17BAC" w:rsidRDefault="680D31CB" w14:paraId="76BB8030" w14:textId="76BED2B6">
            <w:pPr>
              <w:pStyle w:val="quotes"/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</w:pPr>
            <w:r w:rsidRPr="6CC17BAC" w:rsidR="6CC17BAC">
              <w:rPr>
                <w:rFonts w:ascii="Arial" w:hAnsi="Arial" w:cs="Arial"/>
                <w:b w:val="1"/>
                <w:bCs w:val="1"/>
                <w:sz w:val="22"/>
                <w:szCs w:val="22"/>
                <w:lang w:val="es-US"/>
              </w:rPr>
              <w:t>INSTAGRAM FEED</w:t>
            </w:r>
          </w:p>
          <w:p w:rsidR="680D31CB" w:rsidP="6CC17BAC" w:rsidRDefault="680D31CB" w14:paraId="072C286B" w14:textId="0A367085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  <w:p w:rsidR="680D31CB" w:rsidP="6CC17BAC" w:rsidRDefault="680D31CB" w14:paraId="47E9CF9F" w14:textId="1EBCB3ED">
            <w:pPr>
              <w:pStyle w:val="Normal"/>
              <w:spacing w:before="0" w:beforeAutospacing="off" w:after="0" w:afterAutospacing="off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59816D90" w:rsidR="59816D90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>PRIMARY TEXT (125 characters):</w:t>
            </w:r>
            <w:r>
              <w:br/>
            </w:r>
            <w:r w:rsidRPr="59816D90" w:rsidR="59816D90">
              <w:rPr>
                <w:rFonts w:ascii="Calibri" w:hAnsi="Calibri" w:eastAsia="Calibri" w:cs="Calibri"/>
                <w:noProof w:val="0"/>
                <w:color w:val="4471C4"/>
                <w:sz w:val="22"/>
                <w:szCs w:val="22"/>
                <w:lang w:val="en-US"/>
              </w:rPr>
              <w:t>Los CDC ahora recomiendan una segunda dosis de la vacuna contra el COVID actualizada de 2023-2024 para mayores de 65 años. Si han pasado 4 meses desde tu última vacuna, haz una cita con tu doctor o clínica de salud hoy.</w:t>
            </w:r>
          </w:p>
          <w:p w:rsidR="680D31CB" w:rsidP="6CC17BAC" w:rsidRDefault="680D31CB" w14:paraId="2958C32C" w14:textId="3B5489BF">
            <w:pPr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s-US"/>
              </w:rPr>
            </w:pPr>
            <w:r>
              <w:br/>
            </w:r>
          </w:p>
          <w:p w:rsidR="680D31CB" w:rsidP="6CC17BAC" w:rsidRDefault="680D31CB" w14:paraId="5B1098B2" w14:textId="0BCB54EA">
            <w:pPr>
              <w:rPr>
                <w:rFonts w:ascii="Calibri" w:hAnsi="Calibri" w:eastAsia="Calibri" w:cs="Calibri"/>
                <w:noProof w:val="0"/>
                <w:sz w:val="22"/>
                <w:szCs w:val="22"/>
                <w:lang w:val="es-US"/>
              </w:rPr>
            </w:pPr>
            <w:r w:rsidRPr="6CC17BAC" w:rsidR="6CC17BAC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  <w:t xml:space="preserve">CTA BUTTON: </w:t>
            </w:r>
          </w:p>
          <w:p w:rsidR="680D31CB" w:rsidP="6CC17BAC" w:rsidRDefault="680D31CB" w14:paraId="7B339FEC" w14:textId="40943070">
            <w:pPr>
              <w:pStyle w:val="Normal"/>
            </w:pPr>
            <w:r w:rsidRPr="6CC17BAC" w:rsidR="6CC17BAC">
              <w:rPr>
                <w:rFonts w:ascii="Calibri" w:hAnsi="Calibri" w:eastAsia="Calibri" w:cs="Calibri"/>
                <w:noProof w:val="0"/>
                <w:color w:val="4472C4" w:themeColor="accent1" w:themeTint="FF" w:themeShade="FF"/>
                <w:sz w:val="22"/>
                <w:szCs w:val="22"/>
                <w:lang w:val="en-US"/>
              </w:rPr>
              <w:t>Learn More (Meta Pre-set options)</w:t>
            </w:r>
          </w:p>
          <w:p w:rsidR="680D31CB" w:rsidP="680D31CB" w:rsidRDefault="680D31CB" w14:paraId="6225B6B8" w14:textId="4A6A302A">
            <w:pPr>
              <w:pStyle w:val="NoSpacing"/>
              <w:rPr>
                <w:rFonts w:cs="Calibri" w:cstheme="minorAscii"/>
                <w:lang w:val="es-US"/>
              </w:rPr>
            </w:pPr>
          </w:p>
        </w:tc>
        <w:tc>
          <w:tcPr>
            <w:tcW w:w="5328" w:type="dxa"/>
            <w:tcMar/>
          </w:tcPr>
          <w:p w:rsidR="680D31CB" w:rsidP="680D31CB" w:rsidRDefault="680D31CB" w14:paraId="2E7A06C5" w14:textId="7F04FC7E">
            <w:pPr>
              <w:pStyle w:val="Normal"/>
              <w:rPr>
                <w:rFonts w:eastAsia="Times New Roman" w:cs="Calibri" w:cstheme="minorAscii"/>
                <w:i w:val="1"/>
                <w:iCs w:val="1"/>
                <w:lang w:val="es-US"/>
              </w:rPr>
            </w:pPr>
          </w:p>
        </w:tc>
      </w:tr>
      <w:tr w:rsidR="680D31CB" w:rsidTr="554357BA" w14:paraId="033B76B9">
        <w:trPr>
          <w:cantSplit/>
          <w:trHeight w:val="620"/>
        </w:trPr>
        <w:tc>
          <w:tcPr>
            <w:tcW w:w="8289" w:type="dxa"/>
            <w:tcMar/>
          </w:tcPr>
          <w:p w:rsidR="680D31CB" w:rsidP="680D31CB" w:rsidRDefault="680D31CB" w14:paraId="23247ABA" w14:textId="4BDDA81A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</w:tc>
        <w:tc>
          <w:tcPr>
            <w:tcW w:w="9058" w:type="dxa"/>
            <w:tcMar/>
          </w:tcPr>
          <w:p w:rsidR="680D31CB" w:rsidP="680D31CB" w:rsidRDefault="680D31CB" w14:paraId="4CE8755A" w14:textId="6272D60E">
            <w:pPr>
              <w:pStyle w:val="NoSpacing"/>
              <w:rPr>
                <w:rFonts w:cs="Calibri" w:cstheme="minorAscii"/>
                <w:lang w:val="es-US"/>
              </w:rPr>
            </w:pPr>
          </w:p>
        </w:tc>
        <w:tc>
          <w:tcPr>
            <w:tcW w:w="5328" w:type="dxa"/>
            <w:tcMar/>
          </w:tcPr>
          <w:p w:rsidR="680D31CB" w:rsidP="680D31CB" w:rsidRDefault="680D31CB" w14:paraId="014DD88F" w14:textId="48ED9815">
            <w:pPr>
              <w:pStyle w:val="Normal"/>
              <w:rPr>
                <w:rFonts w:eastAsia="Times New Roman" w:cs="Calibri" w:cstheme="minorAscii"/>
                <w:i w:val="1"/>
                <w:iCs w:val="1"/>
                <w:lang w:val="es-US"/>
              </w:rPr>
            </w:pPr>
          </w:p>
        </w:tc>
      </w:tr>
    </w:tbl>
    <w:p w:rsidRPr="00E87C68" w:rsidR="00C46C23" w:rsidP="00C46C23" w:rsidRDefault="00C46C23" w14:paraId="0E45FF2C" w14:textId="77777777">
      <w:pPr>
        <w:rPr>
          <w:rFonts w:cstheme="minorHAnsi"/>
          <w:color w:val="595959" w:themeColor="text1" w:themeTint="A6"/>
          <w:sz w:val="20"/>
          <w:lang w:val="es-US" w:eastAsia="ko-KR"/>
        </w:rPr>
      </w:pPr>
    </w:p>
    <w:p w:rsidRPr="00E87C68" w:rsidR="00546CD4" w:rsidRDefault="00546CD4" w14:paraId="1F5119BA" w14:textId="77777777">
      <w:pPr>
        <w:rPr>
          <w:lang w:val="es-US"/>
        </w:rPr>
      </w:pPr>
    </w:p>
    <w:sectPr w:rsidRPr="00E87C68" w:rsidR="00546CD4" w:rsidSect="00647E2B">
      <w:footerReference w:type="default" r:id="rId7"/>
      <w:headerReference w:type="first" r:id="rId8"/>
      <w:footerReference w:type="first" r:id="rId9"/>
      <w:pgSz w:w="24480" w:h="15840" w:orient="landscape" w:code="3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7ED4" w:rsidRDefault="00B87ED4" w14:paraId="455249E3" w14:textId="77777777">
      <w:pPr>
        <w:spacing w:after="0" w:line="240" w:lineRule="auto"/>
      </w:pPr>
      <w:r>
        <w:separator/>
      </w:r>
    </w:p>
  </w:endnote>
  <w:endnote w:type="continuationSeparator" w:id="0">
    <w:p w:rsidR="00B87ED4" w:rsidRDefault="00B87ED4" w14:paraId="15796EA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5517F" w:rsidR="0065517F" w:rsidP="0065517F" w:rsidRDefault="00C46C23" w14:paraId="744F55F2" w14:textId="77777777">
    <w:pPr>
      <w:pStyle w:val="Footer"/>
      <w:jc w:val="center"/>
      <w:rPr>
        <w:rFonts w:ascii="Verdana" w:hAnsi="Verdana"/>
        <w:b/>
        <w:color w:val="D64E55"/>
        <w:sz w:val="20"/>
        <w:szCs w:val="20"/>
      </w:rPr>
    </w:pP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begin"/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instrText xml:space="preserve"> PAGE </w:instrText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separate"/>
    </w:r>
    <w:r>
      <w:rPr>
        <w:rStyle w:val="PageNumber"/>
        <w:rFonts w:ascii="Verdana" w:hAnsi="Verdana"/>
        <w:b/>
        <w:noProof/>
        <w:color w:val="D64E55"/>
        <w:sz w:val="20"/>
        <w:szCs w:val="20"/>
      </w:rPr>
      <w:t>2</w:t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75180" w:rsidRDefault="00C46C23" w14:paraId="4BCDA68F" w14:textId="77777777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1EDC40" wp14:editId="01F465B6">
          <wp:simplePos x="0" y="0"/>
          <wp:positionH relativeFrom="column">
            <wp:posOffset>-912495</wp:posOffset>
          </wp:positionH>
          <wp:positionV relativeFrom="paragraph">
            <wp:posOffset>-3420110</wp:posOffset>
          </wp:positionV>
          <wp:extent cx="7767320" cy="4039235"/>
          <wp:effectExtent l="0" t="0" r="0" b="0"/>
          <wp:wrapNone/>
          <wp:docPr id="115" name="Pictur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alan:Dropbox:ALAN:Work On:CC Word:Art:c+c_lttr_wtrmr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7320" cy="4039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7ED4" w:rsidRDefault="00B87ED4" w14:paraId="63AD7BB5" w14:textId="77777777">
      <w:pPr>
        <w:spacing w:after="0" w:line="240" w:lineRule="auto"/>
      </w:pPr>
      <w:r>
        <w:separator/>
      </w:r>
    </w:p>
  </w:footnote>
  <w:footnote w:type="continuationSeparator" w:id="0">
    <w:p w:rsidR="00B87ED4" w:rsidRDefault="00B87ED4" w14:paraId="075DF5F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75180" w:rsidP="00605580" w:rsidRDefault="00C46C23" w14:paraId="1AA10714" w14:textId="77777777">
    <w:pPr>
      <w:pStyle w:val="Header"/>
      <w:spacing w:after="144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0B3714" wp14:editId="434CC498">
          <wp:simplePos x="0" y="0"/>
          <wp:positionH relativeFrom="page">
            <wp:posOffset>3601085</wp:posOffset>
          </wp:positionH>
          <wp:positionV relativeFrom="paragraph">
            <wp:posOffset>2540</wp:posOffset>
          </wp:positionV>
          <wp:extent cx="7808976" cy="932688"/>
          <wp:effectExtent l="0" t="0" r="0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lan:Dropbox:ALAN:Work On:CC Word:Art:c+c_lttr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8976" cy="932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801"/>
    <w:multiLevelType w:val="hybridMultilevel"/>
    <w:tmpl w:val="861690CE"/>
    <w:lvl w:ilvl="0" w:tplc="86EEF370">
      <w:start w:val="1"/>
      <w:numFmt w:val="decimal"/>
      <w:lvlText w:val="%1."/>
      <w:lvlJc w:val="left"/>
      <w:pPr>
        <w:ind w:left="720" w:hanging="360"/>
      </w:pPr>
    </w:lvl>
    <w:lvl w:ilvl="1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2" w:tplc="7B7CDA5C">
      <w:start w:val="1"/>
      <w:numFmt w:val="lowerRoman"/>
      <w:lvlText w:val="%3."/>
      <w:lvlJc w:val="right"/>
      <w:pPr>
        <w:ind w:left="2160" w:hanging="180"/>
      </w:pPr>
    </w:lvl>
    <w:lvl w:ilvl="3" w:tplc="8BB07144">
      <w:start w:val="1"/>
      <w:numFmt w:val="decimal"/>
      <w:lvlText w:val="%4."/>
      <w:lvlJc w:val="left"/>
      <w:pPr>
        <w:ind w:left="2880" w:hanging="360"/>
      </w:pPr>
    </w:lvl>
    <w:lvl w:ilvl="4" w:tplc="A998B130">
      <w:start w:val="1"/>
      <w:numFmt w:val="lowerLetter"/>
      <w:lvlText w:val="%5."/>
      <w:lvlJc w:val="left"/>
      <w:pPr>
        <w:ind w:left="3600" w:hanging="360"/>
      </w:pPr>
    </w:lvl>
    <w:lvl w:ilvl="5" w:tplc="002C06C2">
      <w:start w:val="1"/>
      <w:numFmt w:val="lowerRoman"/>
      <w:lvlText w:val="%6."/>
      <w:lvlJc w:val="right"/>
      <w:pPr>
        <w:ind w:left="4320" w:hanging="180"/>
      </w:pPr>
    </w:lvl>
    <w:lvl w:ilvl="6" w:tplc="919A4E1C">
      <w:start w:val="1"/>
      <w:numFmt w:val="decimal"/>
      <w:lvlText w:val="%7."/>
      <w:lvlJc w:val="left"/>
      <w:pPr>
        <w:ind w:left="5040" w:hanging="360"/>
      </w:pPr>
    </w:lvl>
    <w:lvl w:ilvl="7" w:tplc="ED7079E2">
      <w:start w:val="1"/>
      <w:numFmt w:val="lowerLetter"/>
      <w:lvlText w:val="%8."/>
      <w:lvlJc w:val="left"/>
      <w:pPr>
        <w:ind w:left="5760" w:hanging="360"/>
      </w:pPr>
    </w:lvl>
    <w:lvl w:ilvl="8" w:tplc="484CE5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22121"/>
    <w:multiLevelType w:val="hybridMultilevel"/>
    <w:tmpl w:val="2D8CCF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424EF"/>
    <w:multiLevelType w:val="hybridMultilevel"/>
    <w:tmpl w:val="30885574"/>
    <w:lvl w:ilvl="0" w:tplc="A8C64C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B46B7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D6C3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4438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CD6D2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7C42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A6F5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C655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D8FB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454E44"/>
    <w:multiLevelType w:val="hybridMultilevel"/>
    <w:tmpl w:val="87962B74"/>
    <w:lvl w:ilvl="0" w:tplc="5F62CB30">
      <w:start w:val="1"/>
      <w:numFmt w:val="decimal"/>
      <w:lvlText w:val="%1."/>
      <w:lvlJc w:val="left"/>
      <w:pPr>
        <w:ind w:left="720" w:hanging="360"/>
      </w:pPr>
    </w:lvl>
    <w:lvl w:ilvl="1" w:tplc="AB845E3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EDA0786">
      <w:start w:val="1"/>
      <w:numFmt w:val="lowerRoman"/>
      <w:lvlText w:val="%3."/>
      <w:lvlJc w:val="right"/>
      <w:pPr>
        <w:ind w:left="2160" w:hanging="180"/>
      </w:pPr>
    </w:lvl>
    <w:lvl w:ilvl="3" w:tplc="E83CE876">
      <w:start w:val="1"/>
      <w:numFmt w:val="decimal"/>
      <w:lvlText w:val="%4."/>
      <w:lvlJc w:val="left"/>
      <w:pPr>
        <w:ind w:left="2880" w:hanging="360"/>
      </w:pPr>
    </w:lvl>
    <w:lvl w:ilvl="4" w:tplc="82DEE4A8">
      <w:start w:val="1"/>
      <w:numFmt w:val="lowerLetter"/>
      <w:lvlText w:val="%5."/>
      <w:lvlJc w:val="left"/>
      <w:pPr>
        <w:ind w:left="3600" w:hanging="360"/>
      </w:pPr>
    </w:lvl>
    <w:lvl w:ilvl="5" w:tplc="BAD86784">
      <w:start w:val="1"/>
      <w:numFmt w:val="lowerRoman"/>
      <w:lvlText w:val="%6."/>
      <w:lvlJc w:val="right"/>
      <w:pPr>
        <w:ind w:left="4320" w:hanging="180"/>
      </w:pPr>
    </w:lvl>
    <w:lvl w:ilvl="6" w:tplc="C6D426D2">
      <w:start w:val="1"/>
      <w:numFmt w:val="decimal"/>
      <w:lvlText w:val="%7."/>
      <w:lvlJc w:val="left"/>
      <w:pPr>
        <w:ind w:left="5040" w:hanging="360"/>
      </w:pPr>
    </w:lvl>
    <w:lvl w:ilvl="7" w:tplc="8DE27808">
      <w:start w:val="1"/>
      <w:numFmt w:val="lowerLetter"/>
      <w:lvlText w:val="%8."/>
      <w:lvlJc w:val="left"/>
      <w:pPr>
        <w:ind w:left="5760" w:hanging="360"/>
      </w:pPr>
    </w:lvl>
    <w:lvl w:ilvl="8" w:tplc="4F527B5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166"/>
    <w:multiLevelType w:val="hybridMultilevel"/>
    <w:tmpl w:val="CF267524"/>
    <w:lvl w:ilvl="0" w:tplc="FC4A5F04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eastAsia="Calibri" w:cs="Calibri"/>
        <w:b w:val="0"/>
        <w:bCs w:val="0"/>
      </w:rPr>
    </w:lvl>
    <w:lvl w:ilvl="1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C1561"/>
    <w:multiLevelType w:val="hybridMultilevel"/>
    <w:tmpl w:val="982C7A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06202A2"/>
    <w:multiLevelType w:val="hybridMultilevel"/>
    <w:tmpl w:val="6B3A0EBA"/>
    <w:lvl w:ilvl="0" w:tplc="76D07E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3CC23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3018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9C7C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6CE5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26804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F45E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EA70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0BCE8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6844687"/>
    <w:multiLevelType w:val="hybridMultilevel"/>
    <w:tmpl w:val="C0D436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A5714F5"/>
    <w:multiLevelType w:val="hybridMultilevel"/>
    <w:tmpl w:val="71265B7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54F47FE"/>
    <w:multiLevelType w:val="hybridMultilevel"/>
    <w:tmpl w:val="5E06A03E"/>
    <w:lvl w:ilvl="0" w:tplc="80F81EE6"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6076341"/>
    <w:multiLevelType w:val="hybridMultilevel"/>
    <w:tmpl w:val="E2FC857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6AB7333"/>
    <w:multiLevelType w:val="hybridMultilevel"/>
    <w:tmpl w:val="80FE22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EB56B00"/>
    <w:multiLevelType w:val="hybridMultilevel"/>
    <w:tmpl w:val="5D18FB82"/>
    <w:lvl w:ilvl="0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4356733C"/>
    <w:multiLevelType w:val="hybridMultilevel"/>
    <w:tmpl w:val="2CF294C8"/>
    <w:lvl w:ilvl="0" w:tplc="86EEF370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7B7CDA5C">
      <w:start w:val="1"/>
      <w:numFmt w:val="lowerRoman"/>
      <w:lvlText w:val="%3."/>
      <w:lvlJc w:val="right"/>
      <w:pPr>
        <w:ind w:left="2160" w:hanging="180"/>
      </w:pPr>
    </w:lvl>
    <w:lvl w:ilvl="3" w:tplc="8BB07144">
      <w:start w:val="1"/>
      <w:numFmt w:val="decimal"/>
      <w:lvlText w:val="%4."/>
      <w:lvlJc w:val="left"/>
      <w:pPr>
        <w:ind w:left="2880" w:hanging="360"/>
      </w:pPr>
    </w:lvl>
    <w:lvl w:ilvl="4" w:tplc="A998B130">
      <w:start w:val="1"/>
      <w:numFmt w:val="lowerLetter"/>
      <w:lvlText w:val="%5."/>
      <w:lvlJc w:val="left"/>
      <w:pPr>
        <w:ind w:left="3600" w:hanging="360"/>
      </w:pPr>
    </w:lvl>
    <w:lvl w:ilvl="5" w:tplc="002C06C2">
      <w:start w:val="1"/>
      <w:numFmt w:val="lowerRoman"/>
      <w:lvlText w:val="%6."/>
      <w:lvlJc w:val="right"/>
      <w:pPr>
        <w:ind w:left="4320" w:hanging="180"/>
      </w:pPr>
    </w:lvl>
    <w:lvl w:ilvl="6" w:tplc="919A4E1C">
      <w:start w:val="1"/>
      <w:numFmt w:val="decimal"/>
      <w:lvlText w:val="%7."/>
      <w:lvlJc w:val="left"/>
      <w:pPr>
        <w:ind w:left="5040" w:hanging="360"/>
      </w:pPr>
    </w:lvl>
    <w:lvl w:ilvl="7" w:tplc="ED7079E2">
      <w:start w:val="1"/>
      <w:numFmt w:val="lowerLetter"/>
      <w:lvlText w:val="%8."/>
      <w:lvlJc w:val="left"/>
      <w:pPr>
        <w:ind w:left="5760" w:hanging="360"/>
      </w:pPr>
    </w:lvl>
    <w:lvl w:ilvl="8" w:tplc="484CE5D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6679B"/>
    <w:multiLevelType w:val="hybridMultilevel"/>
    <w:tmpl w:val="F48081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DE64324"/>
    <w:multiLevelType w:val="hybridMultilevel"/>
    <w:tmpl w:val="F6FA61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306922"/>
    <w:multiLevelType w:val="hybridMultilevel"/>
    <w:tmpl w:val="292018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567487"/>
    <w:multiLevelType w:val="hybridMultilevel"/>
    <w:tmpl w:val="3D3EC4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4A54B60"/>
    <w:multiLevelType w:val="hybridMultilevel"/>
    <w:tmpl w:val="E10AE2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7EF186D"/>
    <w:multiLevelType w:val="hybridMultilevel"/>
    <w:tmpl w:val="77441186"/>
    <w:lvl w:ilvl="0" w:tplc="9F16AE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F47DDC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 w:tplc="DCB22A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AECB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016F2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7EB3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64FD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3213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4A8DA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AC25E74"/>
    <w:multiLevelType w:val="hybridMultilevel"/>
    <w:tmpl w:val="46742F6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1" w15:restartNumberingAfterBreak="0">
    <w:nsid w:val="6DEA6F46"/>
    <w:multiLevelType w:val="hybridMultilevel"/>
    <w:tmpl w:val="1B82CC40"/>
    <w:lvl w:ilvl="0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2" w15:restartNumberingAfterBreak="0">
    <w:nsid w:val="727B1DE3"/>
    <w:multiLevelType w:val="hybridMultilevel"/>
    <w:tmpl w:val="89E47BBC"/>
    <w:lvl w:ilvl="0" w:tplc="7BEEC7E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72581076">
      <w:start w:val="1"/>
      <w:numFmt w:val="lowerLetter"/>
      <w:lvlText w:val="%2."/>
      <w:lvlJc w:val="left"/>
      <w:pPr>
        <w:ind w:left="1800" w:hanging="360"/>
      </w:pPr>
    </w:lvl>
    <w:lvl w:ilvl="2" w:tplc="E6946284">
      <w:start w:val="1"/>
      <w:numFmt w:val="lowerRoman"/>
      <w:lvlText w:val="%3."/>
      <w:lvlJc w:val="right"/>
      <w:pPr>
        <w:ind w:left="2520" w:hanging="180"/>
      </w:pPr>
    </w:lvl>
    <w:lvl w:ilvl="3" w:tplc="D23CF4FE">
      <w:start w:val="1"/>
      <w:numFmt w:val="decimal"/>
      <w:lvlText w:val="%4."/>
      <w:lvlJc w:val="left"/>
      <w:pPr>
        <w:ind w:left="3240" w:hanging="360"/>
      </w:pPr>
    </w:lvl>
    <w:lvl w:ilvl="4" w:tplc="7FB4B6AE">
      <w:start w:val="1"/>
      <w:numFmt w:val="lowerLetter"/>
      <w:lvlText w:val="%5."/>
      <w:lvlJc w:val="left"/>
      <w:pPr>
        <w:ind w:left="3960" w:hanging="360"/>
      </w:pPr>
    </w:lvl>
    <w:lvl w:ilvl="5" w:tplc="AF0628EE">
      <w:start w:val="1"/>
      <w:numFmt w:val="lowerRoman"/>
      <w:lvlText w:val="%6."/>
      <w:lvlJc w:val="right"/>
      <w:pPr>
        <w:ind w:left="4680" w:hanging="180"/>
      </w:pPr>
    </w:lvl>
    <w:lvl w:ilvl="6" w:tplc="82AA3A9C">
      <w:start w:val="1"/>
      <w:numFmt w:val="decimal"/>
      <w:lvlText w:val="%7."/>
      <w:lvlJc w:val="left"/>
      <w:pPr>
        <w:ind w:left="5400" w:hanging="360"/>
      </w:pPr>
    </w:lvl>
    <w:lvl w:ilvl="7" w:tplc="C53ADE98">
      <w:start w:val="1"/>
      <w:numFmt w:val="lowerLetter"/>
      <w:lvlText w:val="%8."/>
      <w:lvlJc w:val="left"/>
      <w:pPr>
        <w:ind w:left="6120" w:hanging="360"/>
      </w:pPr>
    </w:lvl>
    <w:lvl w:ilvl="8" w:tplc="F86042CC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B40127"/>
    <w:multiLevelType w:val="hybridMultilevel"/>
    <w:tmpl w:val="D40E98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1"/>
  </w:num>
  <w:num w:numId="3">
    <w:abstractNumId w:val="13"/>
  </w:num>
  <w:num w:numId="4">
    <w:abstractNumId w:val="4"/>
  </w:num>
  <w:num w:numId="5">
    <w:abstractNumId w:val="0"/>
  </w:num>
  <w:num w:numId="6">
    <w:abstractNumId w:val="12"/>
  </w:num>
  <w:num w:numId="7">
    <w:abstractNumId w:val="20"/>
  </w:num>
  <w:num w:numId="8">
    <w:abstractNumId w:val="14"/>
  </w:num>
  <w:num w:numId="9">
    <w:abstractNumId w:val="17"/>
  </w:num>
  <w:num w:numId="10">
    <w:abstractNumId w:val="1"/>
  </w:num>
  <w:num w:numId="11">
    <w:abstractNumId w:val="19"/>
  </w:num>
  <w:num w:numId="12">
    <w:abstractNumId w:val="3"/>
  </w:num>
  <w:num w:numId="13">
    <w:abstractNumId w:val="22"/>
  </w:num>
  <w:num w:numId="14">
    <w:abstractNumId w:val="6"/>
  </w:num>
  <w:num w:numId="15">
    <w:abstractNumId w:val="2"/>
  </w:num>
  <w:num w:numId="16">
    <w:abstractNumId w:val="10"/>
  </w:num>
  <w:num w:numId="17">
    <w:abstractNumId w:val="8"/>
  </w:num>
  <w:num w:numId="18">
    <w:abstractNumId w:val="7"/>
  </w:num>
  <w:num w:numId="19">
    <w:abstractNumId w:val="23"/>
  </w:num>
  <w:num w:numId="20">
    <w:abstractNumId w:val="18"/>
  </w:num>
  <w:num w:numId="21">
    <w:abstractNumId w:val="15"/>
  </w:num>
  <w:num w:numId="22">
    <w:abstractNumId w:val="16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1MDMyNjU0MDAxNLdU0lEKTi0uzszPAykwNKwFADgciCUtAAAA"/>
  </w:docVars>
  <w:rsids>
    <w:rsidRoot w:val="00ED5A05"/>
    <w:rsid w:val="00000382"/>
    <w:rsid w:val="000137B5"/>
    <w:rsid w:val="000511C7"/>
    <w:rsid w:val="00053092"/>
    <w:rsid w:val="00067AC6"/>
    <w:rsid w:val="00080B1F"/>
    <w:rsid w:val="00081276"/>
    <w:rsid w:val="00082CAA"/>
    <w:rsid w:val="000919C3"/>
    <w:rsid w:val="000A197F"/>
    <w:rsid w:val="000C68C4"/>
    <w:rsid w:val="000D20C2"/>
    <w:rsid w:val="00110443"/>
    <w:rsid w:val="00112837"/>
    <w:rsid w:val="001151B7"/>
    <w:rsid w:val="001275BD"/>
    <w:rsid w:val="0014029B"/>
    <w:rsid w:val="00150ABA"/>
    <w:rsid w:val="00160507"/>
    <w:rsid w:val="00160E6E"/>
    <w:rsid w:val="001618F7"/>
    <w:rsid w:val="001812B4"/>
    <w:rsid w:val="00190BE2"/>
    <w:rsid w:val="001C27C0"/>
    <w:rsid w:val="001D1715"/>
    <w:rsid w:val="001E47D4"/>
    <w:rsid w:val="001E4CA4"/>
    <w:rsid w:val="002103D7"/>
    <w:rsid w:val="00230F0F"/>
    <w:rsid w:val="002B09F8"/>
    <w:rsid w:val="002B2F9B"/>
    <w:rsid w:val="002B3E80"/>
    <w:rsid w:val="002B76FD"/>
    <w:rsid w:val="00300B1D"/>
    <w:rsid w:val="0030455B"/>
    <w:rsid w:val="00311E4E"/>
    <w:rsid w:val="003247DD"/>
    <w:rsid w:val="00344D42"/>
    <w:rsid w:val="00345D65"/>
    <w:rsid w:val="00356B60"/>
    <w:rsid w:val="00371043"/>
    <w:rsid w:val="00373992"/>
    <w:rsid w:val="003822EB"/>
    <w:rsid w:val="003A4E3A"/>
    <w:rsid w:val="003C405F"/>
    <w:rsid w:val="003C49F1"/>
    <w:rsid w:val="003D4B10"/>
    <w:rsid w:val="003E7C2A"/>
    <w:rsid w:val="00431968"/>
    <w:rsid w:val="00442FA9"/>
    <w:rsid w:val="00467861"/>
    <w:rsid w:val="00477D2E"/>
    <w:rsid w:val="004A2F96"/>
    <w:rsid w:val="004A3ACA"/>
    <w:rsid w:val="004F4AD7"/>
    <w:rsid w:val="00503D51"/>
    <w:rsid w:val="005108A3"/>
    <w:rsid w:val="00511B24"/>
    <w:rsid w:val="00512112"/>
    <w:rsid w:val="00521A19"/>
    <w:rsid w:val="00546CD4"/>
    <w:rsid w:val="0056609F"/>
    <w:rsid w:val="00570171"/>
    <w:rsid w:val="005845A6"/>
    <w:rsid w:val="005925E0"/>
    <w:rsid w:val="005A79C0"/>
    <w:rsid w:val="005A7BE5"/>
    <w:rsid w:val="005B793E"/>
    <w:rsid w:val="005E6182"/>
    <w:rsid w:val="0060094A"/>
    <w:rsid w:val="00644119"/>
    <w:rsid w:val="00647BEE"/>
    <w:rsid w:val="00647C71"/>
    <w:rsid w:val="00654E6C"/>
    <w:rsid w:val="00665479"/>
    <w:rsid w:val="006746E0"/>
    <w:rsid w:val="006A02F3"/>
    <w:rsid w:val="006C3A38"/>
    <w:rsid w:val="006D06FB"/>
    <w:rsid w:val="006E1F89"/>
    <w:rsid w:val="006F5C7E"/>
    <w:rsid w:val="006F6B5A"/>
    <w:rsid w:val="00722CEC"/>
    <w:rsid w:val="00723A63"/>
    <w:rsid w:val="007250C5"/>
    <w:rsid w:val="00731073"/>
    <w:rsid w:val="007444FA"/>
    <w:rsid w:val="00774C5A"/>
    <w:rsid w:val="00791074"/>
    <w:rsid w:val="007B3219"/>
    <w:rsid w:val="007B3603"/>
    <w:rsid w:val="007B67AE"/>
    <w:rsid w:val="007C4D69"/>
    <w:rsid w:val="007D1FF9"/>
    <w:rsid w:val="007E216A"/>
    <w:rsid w:val="007E3666"/>
    <w:rsid w:val="007F4898"/>
    <w:rsid w:val="00805142"/>
    <w:rsid w:val="00812E1E"/>
    <w:rsid w:val="00826A0F"/>
    <w:rsid w:val="0088593C"/>
    <w:rsid w:val="008E6A51"/>
    <w:rsid w:val="009538E1"/>
    <w:rsid w:val="009647CF"/>
    <w:rsid w:val="00972367"/>
    <w:rsid w:val="009915BE"/>
    <w:rsid w:val="009965B9"/>
    <w:rsid w:val="009C23BA"/>
    <w:rsid w:val="009C39E7"/>
    <w:rsid w:val="009C5963"/>
    <w:rsid w:val="009C76DD"/>
    <w:rsid w:val="009D02EF"/>
    <w:rsid w:val="009F5A89"/>
    <w:rsid w:val="00A00134"/>
    <w:rsid w:val="00A02B2F"/>
    <w:rsid w:val="00A10ECD"/>
    <w:rsid w:val="00A12DA1"/>
    <w:rsid w:val="00A42FD1"/>
    <w:rsid w:val="00A4447D"/>
    <w:rsid w:val="00A625A1"/>
    <w:rsid w:val="00A81C5F"/>
    <w:rsid w:val="00A851BC"/>
    <w:rsid w:val="00A922F5"/>
    <w:rsid w:val="00A97C19"/>
    <w:rsid w:val="00AB610D"/>
    <w:rsid w:val="00AC5837"/>
    <w:rsid w:val="00AC6BC8"/>
    <w:rsid w:val="00AE63D4"/>
    <w:rsid w:val="00AF0940"/>
    <w:rsid w:val="00B03CA3"/>
    <w:rsid w:val="00B25C46"/>
    <w:rsid w:val="00B25FA3"/>
    <w:rsid w:val="00B4209B"/>
    <w:rsid w:val="00B6590F"/>
    <w:rsid w:val="00B665F0"/>
    <w:rsid w:val="00B83FF4"/>
    <w:rsid w:val="00B87ED4"/>
    <w:rsid w:val="00B9480B"/>
    <w:rsid w:val="00BD1B6D"/>
    <w:rsid w:val="00BE3A65"/>
    <w:rsid w:val="00BE7B24"/>
    <w:rsid w:val="00C1445C"/>
    <w:rsid w:val="00C17901"/>
    <w:rsid w:val="00C433BA"/>
    <w:rsid w:val="00C44AB7"/>
    <w:rsid w:val="00C46C23"/>
    <w:rsid w:val="00C54204"/>
    <w:rsid w:val="00C54E9A"/>
    <w:rsid w:val="00C75B8F"/>
    <w:rsid w:val="00CC1CAF"/>
    <w:rsid w:val="00CE1190"/>
    <w:rsid w:val="00CF2B85"/>
    <w:rsid w:val="00CF50B3"/>
    <w:rsid w:val="00D007A3"/>
    <w:rsid w:val="00D4270A"/>
    <w:rsid w:val="00D54622"/>
    <w:rsid w:val="00DA2038"/>
    <w:rsid w:val="00DB1B7D"/>
    <w:rsid w:val="00DD6D46"/>
    <w:rsid w:val="00DD6FA3"/>
    <w:rsid w:val="00DE6742"/>
    <w:rsid w:val="00DF2D97"/>
    <w:rsid w:val="00E10DB4"/>
    <w:rsid w:val="00E2321F"/>
    <w:rsid w:val="00E420ED"/>
    <w:rsid w:val="00E54112"/>
    <w:rsid w:val="00E557C6"/>
    <w:rsid w:val="00E636FF"/>
    <w:rsid w:val="00E734B1"/>
    <w:rsid w:val="00E73DA7"/>
    <w:rsid w:val="00E80EB6"/>
    <w:rsid w:val="00E834DC"/>
    <w:rsid w:val="00E87C68"/>
    <w:rsid w:val="00E91265"/>
    <w:rsid w:val="00EA4D42"/>
    <w:rsid w:val="00ED082E"/>
    <w:rsid w:val="00ED2166"/>
    <w:rsid w:val="00ED4A0B"/>
    <w:rsid w:val="00ED5A05"/>
    <w:rsid w:val="00EE4D38"/>
    <w:rsid w:val="00F07EB5"/>
    <w:rsid w:val="00F12145"/>
    <w:rsid w:val="00F35B17"/>
    <w:rsid w:val="00F35C3B"/>
    <w:rsid w:val="00F47F6D"/>
    <w:rsid w:val="00F6036C"/>
    <w:rsid w:val="00FA2F88"/>
    <w:rsid w:val="00FA7D76"/>
    <w:rsid w:val="00FB33AE"/>
    <w:rsid w:val="00FC7CFE"/>
    <w:rsid w:val="00FD0190"/>
    <w:rsid w:val="00FF3032"/>
    <w:rsid w:val="21190BA2"/>
    <w:rsid w:val="2794C326"/>
    <w:rsid w:val="345CCE4A"/>
    <w:rsid w:val="369233C9"/>
    <w:rsid w:val="3D2B2ADE"/>
    <w:rsid w:val="42B3E2B7"/>
    <w:rsid w:val="495EFD4E"/>
    <w:rsid w:val="4B19FCD2"/>
    <w:rsid w:val="554357BA"/>
    <w:rsid w:val="59816D90"/>
    <w:rsid w:val="5B238F77"/>
    <w:rsid w:val="680D31CB"/>
    <w:rsid w:val="6CC1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161A3"/>
  <w15:chartTrackingRefBased/>
  <w15:docId w15:val="{AD6E462E-A407-49B0-AB7C-104B9E76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23"/>
    <w:pPr>
      <w:spacing w:after="200" w:line="276" w:lineRule="auto"/>
    </w:pPr>
    <w:rPr>
      <w:rFonts w:eastAsia="Batang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C2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6C23"/>
    <w:rPr>
      <w:rFonts w:eastAsia="Batang"/>
    </w:rPr>
  </w:style>
  <w:style w:type="paragraph" w:styleId="Footer">
    <w:name w:val="footer"/>
    <w:basedOn w:val="Normal"/>
    <w:link w:val="FooterChar"/>
    <w:uiPriority w:val="99"/>
    <w:unhideWhenUsed/>
    <w:rsid w:val="00C46C2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6C23"/>
    <w:rPr>
      <w:rFonts w:eastAsia="Batang"/>
    </w:rPr>
  </w:style>
  <w:style w:type="character" w:styleId="PageNumber">
    <w:name w:val="page number"/>
    <w:basedOn w:val="DefaultParagraphFont"/>
    <w:uiPriority w:val="99"/>
    <w:semiHidden/>
    <w:unhideWhenUsed/>
    <w:rsid w:val="00C46C23"/>
  </w:style>
  <w:style w:type="table" w:styleId="TableGrid">
    <w:name w:val="Table Grid"/>
    <w:basedOn w:val="TableNormal"/>
    <w:uiPriority w:val="59"/>
    <w:rsid w:val="00C46C23"/>
    <w:pPr>
      <w:spacing w:after="0" w:line="240" w:lineRule="auto"/>
    </w:pPr>
    <w:rPr>
      <w:rFonts w:eastAsia="Batang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46C23"/>
    <w:pPr>
      <w:ind w:left="720"/>
      <w:contextualSpacing/>
    </w:pPr>
  </w:style>
  <w:style w:type="paragraph" w:styleId="NoSpacing">
    <w:name w:val="No Spacing"/>
    <w:uiPriority w:val="1"/>
    <w:qFormat/>
    <w:rsid w:val="00C46C23"/>
    <w:pPr>
      <w:spacing w:after="0" w:line="240" w:lineRule="auto"/>
    </w:pPr>
    <w:rPr>
      <w:rFonts w:eastAsia="Batang"/>
    </w:rPr>
  </w:style>
  <w:style w:type="character" w:styleId="CommentReference">
    <w:name w:val="annotation reference"/>
    <w:basedOn w:val="DefaultParagraphFont"/>
    <w:uiPriority w:val="99"/>
    <w:semiHidden/>
    <w:unhideWhenUsed/>
    <w:rsid w:val="00C46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C2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46C23"/>
    <w:rPr>
      <w:rFonts w:eastAsia="Batang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6C23"/>
    <w:rPr>
      <w:color w:val="0000FF"/>
      <w:u w:val="single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6C23"/>
    <w:rPr>
      <w:rFonts w:eastAsia="Batang"/>
    </w:rPr>
  </w:style>
  <w:style w:type="character" w:styleId="normaltextrun" w:customStyle="1">
    <w:name w:val="normaltextrun"/>
    <w:basedOn w:val="DefaultParagraphFont"/>
    <w:rsid w:val="00C46C23"/>
  </w:style>
  <w:style w:type="character" w:styleId="UnresolvedMention">
    <w:name w:val="Unresolved Mention"/>
    <w:basedOn w:val="DefaultParagraphFont"/>
    <w:uiPriority w:val="99"/>
    <w:unhideWhenUsed/>
    <w:rsid w:val="00E734B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19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E1190"/>
    <w:rPr>
      <w:rFonts w:eastAsia="Batang"/>
      <w:b/>
      <w:bCs/>
      <w:sz w:val="20"/>
      <w:szCs w:val="20"/>
    </w:rPr>
  </w:style>
  <w:style w:type="paragraph" w:styleId="quotes" w:customStyle="1">
    <w:name w:val="quotes"/>
    <w:basedOn w:val="Normal"/>
    <w:rsid w:val="009F5A8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Mullin</dc:creator>
  <keywords/>
  <dc:description/>
  <lastModifiedBy>Sara Espinosa</lastModifiedBy>
  <revision>135</revision>
  <dcterms:created xsi:type="dcterms:W3CDTF">2021-10-14T15:19:00.0000000Z</dcterms:created>
  <dcterms:modified xsi:type="dcterms:W3CDTF">2024-03-19T20:00:00.2259036Z</dcterms:modified>
</coreProperties>
</file>