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A4" w:rsidRDefault="000F7DA4" w:rsidP="008A7AF9">
      <w:pPr>
        <w:pStyle w:val="Title"/>
        <w:rPr>
          <w:bCs/>
        </w:rPr>
      </w:pPr>
      <w:bookmarkStart w:id="0" w:name="_GoBack"/>
      <w:bookmarkEnd w:id="0"/>
      <w:r>
        <w:rPr>
          <w:bCs/>
        </w:rPr>
        <w:t xml:space="preserve">Frequently Asked Questions </w:t>
      </w:r>
    </w:p>
    <w:p w:rsidR="000F7DA4" w:rsidRDefault="000F7DA4" w:rsidP="008A7AF9">
      <w:pPr>
        <w:pStyle w:val="Title"/>
      </w:pPr>
      <w:r>
        <w:t>Cross-Connection Control Annual Summary Report Forms</w:t>
      </w:r>
    </w:p>
    <w:p w:rsidR="000F7DA4" w:rsidRDefault="000F7DA4" w:rsidP="008A7AF9">
      <w:pPr>
        <w:pStyle w:val="Title"/>
        <w:rPr>
          <w:sz w:val="24"/>
          <w:szCs w:val="24"/>
        </w:rPr>
      </w:pPr>
    </w:p>
    <w:p w:rsidR="005377A9" w:rsidRDefault="005377A9" w:rsidP="005377A9">
      <w:pPr>
        <w:spacing w:before="120"/>
        <w:rPr>
          <w:sz w:val="24"/>
        </w:rPr>
      </w:pPr>
      <w:r>
        <w:rPr>
          <w:sz w:val="24"/>
        </w:rPr>
        <w:t>This document provides Department of Health (DOH) answers to questions about how to properly complete Cross-Connection Control (CCC) Annual Summary Report forms.  We</w:t>
      </w:r>
      <w:r w:rsidR="004F5270">
        <w:rPr>
          <w:sz w:val="24"/>
        </w:rPr>
        <w:t>’ve</w:t>
      </w:r>
      <w:r>
        <w:rPr>
          <w:sz w:val="24"/>
        </w:rPr>
        <w:t xml:space="preserve"> answered general questions first, and then we</w:t>
      </w:r>
      <w:r w:rsidR="004F5270">
        <w:rPr>
          <w:sz w:val="24"/>
        </w:rPr>
        <w:t>’ve</w:t>
      </w:r>
      <w:r>
        <w:rPr>
          <w:sz w:val="24"/>
        </w:rPr>
        <w:t xml:space="preserve"> answer</w:t>
      </w:r>
      <w:r w:rsidR="004F5270">
        <w:rPr>
          <w:sz w:val="24"/>
        </w:rPr>
        <w:t>ed</w:t>
      </w:r>
      <w:r>
        <w:rPr>
          <w:sz w:val="24"/>
        </w:rPr>
        <w:t xml:space="preserve"> form-specific questions. </w:t>
      </w:r>
    </w:p>
    <w:p w:rsidR="000F7DA4" w:rsidRPr="003C2CF7" w:rsidRDefault="000F7DA4" w:rsidP="008A7AF9">
      <w:pPr>
        <w:rPr>
          <w:bCs/>
        </w:rPr>
      </w:pPr>
    </w:p>
    <w:p w:rsidR="0088184D" w:rsidRDefault="0088184D" w:rsidP="008A7AF9">
      <w:pPr>
        <w:rPr>
          <w:b/>
          <w:bCs/>
          <w:i/>
          <w:sz w:val="24"/>
        </w:rPr>
      </w:pPr>
      <w:r w:rsidRPr="006746D2">
        <w:rPr>
          <w:b/>
          <w:bCs/>
          <w:i/>
          <w:sz w:val="24"/>
        </w:rPr>
        <w:t>Reference Guide</w:t>
      </w:r>
    </w:p>
    <w:p w:rsidR="006E42B6" w:rsidRPr="003C2CF7" w:rsidRDefault="006E42B6" w:rsidP="008A7AF9">
      <w:pPr>
        <w:rPr>
          <w:b/>
          <w:bCs/>
          <w:i/>
          <w:sz w:val="16"/>
          <w:szCs w:val="1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530"/>
        <w:gridCol w:w="1530"/>
      </w:tblGrid>
      <w:tr w:rsidR="0088184D" w:rsidRPr="00721B69" w:rsidTr="00E81EDE">
        <w:tc>
          <w:tcPr>
            <w:tcW w:w="6480" w:type="dxa"/>
            <w:shd w:val="clear" w:color="auto" w:fill="F2F2F2"/>
          </w:tcPr>
          <w:p w:rsidR="0088184D" w:rsidRPr="00721B69" w:rsidRDefault="0088184D" w:rsidP="00E81EDE">
            <w:pPr>
              <w:jc w:val="center"/>
              <w:rPr>
                <w:b/>
                <w:bCs/>
                <w:sz w:val="24"/>
              </w:rPr>
            </w:pPr>
            <w:r w:rsidRPr="00721B69">
              <w:rPr>
                <w:b/>
                <w:bCs/>
                <w:sz w:val="24"/>
              </w:rPr>
              <w:t>Topic</w:t>
            </w:r>
          </w:p>
        </w:tc>
        <w:tc>
          <w:tcPr>
            <w:tcW w:w="1530" w:type="dxa"/>
            <w:shd w:val="clear" w:color="auto" w:fill="F2F2F2"/>
          </w:tcPr>
          <w:p w:rsidR="0088184D" w:rsidRPr="00721B69" w:rsidRDefault="000D5399" w:rsidP="00721B69">
            <w:pPr>
              <w:jc w:val="center"/>
              <w:rPr>
                <w:b/>
                <w:bCs/>
                <w:sz w:val="24"/>
              </w:rPr>
            </w:pPr>
            <w:r>
              <w:rPr>
                <w:b/>
                <w:bCs/>
                <w:sz w:val="24"/>
              </w:rPr>
              <w:t>Section</w:t>
            </w:r>
          </w:p>
        </w:tc>
        <w:tc>
          <w:tcPr>
            <w:tcW w:w="1530" w:type="dxa"/>
            <w:shd w:val="clear" w:color="auto" w:fill="F2F2F2"/>
          </w:tcPr>
          <w:p w:rsidR="0088184D" w:rsidRPr="00721B69" w:rsidRDefault="0088184D" w:rsidP="005C3C3E">
            <w:pPr>
              <w:jc w:val="center"/>
              <w:rPr>
                <w:b/>
                <w:bCs/>
                <w:sz w:val="24"/>
              </w:rPr>
            </w:pPr>
            <w:r w:rsidRPr="00721B69">
              <w:rPr>
                <w:b/>
                <w:bCs/>
                <w:sz w:val="24"/>
              </w:rPr>
              <w:t>Page</w:t>
            </w:r>
          </w:p>
        </w:tc>
      </w:tr>
      <w:tr w:rsidR="006746D2" w:rsidRPr="00721B69" w:rsidTr="00FE5D25">
        <w:tc>
          <w:tcPr>
            <w:tcW w:w="6480" w:type="dxa"/>
          </w:tcPr>
          <w:p w:rsidR="006746D2" w:rsidRPr="00721B69" w:rsidRDefault="006746D2" w:rsidP="008A7AF9">
            <w:pPr>
              <w:rPr>
                <w:bCs/>
                <w:sz w:val="22"/>
                <w:szCs w:val="22"/>
              </w:rPr>
            </w:pPr>
            <w:r w:rsidRPr="00721B69">
              <w:rPr>
                <w:bCs/>
                <w:sz w:val="22"/>
                <w:szCs w:val="22"/>
              </w:rPr>
              <w:t>Abbreviations and acronyms</w:t>
            </w:r>
          </w:p>
        </w:tc>
        <w:tc>
          <w:tcPr>
            <w:tcW w:w="1530" w:type="dxa"/>
          </w:tcPr>
          <w:p w:rsidR="006746D2" w:rsidRPr="00721B69" w:rsidRDefault="006746D2" w:rsidP="00721B69">
            <w:pPr>
              <w:jc w:val="center"/>
              <w:rPr>
                <w:bCs/>
                <w:sz w:val="22"/>
                <w:szCs w:val="22"/>
              </w:rPr>
            </w:pPr>
            <w:r w:rsidRPr="00721B69">
              <w:rPr>
                <w:bCs/>
                <w:sz w:val="22"/>
                <w:szCs w:val="22"/>
              </w:rPr>
              <w:t>A</w:t>
            </w:r>
          </w:p>
        </w:tc>
        <w:tc>
          <w:tcPr>
            <w:tcW w:w="1530" w:type="dxa"/>
            <w:shd w:val="clear" w:color="auto" w:fill="FFFF00"/>
          </w:tcPr>
          <w:p w:rsidR="006746D2" w:rsidRPr="00721B69" w:rsidRDefault="006746D2" w:rsidP="00721B69">
            <w:pPr>
              <w:jc w:val="center"/>
              <w:rPr>
                <w:bCs/>
                <w:sz w:val="22"/>
                <w:szCs w:val="22"/>
              </w:rPr>
            </w:pPr>
            <w:r w:rsidRPr="00721B69">
              <w:rPr>
                <w:bCs/>
                <w:sz w:val="22"/>
                <w:szCs w:val="22"/>
              </w:rPr>
              <w:t>1</w:t>
            </w:r>
          </w:p>
        </w:tc>
      </w:tr>
      <w:tr w:rsidR="0088184D" w:rsidRPr="00721B69" w:rsidTr="00FE5D25">
        <w:tc>
          <w:tcPr>
            <w:tcW w:w="6480" w:type="dxa"/>
          </w:tcPr>
          <w:p w:rsidR="0088184D" w:rsidRPr="00721B69" w:rsidRDefault="0088184D" w:rsidP="008A7AF9">
            <w:pPr>
              <w:rPr>
                <w:bCs/>
                <w:sz w:val="22"/>
                <w:szCs w:val="22"/>
              </w:rPr>
            </w:pPr>
            <w:r w:rsidRPr="00721B69">
              <w:rPr>
                <w:bCs/>
                <w:sz w:val="22"/>
                <w:szCs w:val="22"/>
              </w:rPr>
              <w:t xml:space="preserve">Using the </w:t>
            </w:r>
            <w:r w:rsidR="00E170B6" w:rsidRPr="00721B69">
              <w:rPr>
                <w:bCs/>
                <w:sz w:val="22"/>
                <w:szCs w:val="22"/>
              </w:rPr>
              <w:t>web-based application</w:t>
            </w:r>
            <w:r w:rsidRPr="00721B69">
              <w:rPr>
                <w:bCs/>
                <w:sz w:val="22"/>
                <w:szCs w:val="22"/>
              </w:rPr>
              <w:t xml:space="preserve"> to meet reporting requirements</w:t>
            </w:r>
          </w:p>
        </w:tc>
        <w:tc>
          <w:tcPr>
            <w:tcW w:w="1530" w:type="dxa"/>
          </w:tcPr>
          <w:p w:rsidR="0088184D" w:rsidRPr="00721B69" w:rsidRDefault="0088184D" w:rsidP="00721B69">
            <w:pPr>
              <w:jc w:val="center"/>
              <w:rPr>
                <w:bCs/>
                <w:sz w:val="22"/>
                <w:szCs w:val="22"/>
              </w:rPr>
            </w:pPr>
            <w:r w:rsidRPr="00721B69">
              <w:rPr>
                <w:bCs/>
                <w:sz w:val="22"/>
                <w:szCs w:val="22"/>
              </w:rPr>
              <w:t>B</w:t>
            </w:r>
          </w:p>
        </w:tc>
        <w:tc>
          <w:tcPr>
            <w:tcW w:w="1530" w:type="dxa"/>
            <w:shd w:val="clear" w:color="auto" w:fill="FFFF00"/>
          </w:tcPr>
          <w:p w:rsidR="0088184D" w:rsidRPr="00721B69" w:rsidRDefault="0088184D" w:rsidP="00721B69">
            <w:pPr>
              <w:jc w:val="center"/>
              <w:rPr>
                <w:bCs/>
                <w:sz w:val="22"/>
                <w:szCs w:val="22"/>
              </w:rPr>
            </w:pPr>
            <w:r w:rsidRPr="00721B69">
              <w:rPr>
                <w:bCs/>
                <w:sz w:val="22"/>
                <w:szCs w:val="22"/>
              </w:rPr>
              <w:t>1</w:t>
            </w:r>
          </w:p>
        </w:tc>
      </w:tr>
      <w:tr w:rsidR="0088184D" w:rsidRPr="00721B69" w:rsidTr="00FE5D25">
        <w:tc>
          <w:tcPr>
            <w:tcW w:w="6480" w:type="dxa"/>
          </w:tcPr>
          <w:p w:rsidR="0088184D" w:rsidRPr="00721B69" w:rsidRDefault="0088184D" w:rsidP="008A7AF9">
            <w:pPr>
              <w:rPr>
                <w:bCs/>
                <w:sz w:val="22"/>
                <w:szCs w:val="22"/>
              </w:rPr>
            </w:pPr>
            <w:r w:rsidRPr="00721B69">
              <w:rPr>
                <w:bCs/>
                <w:sz w:val="22"/>
                <w:szCs w:val="22"/>
              </w:rPr>
              <w:t xml:space="preserve">Which ASR forms to complete </w:t>
            </w:r>
          </w:p>
        </w:tc>
        <w:tc>
          <w:tcPr>
            <w:tcW w:w="1530" w:type="dxa"/>
          </w:tcPr>
          <w:p w:rsidR="0088184D" w:rsidRPr="00721B69" w:rsidRDefault="00FD7C60" w:rsidP="00721B69">
            <w:pPr>
              <w:jc w:val="center"/>
              <w:rPr>
                <w:bCs/>
                <w:sz w:val="22"/>
                <w:szCs w:val="22"/>
              </w:rPr>
            </w:pPr>
            <w:r w:rsidRPr="00721B69">
              <w:rPr>
                <w:bCs/>
                <w:sz w:val="22"/>
                <w:szCs w:val="22"/>
              </w:rPr>
              <w:t>B</w:t>
            </w:r>
          </w:p>
        </w:tc>
        <w:tc>
          <w:tcPr>
            <w:tcW w:w="1530" w:type="dxa"/>
            <w:shd w:val="clear" w:color="auto" w:fill="FFFF00"/>
          </w:tcPr>
          <w:p w:rsidR="0088184D" w:rsidRPr="00721B69" w:rsidRDefault="00FD7C60" w:rsidP="00721B69">
            <w:pPr>
              <w:jc w:val="center"/>
              <w:rPr>
                <w:bCs/>
                <w:sz w:val="22"/>
                <w:szCs w:val="22"/>
              </w:rPr>
            </w:pPr>
            <w:r w:rsidRPr="00721B69">
              <w:rPr>
                <w:bCs/>
                <w:sz w:val="22"/>
                <w:szCs w:val="22"/>
              </w:rPr>
              <w:t>2</w:t>
            </w:r>
          </w:p>
        </w:tc>
      </w:tr>
      <w:tr w:rsidR="0088184D" w:rsidRPr="00721B69" w:rsidTr="00FE5D25">
        <w:tc>
          <w:tcPr>
            <w:tcW w:w="6480" w:type="dxa"/>
          </w:tcPr>
          <w:p w:rsidR="0088184D" w:rsidRPr="00721B69" w:rsidRDefault="0088184D" w:rsidP="00886076">
            <w:pPr>
              <w:rPr>
                <w:bCs/>
                <w:sz w:val="22"/>
                <w:szCs w:val="22"/>
              </w:rPr>
            </w:pPr>
            <w:r w:rsidRPr="00721B69">
              <w:rPr>
                <w:bCs/>
                <w:sz w:val="22"/>
                <w:szCs w:val="22"/>
              </w:rPr>
              <w:t>CCC web</w:t>
            </w:r>
            <w:r w:rsidR="00886076">
              <w:rPr>
                <w:bCs/>
                <w:sz w:val="22"/>
                <w:szCs w:val="22"/>
              </w:rPr>
              <w:t>site</w:t>
            </w:r>
            <w:r w:rsidR="00FD7C60" w:rsidRPr="00721B69">
              <w:rPr>
                <w:bCs/>
                <w:sz w:val="22"/>
                <w:szCs w:val="22"/>
              </w:rPr>
              <w:t xml:space="preserve"> – access, Save vs. Submit</w:t>
            </w:r>
          </w:p>
        </w:tc>
        <w:tc>
          <w:tcPr>
            <w:tcW w:w="1530" w:type="dxa"/>
          </w:tcPr>
          <w:p w:rsidR="0088184D" w:rsidRPr="00721B69" w:rsidRDefault="00FD7C60" w:rsidP="00721B69">
            <w:pPr>
              <w:jc w:val="center"/>
              <w:rPr>
                <w:bCs/>
                <w:sz w:val="22"/>
                <w:szCs w:val="22"/>
              </w:rPr>
            </w:pPr>
            <w:r w:rsidRPr="00721B69">
              <w:rPr>
                <w:bCs/>
                <w:sz w:val="22"/>
                <w:szCs w:val="22"/>
              </w:rPr>
              <w:t>C</w:t>
            </w:r>
          </w:p>
        </w:tc>
        <w:tc>
          <w:tcPr>
            <w:tcW w:w="1530" w:type="dxa"/>
            <w:shd w:val="clear" w:color="auto" w:fill="FFFF00"/>
          </w:tcPr>
          <w:p w:rsidR="0088184D" w:rsidRPr="00721B69" w:rsidRDefault="00FD7C60" w:rsidP="003C3B99">
            <w:pPr>
              <w:jc w:val="center"/>
              <w:rPr>
                <w:bCs/>
                <w:sz w:val="22"/>
                <w:szCs w:val="22"/>
              </w:rPr>
            </w:pPr>
            <w:r w:rsidRPr="00721B69">
              <w:rPr>
                <w:bCs/>
                <w:sz w:val="22"/>
                <w:szCs w:val="22"/>
              </w:rPr>
              <w:t>2</w:t>
            </w:r>
          </w:p>
        </w:tc>
      </w:tr>
      <w:tr w:rsidR="0088184D" w:rsidRPr="00721B69" w:rsidTr="00FE5D25">
        <w:tc>
          <w:tcPr>
            <w:tcW w:w="6480" w:type="dxa"/>
          </w:tcPr>
          <w:p w:rsidR="0088184D" w:rsidRPr="00721B69" w:rsidRDefault="00FD7C60" w:rsidP="008A7AF9">
            <w:pPr>
              <w:rPr>
                <w:bCs/>
                <w:sz w:val="22"/>
                <w:szCs w:val="22"/>
              </w:rPr>
            </w:pPr>
            <w:r w:rsidRPr="00721B69">
              <w:rPr>
                <w:bCs/>
                <w:sz w:val="22"/>
                <w:szCs w:val="22"/>
              </w:rPr>
              <w:t xml:space="preserve">Contact information screen </w:t>
            </w:r>
          </w:p>
        </w:tc>
        <w:tc>
          <w:tcPr>
            <w:tcW w:w="1530" w:type="dxa"/>
          </w:tcPr>
          <w:p w:rsidR="0088184D" w:rsidRPr="00721B69" w:rsidRDefault="00FD7C60" w:rsidP="00721B69">
            <w:pPr>
              <w:jc w:val="center"/>
              <w:rPr>
                <w:bCs/>
                <w:sz w:val="22"/>
                <w:szCs w:val="22"/>
              </w:rPr>
            </w:pPr>
            <w:r w:rsidRPr="00721B69">
              <w:rPr>
                <w:bCs/>
                <w:sz w:val="22"/>
                <w:szCs w:val="22"/>
              </w:rPr>
              <w:t>D</w:t>
            </w:r>
          </w:p>
        </w:tc>
        <w:tc>
          <w:tcPr>
            <w:tcW w:w="1530" w:type="dxa"/>
            <w:shd w:val="clear" w:color="auto" w:fill="FFFF00"/>
          </w:tcPr>
          <w:p w:rsidR="0088184D" w:rsidRPr="00721B69" w:rsidRDefault="00FD7C60" w:rsidP="00721B69">
            <w:pPr>
              <w:jc w:val="center"/>
              <w:rPr>
                <w:bCs/>
                <w:sz w:val="22"/>
                <w:szCs w:val="22"/>
              </w:rPr>
            </w:pPr>
            <w:r w:rsidRPr="00721B69">
              <w:rPr>
                <w:bCs/>
                <w:sz w:val="22"/>
                <w:szCs w:val="22"/>
              </w:rPr>
              <w:t>3</w:t>
            </w:r>
          </w:p>
        </w:tc>
      </w:tr>
      <w:tr w:rsidR="0088184D" w:rsidRPr="00721B69" w:rsidTr="00FE5D25">
        <w:tc>
          <w:tcPr>
            <w:tcW w:w="6480" w:type="dxa"/>
          </w:tcPr>
          <w:p w:rsidR="0088184D" w:rsidRPr="00721B69" w:rsidRDefault="00FD7C60" w:rsidP="008A7AF9">
            <w:pPr>
              <w:rPr>
                <w:bCs/>
                <w:sz w:val="22"/>
                <w:szCs w:val="22"/>
              </w:rPr>
            </w:pPr>
            <w:r w:rsidRPr="00721B69">
              <w:rPr>
                <w:bCs/>
                <w:sz w:val="22"/>
                <w:szCs w:val="22"/>
              </w:rPr>
              <w:t>Data logic/type pop-up messages</w:t>
            </w:r>
          </w:p>
        </w:tc>
        <w:tc>
          <w:tcPr>
            <w:tcW w:w="1530" w:type="dxa"/>
          </w:tcPr>
          <w:p w:rsidR="0088184D" w:rsidRPr="00721B69" w:rsidRDefault="00FD7C60" w:rsidP="00721B69">
            <w:pPr>
              <w:jc w:val="center"/>
              <w:rPr>
                <w:bCs/>
                <w:sz w:val="22"/>
                <w:szCs w:val="22"/>
              </w:rPr>
            </w:pPr>
            <w:r w:rsidRPr="00721B69">
              <w:rPr>
                <w:bCs/>
                <w:sz w:val="22"/>
                <w:szCs w:val="22"/>
              </w:rPr>
              <w:t>E</w:t>
            </w:r>
          </w:p>
        </w:tc>
        <w:tc>
          <w:tcPr>
            <w:tcW w:w="1530" w:type="dxa"/>
            <w:shd w:val="clear" w:color="auto" w:fill="FFFF00"/>
          </w:tcPr>
          <w:p w:rsidR="0088184D" w:rsidRPr="00721B69" w:rsidRDefault="00FD7C60" w:rsidP="00721B69">
            <w:pPr>
              <w:jc w:val="center"/>
              <w:rPr>
                <w:bCs/>
                <w:sz w:val="22"/>
                <w:szCs w:val="22"/>
              </w:rPr>
            </w:pPr>
            <w:r w:rsidRPr="00721B69">
              <w:rPr>
                <w:bCs/>
                <w:sz w:val="22"/>
                <w:szCs w:val="22"/>
              </w:rPr>
              <w:t>3</w:t>
            </w:r>
          </w:p>
        </w:tc>
      </w:tr>
      <w:tr w:rsidR="0088184D" w:rsidRPr="00721B69" w:rsidTr="00FE5D25">
        <w:tc>
          <w:tcPr>
            <w:tcW w:w="6480" w:type="dxa"/>
          </w:tcPr>
          <w:p w:rsidR="0088184D" w:rsidRPr="00721B69" w:rsidRDefault="00FD7C60" w:rsidP="008A7AF9">
            <w:pPr>
              <w:rPr>
                <w:bCs/>
                <w:sz w:val="22"/>
                <w:szCs w:val="22"/>
              </w:rPr>
            </w:pPr>
            <w:r w:rsidRPr="00721B69">
              <w:rPr>
                <w:bCs/>
                <w:sz w:val="22"/>
                <w:szCs w:val="22"/>
              </w:rPr>
              <w:t>Required field messages</w:t>
            </w:r>
          </w:p>
        </w:tc>
        <w:tc>
          <w:tcPr>
            <w:tcW w:w="1530" w:type="dxa"/>
          </w:tcPr>
          <w:p w:rsidR="0088184D" w:rsidRPr="00721B69" w:rsidRDefault="00FD7C60" w:rsidP="00721B69">
            <w:pPr>
              <w:jc w:val="center"/>
              <w:rPr>
                <w:bCs/>
                <w:sz w:val="22"/>
                <w:szCs w:val="22"/>
              </w:rPr>
            </w:pPr>
            <w:r w:rsidRPr="00721B69">
              <w:rPr>
                <w:bCs/>
                <w:sz w:val="22"/>
                <w:szCs w:val="22"/>
              </w:rPr>
              <w:t>E</w:t>
            </w:r>
          </w:p>
        </w:tc>
        <w:tc>
          <w:tcPr>
            <w:tcW w:w="1530" w:type="dxa"/>
            <w:shd w:val="clear" w:color="auto" w:fill="FFFF00"/>
          </w:tcPr>
          <w:p w:rsidR="0088184D" w:rsidRPr="00721B69" w:rsidRDefault="005C3C3E" w:rsidP="00721B69">
            <w:pPr>
              <w:jc w:val="center"/>
              <w:rPr>
                <w:bCs/>
                <w:sz w:val="22"/>
                <w:szCs w:val="22"/>
              </w:rPr>
            </w:pPr>
            <w:r>
              <w:rPr>
                <w:bCs/>
                <w:sz w:val="22"/>
                <w:szCs w:val="22"/>
              </w:rPr>
              <w:t>4</w:t>
            </w:r>
          </w:p>
        </w:tc>
      </w:tr>
      <w:tr w:rsidR="0088184D" w:rsidRPr="00721B69" w:rsidTr="00FE5D25">
        <w:tc>
          <w:tcPr>
            <w:tcW w:w="6480" w:type="dxa"/>
          </w:tcPr>
          <w:p w:rsidR="0088184D" w:rsidRPr="00721B69" w:rsidRDefault="00FD7C60" w:rsidP="008A7AF9">
            <w:pPr>
              <w:rPr>
                <w:bCs/>
                <w:sz w:val="22"/>
                <w:szCs w:val="22"/>
              </w:rPr>
            </w:pPr>
            <w:r w:rsidRPr="00721B69">
              <w:rPr>
                <w:bCs/>
                <w:sz w:val="22"/>
                <w:szCs w:val="22"/>
              </w:rPr>
              <w:t>Error messages</w:t>
            </w:r>
          </w:p>
        </w:tc>
        <w:tc>
          <w:tcPr>
            <w:tcW w:w="1530" w:type="dxa"/>
          </w:tcPr>
          <w:p w:rsidR="0088184D" w:rsidRPr="00721B69" w:rsidRDefault="00FD7C60" w:rsidP="00721B69">
            <w:pPr>
              <w:jc w:val="center"/>
              <w:rPr>
                <w:bCs/>
                <w:sz w:val="22"/>
                <w:szCs w:val="22"/>
              </w:rPr>
            </w:pPr>
            <w:r w:rsidRPr="00721B69">
              <w:rPr>
                <w:bCs/>
                <w:sz w:val="22"/>
                <w:szCs w:val="22"/>
              </w:rPr>
              <w:t>F</w:t>
            </w:r>
          </w:p>
        </w:tc>
        <w:tc>
          <w:tcPr>
            <w:tcW w:w="1530" w:type="dxa"/>
            <w:shd w:val="clear" w:color="auto" w:fill="FFFF00"/>
          </w:tcPr>
          <w:p w:rsidR="0088184D" w:rsidRPr="00721B69" w:rsidRDefault="00EC420E" w:rsidP="00721B69">
            <w:pPr>
              <w:jc w:val="center"/>
              <w:rPr>
                <w:bCs/>
                <w:sz w:val="22"/>
                <w:szCs w:val="22"/>
              </w:rPr>
            </w:pPr>
            <w:r w:rsidRPr="00721B69">
              <w:rPr>
                <w:bCs/>
                <w:sz w:val="22"/>
                <w:szCs w:val="22"/>
              </w:rPr>
              <w:t>4</w:t>
            </w:r>
          </w:p>
        </w:tc>
      </w:tr>
      <w:tr w:rsidR="0088184D" w:rsidRPr="00721B69" w:rsidTr="00FE5D25">
        <w:tc>
          <w:tcPr>
            <w:tcW w:w="6480" w:type="dxa"/>
          </w:tcPr>
          <w:p w:rsidR="0088184D" w:rsidRPr="00721B69" w:rsidRDefault="006746D2" w:rsidP="008A7AF9">
            <w:pPr>
              <w:rPr>
                <w:bCs/>
                <w:sz w:val="22"/>
                <w:szCs w:val="22"/>
              </w:rPr>
            </w:pPr>
            <w:r w:rsidRPr="00721B69">
              <w:rPr>
                <w:bCs/>
                <w:sz w:val="22"/>
                <w:szCs w:val="22"/>
              </w:rPr>
              <w:t>Help (on-line and from DOH)</w:t>
            </w:r>
          </w:p>
        </w:tc>
        <w:tc>
          <w:tcPr>
            <w:tcW w:w="1530" w:type="dxa"/>
          </w:tcPr>
          <w:p w:rsidR="0088184D" w:rsidRPr="00721B69" w:rsidRDefault="00FD7C60" w:rsidP="00721B69">
            <w:pPr>
              <w:jc w:val="center"/>
              <w:rPr>
                <w:bCs/>
                <w:sz w:val="22"/>
                <w:szCs w:val="22"/>
              </w:rPr>
            </w:pPr>
            <w:r w:rsidRPr="00721B69">
              <w:rPr>
                <w:bCs/>
                <w:sz w:val="22"/>
                <w:szCs w:val="22"/>
              </w:rPr>
              <w:t>G</w:t>
            </w:r>
          </w:p>
        </w:tc>
        <w:tc>
          <w:tcPr>
            <w:tcW w:w="1530" w:type="dxa"/>
            <w:shd w:val="clear" w:color="auto" w:fill="FFFF00"/>
          </w:tcPr>
          <w:p w:rsidR="0088184D" w:rsidRPr="00721B69" w:rsidRDefault="00EC420E" w:rsidP="00721B69">
            <w:pPr>
              <w:jc w:val="center"/>
              <w:rPr>
                <w:bCs/>
                <w:sz w:val="22"/>
                <w:szCs w:val="22"/>
              </w:rPr>
            </w:pPr>
            <w:r w:rsidRPr="00721B69">
              <w:rPr>
                <w:bCs/>
                <w:sz w:val="22"/>
                <w:szCs w:val="22"/>
              </w:rPr>
              <w:t>4</w:t>
            </w:r>
          </w:p>
        </w:tc>
      </w:tr>
      <w:tr w:rsidR="00EC420E" w:rsidRPr="00721B69" w:rsidTr="00FE5D25">
        <w:tc>
          <w:tcPr>
            <w:tcW w:w="9540" w:type="dxa"/>
            <w:gridSpan w:val="3"/>
            <w:shd w:val="clear" w:color="auto" w:fill="auto"/>
          </w:tcPr>
          <w:p w:rsidR="00EC420E" w:rsidRPr="00383A2D" w:rsidRDefault="00EC420E" w:rsidP="008A7AF9">
            <w:pPr>
              <w:rPr>
                <w:b/>
                <w:bCs/>
                <w:sz w:val="22"/>
                <w:szCs w:val="22"/>
              </w:rPr>
            </w:pPr>
            <w:r w:rsidRPr="00383A2D">
              <w:rPr>
                <w:b/>
                <w:bCs/>
                <w:sz w:val="22"/>
                <w:szCs w:val="22"/>
              </w:rPr>
              <w:t>Activities form (blue)</w:t>
            </w:r>
          </w:p>
        </w:tc>
      </w:tr>
      <w:tr w:rsidR="003C372E" w:rsidRPr="00721B69" w:rsidTr="00FE5D25">
        <w:tc>
          <w:tcPr>
            <w:tcW w:w="6480" w:type="dxa"/>
            <w:shd w:val="clear" w:color="auto" w:fill="auto"/>
          </w:tcPr>
          <w:p w:rsidR="003C372E" w:rsidRPr="00721B69" w:rsidRDefault="003C372E" w:rsidP="003C372E">
            <w:pPr>
              <w:rPr>
                <w:bCs/>
                <w:sz w:val="22"/>
                <w:szCs w:val="22"/>
              </w:rPr>
            </w:pPr>
            <w:r>
              <w:rPr>
                <w:bCs/>
                <w:sz w:val="22"/>
                <w:szCs w:val="22"/>
              </w:rPr>
              <w:t xml:space="preserve">     General</w:t>
            </w:r>
          </w:p>
        </w:tc>
        <w:tc>
          <w:tcPr>
            <w:tcW w:w="1530" w:type="dxa"/>
          </w:tcPr>
          <w:p w:rsidR="003C372E" w:rsidRPr="00721B69" w:rsidRDefault="003C372E" w:rsidP="00721B69">
            <w:pPr>
              <w:jc w:val="center"/>
              <w:rPr>
                <w:bCs/>
                <w:sz w:val="22"/>
                <w:szCs w:val="22"/>
              </w:rPr>
            </w:pPr>
            <w:r>
              <w:rPr>
                <w:bCs/>
                <w:sz w:val="22"/>
                <w:szCs w:val="22"/>
              </w:rPr>
              <w:t>H</w:t>
            </w:r>
          </w:p>
        </w:tc>
        <w:tc>
          <w:tcPr>
            <w:tcW w:w="1530" w:type="dxa"/>
            <w:shd w:val="clear" w:color="auto" w:fill="FFFF00"/>
          </w:tcPr>
          <w:p w:rsidR="003C372E" w:rsidRPr="00721B69" w:rsidRDefault="003C372E" w:rsidP="00721B69">
            <w:pPr>
              <w:jc w:val="center"/>
              <w:rPr>
                <w:bCs/>
                <w:sz w:val="22"/>
                <w:szCs w:val="22"/>
              </w:rPr>
            </w:pPr>
            <w:r>
              <w:rPr>
                <w:bCs/>
                <w:sz w:val="22"/>
                <w:szCs w:val="22"/>
              </w:rPr>
              <w:t>5</w:t>
            </w:r>
          </w:p>
        </w:tc>
      </w:tr>
      <w:tr w:rsidR="006746D2" w:rsidRPr="00721B69" w:rsidTr="00FE5D25">
        <w:tc>
          <w:tcPr>
            <w:tcW w:w="6480" w:type="dxa"/>
          </w:tcPr>
          <w:p w:rsidR="006746D2" w:rsidRPr="00721B69" w:rsidRDefault="006746D2" w:rsidP="000D5399">
            <w:pPr>
              <w:rPr>
                <w:bCs/>
                <w:sz w:val="22"/>
                <w:szCs w:val="22"/>
              </w:rPr>
            </w:pPr>
            <w:r w:rsidRPr="00721B69">
              <w:rPr>
                <w:bCs/>
                <w:sz w:val="22"/>
                <w:szCs w:val="22"/>
              </w:rPr>
              <w:t xml:space="preserve">     Part 2</w:t>
            </w:r>
            <w:r w:rsidR="000D5399">
              <w:rPr>
                <w:bCs/>
                <w:sz w:val="22"/>
                <w:szCs w:val="22"/>
              </w:rPr>
              <w:t xml:space="preserve"> (program status)</w:t>
            </w:r>
          </w:p>
        </w:tc>
        <w:tc>
          <w:tcPr>
            <w:tcW w:w="1530" w:type="dxa"/>
          </w:tcPr>
          <w:p w:rsidR="006746D2" w:rsidRPr="00721B69" w:rsidRDefault="00EC420E" w:rsidP="00721B69">
            <w:pPr>
              <w:jc w:val="center"/>
              <w:rPr>
                <w:bCs/>
                <w:sz w:val="22"/>
                <w:szCs w:val="22"/>
              </w:rPr>
            </w:pPr>
            <w:r w:rsidRPr="00721B69">
              <w:rPr>
                <w:bCs/>
                <w:sz w:val="22"/>
                <w:szCs w:val="22"/>
              </w:rPr>
              <w:t>H</w:t>
            </w:r>
          </w:p>
        </w:tc>
        <w:tc>
          <w:tcPr>
            <w:tcW w:w="1530" w:type="dxa"/>
            <w:shd w:val="clear" w:color="auto" w:fill="FFFF00"/>
          </w:tcPr>
          <w:p w:rsidR="006746D2" w:rsidRPr="00721B69" w:rsidRDefault="004C2815" w:rsidP="00721B69">
            <w:pPr>
              <w:jc w:val="center"/>
              <w:rPr>
                <w:bCs/>
                <w:sz w:val="22"/>
                <w:szCs w:val="22"/>
              </w:rPr>
            </w:pPr>
            <w:r w:rsidRPr="00721B69">
              <w:rPr>
                <w:bCs/>
                <w:sz w:val="22"/>
                <w:szCs w:val="22"/>
              </w:rPr>
              <w:t>5</w:t>
            </w:r>
          </w:p>
        </w:tc>
      </w:tr>
      <w:tr w:rsidR="000D5399" w:rsidRPr="00721B69" w:rsidTr="00FE5D25">
        <w:tc>
          <w:tcPr>
            <w:tcW w:w="6480" w:type="dxa"/>
          </w:tcPr>
          <w:p w:rsidR="000D5399" w:rsidRPr="00721B69" w:rsidRDefault="000D5399" w:rsidP="008A7AF9">
            <w:pPr>
              <w:rPr>
                <w:bCs/>
                <w:sz w:val="22"/>
                <w:szCs w:val="22"/>
              </w:rPr>
            </w:pPr>
            <w:r>
              <w:rPr>
                <w:bCs/>
                <w:sz w:val="22"/>
                <w:szCs w:val="22"/>
              </w:rPr>
              <w:t xml:space="preserve">     Part 3A (counting connections)</w:t>
            </w:r>
          </w:p>
        </w:tc>
        <w:tc>
          <w:tcPr>
            <w:tcW w:w="1530" w:type="dxa"/>
          </w:tcPr>
          <w:p w:rsidR="000D5399" w:rsidRPr="00721B69" w:rsidRDefault="000D5399" w:rsidP="00721B69">
            <w:pPr>
              <w:jc w:val="center"/>
              <w:rPr>
                <w:bCs/>
                <w:sz w:val="22"/>
                <w:szCs w:val="22"/>
              </w:rPr>
            </w:pPr>
            <w:r>
              <w:rPr>
                <w:bCs/>
                <w:sz w:val="22"/>
                <w:szCs w:val="22"/>
              </w:rPr>
              <w:t>H</w:t>
            </w:r>
          </w:p>
        </w:tc>
        <w:tc>
          <w:tcPr>
            <w:tcW w:w="1530" w:type="dxa"/>
            <w:shd w:val="clear" w:color="auto" w:fill="FFFF00"/>
          </w:tcPr>
          <w:p w:rsidR="000D5399" w:rsidRPr="00721B69" w:rsidRDefault="000D5399" w:rsidP="00721B69">
            <w:pPr>
              <w:jc w:val="center"/>
              <w:rPr>
                <w:bCs/>
                <w:sz w:val="22"/>
                <w:szCs w:val="22"/>
              </w:rPr>
            </w:pPr>
            <w:r>
              <w:rPr>
                <w:bCs/>
                <w:sz w:val="22"/>
                <w:szCs w:val="22"/>
              </w:rPr>
              <w:t>5</w:t>
            </w:r>
          </w:p>
        </w:tc>
      </w:tr>
      <w:tr w:rsidR="00FD7C60" w:rsidRPr="00721B69" w:rsidTr="00FE5D25">
        <w:tc>
          <w:tcPr>
            <w:tcW w:w="6480" w:type="dxa"/>
          </w:tcPr>
          <w:p w:rsidR="00FD7C60" w:rsidRPr="00721B69" w:rsidRDefault="006746D2" w:rsidP="00F5400E">
            <w:pPr>
              <w:rPr>
                <w:bCs/>
                <w:sz w:val="22"/>
                <w:szCs w:val="22"/>
              </w:rPr>
            </w:pPr>
            <w:r w:rsidRPr="00721B69">
              <w:rPr>
                <w:bCs/>
                <w:sz w:val="22"/>
                <w:szCs w:val="22"/>
              </w:rPr>
              <w:t xml:space="preserve">     Part 3B (high</w:t>
            </w:r>
            <w:r w:rsidR="00F5400E">
              <w:rPr>
                <w:bCs/>
                <w:sz w:val="22"/>
                <w:szCs w:val="22"/>
              </w:rPr>
              <w:t>-</w:t>
            </w:r>
            <w:r w:rsidRPr="00721B69">
              <w:rPr>
                <w:bCs/>
                <w:sz w:val="22"/>
                <w:szCs w:val="22"/>
              </w:rPr>
              <w:t>hazard table)</w:t>
            </w:r>
            <w:r w:rsidR="00F5400E" w:rsidRPr="00721B69">
              <w:rPr>
                <w:bCs/>
                <w:sz w:val="22"/>
                <w:szCs w:val="22"/>
              </w:rPr>
              <w:t xml:space="preserve"> </w:t>
            </w:r>
            <w:r w:rsidR="00F5400E">
              <w:rPr>
                <w:bCs/>
                <w:sz w:val="22"/>
                <w:szCs w:val="22"/>
              </w:rPr>
              <w:t xml:space="preserve">and </w:t>
            </w:r>
            <w:r w:rsidR="00F5400E" w:rsidRPr="00721B69">
              <w:rPr>
                <w:bCs/>
                <w:sz w:val="22"/>
                <w:szCs w:val="22"/>
              </w:rPr>
              <w:t>Part 3C (medical category table)</w:t>
            </w:r>
          </w:p>
        </w:tc>
        <w:tc>
          <w:tcPr>
            <w:tcW w:w="1530" w:type="dxa"/>
          </w:tcPr>
          <w:p w:rsidR="00FD7C60" w:rsidRPr="00721B69" w:rsidRDefault="00EC420E" w:rsidP="00721B69">
            <w:pPr>
              <w:jc w:val="center"/>
              <w:rPr>
                <w:bCs/>
                <w:sz w:val="22"/>
                <w:szCs w:val="22"/>
              </w:rPr>
            </w:pPr>
            <w:r w:rsidRPr="00721B69">
              <w:rPr>
                <w:bCs/>
                <w:sz w:val="22"/>
                <w:szCs w:val="22"/>
              </w:rPr>
              <w:t>H</w:t>
            </w:r>
          </w:p>
        </w:tc>
        <w:tc>
          <w:tcPr>
            <w:tcW w:w="1530" w:type="dxa"/>
            <w:shd w:val="clear" w:color="auto" w:fill="FFFF00"/>
          </w:tcPr>
          <w:p w:rsidR="00FD7C60" w:rsidRPr="00721B69" w:rsidRDefault="00D55A6A" w:rsidP="00721B69">
            <w:pPr>
              <w:jc w:val="center"/>
              <w:rPr>
                <w:bCs/>
                <w:sz w:val="22"/>
                <w:szCs w:val="22"/>
              </w:rPr>
            </w:pPr>
            <w:r>
              <w:rPr>
                <w:bCs/>
                <w:sz w:val="22"/>
                <w:szCs w:val="22"/>
              </w:rPr>
              <w:t>6</w:t>
            </w:r>
          </w:p>
        </w:tc>
      </w:tr>
      <w:tr w:rsidR="00FD7C60" w:rsidRPr="00721B69" w:rsidTr="00FE5D25">
        <w:tc>
          <w:tcPr>
            <w:tcW w:w="6480" w:type="dxa"/>
          </w:tcPr>
          <w:p w:rsidR="00FD7C60" w:rsidRPr="00721B69" w:rsidRDefault="006746D2" w:rsidP="008A7AF9">
            <w:pPr>
              <w:rPr>
                <w:bCs/>
                <w:sz w:val="22"/>
                <w:szCs w:val="22"/>
              </w:rPr>
            </w:pPr>
            <w:r w:rsidRPr="00721B69">
              <w:rPr>
                <w:bCs/>
                <w:sz w:val="22"/>
                <w:szCs w:val="22"/>
              </w:rPr>
              <w:t xml:space="preserve">     Part 4A (backflow preventer inventory</w:t>
            </w:r>
            <w:r w:rsidR="0078564E" w:rsidRPr="00721B69">
              <w:rPr>
                <w:bCs/>
                <w:sz w:val="22"/>
                <w:szCs w:val="22"/>
              </w:rPr>
              <w:t>/testing</w:t>
            </w:r>
            <w:r w:rsidRPr="00721B69">
              <w:rPr>
                <w:bCs/>
                <w:sz w:val="22"/>
                <w:szCs w:val="22"/>
              </w:rPr>
              <w:t xml:space="preserve">) </w:t>
            </w:r>
          </w:p>
        </w:tc>
        <w:tc>
          <w:tcPr>
            <w:tcW w:w="1530" w:type="dxa"/>
          </w:tcPr>
          <w:p w:rsidR="00FD7C60" w:rsidRPr="00721B69" w:rsidRDefault="00EC420E" w:rsidP="00721B69">
            <w:pPr>
              <w:jc w:val="center"/>
              <w:rPr>
                <w:bCs/>
                <w:sz w:val="22"/>
                <w:szCs w:val="22"/>
              </w:rPr>
            </w:pPr>
            <w:r w:rsidRPr="00721B69">
              <w:rPr>
                <w:bCs/>
                <w:sz w:val="22"/>
                <w:szCs w:val="22"/>
              </w:rPr>
              <w:t>H</w:t>
            </w:r>
          </w:p>
        </w:tc>
        <w:tc>
          <w:tcPr>
            <w:tcW w:w="1530" w:type="dxa"/>
            <w:shd w:val="clear" w:color="auto" w:fill="FFFF00"/>
          </w:tcPr>
          <w:p w:rsidR="00FD7C60" w:rsidRPr="00721B69" w:rsidRDefault="002E3EAC" w:rsidP="00721B69">
            <w:pPr>
              <w:jc w:val="center"/>
              <w:rPr>
                <w:bCs/>
                <w:sz w:val="22"/>
                <w:szCs w:val="22"/>
              </w:rPr>
            </w:pPr>
            <w:r w:rsidRPr="00721B69">
              <w:rPr>
                <w:bCs/>
                <w:sz w:val="22"/>
                <w:szCs w:val="22"/>
              </w:rPr>
              <w:t>7</w:t>
            </w:r>
          </w:p>
        </w:tc>
      </w:tr>
      <w:tr w:rsidR="006746D2" w:rsidRPr="00721B69" w:rsidTr="00FE5D25">
        <w:tc>
          <w:tcPr>
            <w:tcW w:w="6480" w:type="dxa"/>
          </w:tcPr>
          <w:p w:rsidR="006746D2" w:rsidRPr="00721B69" w:rsidRDefault="006746D2" w:rsidP="008A7AF9">
            <w:pPr>
              <w:rPr>
                <w:bCs/>
                <w:sz w:val="22"/>
                <w:szCs w:val="22"/>
              </w:rPr>
            </w:pPr>
            <w:r w:rsidRPr="00721B69">
              <w:rPr>
                <w:bCs/>
                <w:sz w:val="22"/>
                <w:szCs w:val="22"/>
              </w:rPr>
              <w:t xml:space="preserve">     Part 5 (</w:t>
            </w:r>
            <w:r w:rsidR="00D55A6A">
              <w:rPr>
                <w:bCs/>
                <w:sz w:val="22"/>
                <w:szCs w:val="22"/>
              </w:rPr>
              <w:t xml:space="preserve">backflow </w:t>
            </w:r>
            <w:r w:rsidRPr="00721B69">
              <w:rPr>
                <w:bCs/>
                <w:sz w:val="22"/>
                <w:szCs w:val="22"/>
              </w:rPr>
              <w:t>incidents, off-normal events)</w:t>
            </w:r>
          </w:p>
        </w:tc>
        <w:tc>
          <w:tcPr>
            <w:tcW w:w="1530" w:type="dxa"/>
          </w:tcPr>
          <w:p w:rsidR="006746D2" w:rsidRPr="00721B69" w:rsidRDefault="00EC420E" w:rsidP="00721B69">
            <w:pPr>
              <w:jc w:val="center"/>
              <w:rPr>
                <w:bCs/>
                <w:sz w:val="22"/>
                <w:szCs w:val="22"/>
              </w:rPr>
            </w:pPr>
            <w:r w:rsidRPr="00721B69">
              <w:rPr>
                <w:bCs/>
                <w:sz w:val="22"/>
                <w:szCs w:val="22"/>
              </w:rPr>
              <w:t>H</w:t>
            </w:r>
          </w:p>
        </w:tc>
        <w:tc>
          <w:tcPr>
            <w:tcW w:w="1530" w:type="dxa"/>
            <w:shd w:val="clear" w:color="auto" w:fill="FFFF00"/>
          </w:tcPr>
          <w:p w:rsidR="006746D2" w:rsidRPr="00721B69" w:rsidRDefault="000D5399" w:rsidP="00721B69">
            <w:pPr>
              <w:jc w:val="center"/>
              <w:rPr>
                <w:bCs/>
                <w:sz w:val="22"/>
                <w:szCs w:val="22"/>
              </w:rPr>
            </w:pPr>
            <w:r>
              <w:rPr>
                <w:bCs/>
                <w:sz w:val="22"/>
                <w:szCs w:val="22"/>
              </w:rPr>
              <w:t>10</w:t>
            </w:r>
          </w:p>
        </w:tc>
      </w:tr>
      <w:tr w:rsidR="00FD7C60" w:rsidRPr="00721B69" w:rsidTr="00FE5D25">
        <w:tc>
          <w:tcPr>
            <w:tcW w:w="6480" w:type="dxa"/>
          </w:tcPr>
          <w:p w:rsidR="00FD7C60" w:rsidRPr="00383A2D" w:rsidRDefault="00FD7C60" w:rsidP="008A7AF9">
            <w:pPr>
              <w:rPr>
                <w:b/>
                <w:bCs/>
                <w:sz w:val="22"/>
                <w:szCs w:val="22"/>
              </w:rPr>
            </w:pPr>
            <w:r w:rsidRPr="00383A2D">
              <w:rPr>
                <w:b/>
                <w:bCs/>
                <w:sz w:val="22"/>
                <w:szCs w:val="22"/>
              </w:rPr>
              <w:t>Program Summary form (cream)</w:t>
            </w:r>
          </w:p>
        </w:tc>
        <w:tc>
          <w:tcPr>
            <w:tcW w:w="1530" w:type="dxa"/>
          </w:tcPr>
          <w:p w:rsidR="00FD7C60" w:rsidRPr="00721B69" w:rsidRDefault="00FD7C60" w:rsidP="00721B69">
            <w:pPr>
              <w:jc w:val="center"/>
              <w:rPr>
                <w:bCs/>
                <w:sz w:val="22"/>
                <w:szCs w:val="22"/>
              </w:rPr>
            </w:pPr>
            <w:r w:rsidRPr="00721B69">
              <w:rPr>
                <w:bCs/>
                <w:sz w:val="22"/>
                <w:szCs w:val="22"/>
              </w:rPr>
              <w:t>I</w:t>
            </w:r>
          </w:p>
        </w:tc>
        <w:tc>
          <w:tcPr>
            <w:tcW w:w="1530" w:type="dxa"/>
            <w:shd w:val="clear" w:color="auto" w:fill="FFFF00"/>
          </w:tcPr>
          <w:p w:rsidR="00FD7C60" w:rsidRPr="00721B69" w:rsidRDefault="000D5399" w:rsidP="00E466AC">
            <w:pPr>
              <w:jc w:val="center"/>
              <w:rPr>
                <w:bCs/>
                <w:sz w:val="22"/>
                <w:szCs w:val="22"/>
              </w:rPr>
            </w:pPr>
            <w:r>
              <w:rPr>
                <w:bCs/>
                <w:sz w:val="22"/>
                <w:szCs w:val="22"/>
              </w:rPr>
              <w:t>1</w:t>
            </w:r>
            <w:r w:rsidR="00E466AC">
              <w:rPr>
                <w:bCs/>
                <w:sz w:val="22"/>
                <w:szCs w:val="22"/>
              </w:rPr>
              <w:t>0</w:t>
            </w:r>
          </w:p>
        </w:tc>
      </w:tr>
      <w:tr w:rsidR="00FD7C60" w:rsidRPr="00721B69" w:rsidTr="00FE5D25">
        <w:tc>
          <w:tcPr>
            <w:tcW w:w="6480" w:type="dxa"/>
          </w:tcPr>
          <w:p w:rsidR="00FD7C60" w:rsidRPr="00383A2D" w:rsidRDefault="00FD7C60" w:rsidP="008A7AF9">
            <w:pPr>
              <w:rPr>
                <w:b/>
                <w:bCs/>
                <w:sz w:val="22"/>
                <w:szCs w:val="22"/>
              </w:rPr>
            </w:pPr>
            <w:r w:rsidRPr="00383A2D">
              <w:rPr>
                <w:b/>
                <w:bCs/>
                <w:sz w:val="22"/>
                <w:szCs w:val="22"/>
              </w:rPr>
              <w:t>Exceptions form (green)</w:t>
            </w:r>
          </w:p>
        </w:tc>
        <w:tc>
          <w:tcPr>
            <w:tcW w:w="1530" w:type="dxa"/>
          </w:tcPr>
          <w:p w:rsidR="00FD7C60" w:rsidRPr="00721B69" w:rsidRDefault="00FD7C60" w:rsidP="00721B69">
            <w:pPr>
              <w:jc w:val="center"/>
              <w:rPr>
                <w:bCs/>
                <w:sz w:val="22"/>
                <w:szCs w:val="22"/>
              </w:rPr>
            </w:pPr>
            <w:r w:rsidRPr="00721B69">
              <w:rPr>
                <w:bCs/>
                <w:sz w:val="22"/>
                <w:szCs w:val="22"/>
              </w:rPr>
              <w:t>J</w:t>
            </w:r>
          </w:p>
        </w:tc>
        <w:tc>
          <w:tcPr>
            <w:tcW w:w="1530" w:type="dxa"/>
            <w:shd w:val="clear" w:color="auto" w:fill="FFFF00"/>
          </w:tcPr>
          <w:p w:rsidR="00FD7C60" w:rsidRPr="00721B69" w:rsidRDefault="000D5399" w:rsidP="00721B69">
            <w:pPr>
              <w:jc w:val="center"/>
              <w:rPr>
                <w:bCs/>
                <w:sz w:val="22"/>
                <w:szCs w:val="22"/>
              </w:rPr>
            </w:pPr>
            <w:r>
              <w:rPr>
                <w:bCs/>
                <w:sz w:val="22"/>
                <w:szCs w:val="22"/>
              </w:rPr>
              <w:t>12</w:t>
            </w:r>
          </w:p>
        </w:tc>
      </w:tr>
      <w:tr w:rsidR="00B41C15" w:rsidRPr="00721B69" w:rsidTr="00FE5D25">
        <w:tc>
          <w:tcPr>
            <w:tcW w:w="6480" w:type="dxa"/>
          </w:tcPr>
          <w:p w:rsidR="00B41C15" w:rsidRPr="00383A2D" w:rsidRDefault="00B41C15" w:rsidP="008A7AF9">
            <w:pPr>
              <w:rPr>
                <w:b/>
                <w:bCs/>
                <w:sz w:val="22"/>
                <w:szCs w:val="22"/>
              </w:rPr>
            </w:pPr>
            <w:r w:rsidRPr="00383A2D">
              <w:rPr>
                <w:b/>
                <w:bCs/>
                <w:sz w:val="22"/>
                <w:szCs w:val="22"/>
              </w:rPr>
              <w:t>Severe Health Hazard Facilities Report (gray)</w:t>
            </w:r>
          </w:p>
        </w:tc>
        <w:tc>
          <w:tcPr>
            <w:tcW w:w="1530" w:type="dxa"/>
          </w:tcPr>
          <w:p w:rsidR="00B41C15" w:rsidRPr="00721B69" w:rsidRDefault="00B41C15" w:rsidP="00721B69">
            <w:pPr>
              <w:jc w:val="center"/>
              <w:rPr>
                <w:bCs/>
                <w:sz w:val="22"/>
                <w:szCs w:val="22"/>
              </w:rPr>
            </w:pPr>
            <w:r>
              <w:rPr>
                <w:bCs/>
                <w:sz w:val="22"/>
                <w:szCs w:val="22"/>
              </w:rPr>
              <w:t>K</w:t>
            </w:r>
          </w:p>
        </w:tc>
        <w:tc>
          <w:tcPr>
            <w:tcW w:w="1530" w:type="dxa"/>
            <w:shd w:val="clear" w:color="auto" w:fill="FFFF00"/>
          </w:tcPr>
          <w:p w:rsidR="00B41C15" w:rsidRPr="00721B69" w:rsidRDefault="006961F0" w:rsidP="00E466AC">
            <w:pPr>
              <w:jc w:val="center"/>
              <w:rPr>
                <w:bCs/>
                <w:sz w:val="22"/>
                <w:szCs w:val="22"/>
              </w:rPr>
            </w:pPr>
            <w:r>
              <w:rPr>
                <w:bCs/>
                <w:sz w:val="22"/>
                <w:szCs w:val="22"/>
              </w:rPr>
              <w:t>1</w:t>
            </w:r>
            <w:r w:rsidR="00E466AC">
              <w:rPr>
                <w:bCs/>
                <w:sz w:val="22"/>
                <w:szCs w:val="22"/>
              </w:rPr>
              <w:t>4</w:t>
            </w:r>
          </w:p>
        </w:tc>
      </w:tr>
    </w:tbl>
    <w:p w:rsidR="0088184D" w:rsidRPr="006E42B6" w:rsidRDefault="0088184D" w:rsidP="008A7AF9">
      <w:pPr>
        <w:rPr>
          <w:bCs/>
          <w:sz w:val="18"/>
          <w:szCs w:val="18"/>
        </w:rPr>
      </w:pPr>
    </w:p>
    <w:p w:rsidR="0088184D" w:rsidRDefault="0088184D" w:rsidP="008A7AF9">
      <w:pPr>
        <w:rPr>
          <w:bCs/>
          <w:sz w:val="18"/>
          <w:szCs w:val="18"/>
        </w:rPr>
      </w:pPr>
    </w:p>
    <w:p w:rsidR="000F7DA4" w:rsidRPr="007631E5" w:rsidRDefault="00BE78E6" w:rsidP="008A7AF9">
      <w:pPr>
        <w:rPr>
          <w:b/>
          <w:sz w:val="24"/>
          <w:u w:val="single"/>
        </w:rPr>
      </w:pPr>
      <w:r>
        <w:rPr>
          <w:b/>
          <w:sz w:val="24"/>
          <w:u w:val="single"/>
        </w:rPr>
        <w:t>Section</w:t>
      </w:r>
      <w:r w:rsidRPr="007631E5">
        <w:rPr>
          <w:b/>
          <w:sz w:val="24"/>
          <w:u w:val="single"/>
        </w:rPr>
        <w:t xml:space="preserve"> </w:t>
      </w:r>
      <w:r w:rsidR="000F7DA4" w:rsidRPr="007631E5">
        <w:rPr>
          <w:b/>
          <w:sz w:val="24"/>
          <w:u w:val="single"/>
        </w:rPr>
        <w:t>A</w:t>
      </w:r>
      <w:r w:rsidR="005377A9">
        <w:rPr>
          <w:b/>
          <w:sz w:val="24"/>
          <w:u w:val="single"/>
        </w:rPr>
        <w:t xml:space="preserve">: </w:t>
      </w:r>
      <w:r w:rsidR="000F7DA4" w:rsidRPr="007631E5">
        <w:rPr>
          <w:b/>
          <w:sz w:val="24"/>
          <w:u w:val="single"/>
        </w:rPr>
        <w:t xml:space="preserve"> </w:t>
      </w:r>
      <w:r w:rsidR="006746D2">
        <w:rPr>
          <w:b/>
          <w:sz w:val="24"/>
          <w:u w:val="single"/>
        </w:rPr>
        <w:t>Abbreviations and Acronyms</w:t>
      </w:r>
    </w:p>
    <w:p w:rsidR="00743970" w:rsidRPr="00B009ED" w:rsidRDefault="00743970" w:rsidP="008A7AF9">
      <w:pPr>
        <w:rPr>
          <w:sz w:val="22"/>
          <w:szCs w:val="22"/>
        </w:rPr>
      </w:pPr>
    </w:p>
    <w:p w:rsidR="000F7DA4" w:rsidRPr="003034EB" w:rsidRDefault="000F7DA4" w:rsidP="008A7AF9">
      <w:pPr>
        <w:pStyle w:val="BodyText"/>
      </w:pPr>
      <w:r w:rsidRPr="003034EB">
        <w:rPr>
          <w:b/>
          <w:i/>
        </w:rPr>
        <w:t>Abbreviations and Acronyms</w:t>
      </w:r>
    </w:p>
    <w:p w:rsidR="000F7DA4" w:rsidRDefault="000F7DA4" w:rsidP="008A7AF9">
      <w:pPr>
        <w:spacing w:before="120"/>
      </w:pPr>
      <w:r w:rsidRPr="003034EB">
        <w:rPr>
          <w:b/>
        </w:rPr>
        <w:t>AG</w:t>
      </w:r>
      <w:r>
        <w:tab/>
        <w:t>Air Gap</w:t>
      </w:r>
      <w:r>
        <w:tab/>
      </w:r>
      <w:r>
        <w:tab/>
      </w:r>
      <w:r>
        <w:tab/>
      </w:r>
      <w:r>
        <w:tab/>
      </w:r>
      <w:r>
        <w:tab/>
      </w:r>
      <w:r w:rsidR="00876ADB" w:rsidRPr="003034EB">
        <w:rPr>
          <w:b/>
        </w:rPr>
        <w:t>DOH</w:t>
      </w:r>
      <w:r w:rsidR="00876ADB">
        <w:tab/>
        <w:t>WA State Department of Health</w:t>
      </w:r>
      <w:r w:rsidR="00876ADB" w:rsidRPr="003034EB" w:rsidDel="00876ADB">
        <w:rPr>
          <w:b/>
        </w:rPr>
        <w:t xml:space="preserve"> </w:t>
      </w:r>
    </w:p>
    <w:p w:rsidR="00853B7B" w:rsidRPr="00853B7B" w:rsidRDefault="00853B7B" w:rsidP="00FE5D25">
      <w:pPr>
        <w:spacing w:before="120"/>
      </w:pPr>
      <w:r>
        <w:rPr>
          <w:b/>
        </w:rPr>
        <w:t>AHJ</w:t>
      </w:r>
      <w:r>
        <w:tab/>
        <w:t>Authority Having Jurisdiction</w:t>
      </w:r>
      <w:r>
        <w:tab/>
      </w:r>
      <w:r>
        <w:tab/>
      </w:r>
      <w:r w:rsidR="00876ADB" w:rsidRPr="003034EB">
        <w:rPr>
          <w:b/>
        </w:rPr>
        <w:t>PWS</w:t>
      </w:r>
      <w:r w:rsidR="00876ADB">
        <w:tab/>
        <w:t>Public Water System</w:t>
      </w:r>
      <w:r w:rsidR="00876ADB" w:rsidDel="003034EB">
        <w:t xml:space="preserve"> </w:t>
      </w:r>
    </w:p>
    <w:p w:rsidR="000F7DA4" w:rsidRDefault="000F7DA4" w:rsidP="00FE5D25">
      <w:pPr>
        <w:spacing w:before="120"/>
      </w:pPr>
      <w:r w:rsidRPr="003034EB">
        <w:rPr>
          <w:b/>
        </w:rPr>
        <w:t>AVB</w:t>
      </w:r>
      <w:r>
        <w:tab/>
        <w:t>Atmospheric Vacuum Breaker</w:t>
      </w:r>
      <w:r>
        <w:tab/>
      </w:r>
      <w:r>
        <w:tab/>
      </w:r>
      <w:r w:rsidR="00876ADB" w:rsidRPr="003034EB">
        <w:rPr>
          <w:b/>
        </w:rPr>
        <w:t>RPBA</w:t>
      </w:r>
      <w:r w:rsidR="00876ADB">
        <w:tab/>
        <w:t>Reduced Pressure Backflow Assembly</w:t>
      </w:r>
      <w:r w:rsidR="00876ADB" w:rsidRPr="003034EB" w:rsidDel="00876ADB">
        <w:rPr>
          <w:b/>
        </w:rPr>
        <w:t xml:space="preserve"> </w:t>
      </w:r>
    </w:p>
    <w:p w:rsidR="000F7DA4" w:rsidRDefault="000F7DA4" w:rsidP="00FE5D25">
      <w:pPr>
        <w:spacing w:before="120"/>
      </w:pPr>
      <w:r w:rsidRPr="003034EB">
        <w:rPr>
          <w:b/>
        </w:rPr>
        <w:t>BAT</w:t>
      </w:r>
      <w:r>
        <w:tab/>
        <w:t>Backflow Assembly Tester</w:t>
      </w:r>
      <w:r>
        <w:tab/>
      </w:r>
      <w:r>
        <w:tab/>
      </w:r>
      <w:r w:rsidR="00876ADB" w:rsidRPr="003034EB">
        <w:rPr>
          <w:b/>
        </w:rPr>
        <w:t>RPDA</w:t>
      </w:r>
      <w:r w:rsidR="00876ADB">
        <w:tab/>
        <w:t>Reduced Pressure Detector Assembly</w:t>
      </w:r>
      <w:r w:rsidR="00876ADB" w:rsidRPr="003034EB" w:rsidDel="00876ADB">
        <w:rPr>
          <w:b/>
        </w:rPr>
        <w:t xml:space="preserve"> </w:t>
      </w:r>
    </w:p>
    <w:p w:rsidR="000F7DA4" w:rsidRDefault="000F7DA4" w:rsidP="00FE5D25">
      <w:pPr>
        <w:spacing w:before="120"/>
      </w:pPr>
      <w:r w:rsidRPr="003034EB">
        <w:rPr>
          <w:b/>
        </w:rPr>
        <w:t>CCC</w:t>
      </w:r>
      <w:r>
        <w:tab/>
        <w:t>Cross-Connection Control</w:t>
      </w:r>
      <w:r>
        <w:tab/>
      </w:r>
      <w:r>
        <w:tab/>
      </w:r>
      <w:r>
        <w:tab/>
      </w:r>
      <w:r w:rsidR="00876ADB" w:rsidRPr="00876ADB">
        <w:rPr>
          <w:b/>
        </w:rPr>
        <w:t>SHHF</w:t>
      </w:r>
      <w:r w:rsidR="00876ADB">
        <w:tab/>
        <w:t>Severe Health Hazard Facility</w:t>
      </w:r>
      <w:r w:rsidR="00876ADB" w:rsidRPr="003034EB" w:rsidDel="00876ADB">
        <w:rPr>
          <w:b/>
        </w:rPr>
        <w:t xml:space="preserve"> </w:t>
      </w:r>
    </w:p>
    <w:p w:rsidR="00876ADB" w:rsidRDefault="000F7DA4" w:rsidP="00FE5D25">
      <w:pPr>
        <w:spacing w:before="120"/>
      </w:pPr>
      <w:r w:rsidRPr="003034EB">
        <w:rPr>
          <w:b/>
        </w:rPr>
        <w:t>CCS</w:t>
      </w:r>
      <w:r>
        <w:tab/>
        <w:t>C</w:t>
      </w:r>
      <w:r w:rsidR="003034EB">
        <w:t>ross-</w:t>
      </w:r>
      <w:r>
        <w:t>C</w:t>
      </w:r>
      <w:r w:rsidR="003034EB">
        <w:t xml:space="preserve">onnection </w:t>
      </w:r>
      <w:r w:rsidR="005377A9">
        <w:t xml:space="preserve">Control </w:t>
      </w:r>
      <w:r>
        <w:t>Specialist</w:t>
      </w:r>
      <w:r>
        <w:tab/>
      </w:r>
      <w:r w:rsidR="00876ADB" w:rsidRPr="003034EB">
        <w:rPr>
          <w:b/>
        </w:rPr>
        <w:t>SVBA</w:t>
      </w:r>
      <w:r w:rsidR="00876ADB">
        <w:tab/>
        <w:t>Spill Resistant Vacuum Breaker Assembly</w:t>
      </w:r>
    </w:p>
    <w:p w:rsidR="00876ADB" w:rsidRDefault="00876ADB" w:rsidP="00FE5D25">
      <w:pPr>
        <w:spacing w:before="120"/>
      </w:pPr>
      <w:r w:rsidRPr="003034EB">
        <w:rPr>
          <w:b/>
        </w:rPr>
        <w:t>DCDA</w:t>
      </w:r>
      <w:r>
        <w:tab/>
        <w:t>Double Check Detector Assembly</w:t>
      </w:r>
      <w:r w:rsidRPr="00876ADB">
        <w:rPr>
          <w:b/>
        </w:rPr>
        <w:t xml:space="preserve"> </w:t>
      </w:r>
      <w:r>
        <w:rPr>
          <w:b/>
        </w:rPr>
        <w:tab/>
      </w:r>
      <w:r>
        <w:rPr>
          <w:b/>
        </w:rPr>
        <w:tab/>
      </w:r>
      <w:r w:rsidRPr="003034EB">
        <w:rPr>
          <w:b/>
        </w:rPr>
        <w:t>UPC</w:t>
      </w:r>
      <w:r>
        <w:tab/>
        <w:t>Uniform Plumbing Code</w:t>
      </w:r>
    </w:p>
    <w:p w:rsidR="001E06F7" w:rsidRDefault="00876ADB" w:rsidP="001E06F7">
      <w:pPr>
        <w:spacing w:before="120"/>
      </w:pPr>
      <w:r w:rsidRPr="003034EB">
        <w:rPr>
          <w:b/>
        </w:rPr>
        <w:t>DCVA</w:t>
      </w:r>
      <w:r>
        <w:tab/>
        <w:t>Double Check Valve Assembly</w:t>
      </w:r>
      <w:r w:rsidR="000D5399">
        <w:tab/>
      </w:r>
      <w:r w:rsidR="000D5399">
        <w:tab/>
      </w:r>
      <w:r w:rsidR="000D5399" w:rsidRPr="000D5399">
        <w:rPr>
          <w:b/>
        </w:rPr>
        <w:t>WFI</w:t>
      </w:r>
      <w:r w:rsidR="000D5399">
        <w:tab/>
        <w:t>Water Facilities Inventory</w:t>
      </w:r>
    </w:p>
    <w:p w:rsidR="000F7DA4" w:rsidRPr="00FE5D25" w:rsidRDefault="001E06F7" w:rsidP="00FE5D25">
      <w:pPr>
        <w:rPr>
          <w:b/>
          <w:sz w:val="24"/>
          <w:szCs w:val="24"/>
          <w:u w:val="single"/>
        </w:rPr>
      </w:pPr>
      <w:r>
        <w:br w:type="page"/>
      </w:r>
      <w:r w:rsidR="00BE78E6" w:rsidRPr="00FE5D25">
        <w:rPr>
          <w:b/>
          <w:sz w:val="24"/>
          <w:szCs w:val="24"/>
          <w:u w:val="single"/>
        </w:rPr>
        <w:lastRenderedPageBreak/>
        <w:t xml:space="preserve">Section </w:t>
      </w:r>
      <w:r w:rsidR="000F7DA4" w:rsidRPr="00FE5D25">
        <w:rPr>
          <w:b/>
          <w:sz w:val="24"/>
          <w:szCs w:val="24"/>
          <w:u w:val="single"/>
        </w:rPr>
        <w:t>B</w:t>
      </w:r>
      <w:r w:rsidR="005377A9" w:rsidRPr="00FE5D25">
        <w:rPr>
          <w:b/>
          <w:sz w:val="24"/>
          <w:szCs w:val="24"/>
          <w:u w:val="single"/>
        </w:rPr>
        <w:t>:</w:t>
      </w:r>
      <w:r w:rsidR="000F7DA4" w:rsidRPr="00FE5D25">
        <w:rPr>
          <w:b/>
          <w:sz w:val="24"/>
          <w:szCs w:val="24"/>
          <w:u w:val="single"/>
        </w:rPr>
        <w:t xml:space="preserve"> </w:t>
      </w:r>
      <w:r w:rsidR="005377A9" w:rsidRPr="00FE5D25">
        <w:rPr>
          <w:b/>
          <w:sz w:val="24"/>
          <w:szCs w:val="24"/>
          <w:u w:val="single"/>
        </w:rPr>
        <w:t xml:space="preserve"> </w:t>
      </w:r>
      <w:r w:rsidR="000F7DA4" w:rsidRPr="00FE5D25">
        <w:rPr>
          <w:b/>
          <w:sz w:val="24"/>
          <w:szCs w:val="24"/>
          <w:u w:val="single"/>
        </w:rPr>
        <w:t>General</w:t>
      </w:r>
      <w:r w:rsidR="00CE5599">
        <w:rPr>
          <w:b/>
          <w:sz w:val="24"/>
          <w:szCs w:val="24"/>
          <w:u w:val="single"/>
        </w:rPr>
        <w:t xml:space="preserve"> Questions</w:t>
      </w:r>
    </w:p>
    <w:p w:rsidR="000F7DA4" w:rsidRDefault="000F7DA4" w:rsidP="008A7AF9">
      <w:pPr>
        <w:rPr>
          <w:sz w:val="24"/>
        </w:rPr>
      </w:pPr>
    </w:p>
    <w:p w:rsidR="000F7DA4" w:rsidRDefault="000F7DA4" w:rsidP="008A7AF9">
      <w:pPr>
        <w:ind w:left="720" w:hanging="720"/>
        <w:rPr>
          <w:b/>
          <w:bCs/>
          <w:sz w:val="22"/>
          <w:szCs w:val="22"/>
        </w:rPr>
      </w:pPr>
      <w:r>
        <w:rPr>
          <w:b/>
          <w:bCs/>
          <w:sz w:val="22"/>
          <w:szCs w:val="22"/>
        </w:rPr>
        <w:t>Q B-1:</w:t>
      </w:r>
      <w:r>
        <w:rPr>
          <w:sz w:val="22"/>
          <w:szCs w:val="22"/>
        </w:rPr>
        <w:t xml:space="preserve"> </w:t>
      </w:r>
      <w:r>
        <w:rPr>
          <w:sz w:val="22"/>
          <w:szCs w:val="22"/>
        </w:rPr>
        <w:tab/>
      </w:r>
      <w:r>
        <w:rPr>
          <w:b/>
          <w:bCs/>
          <w:sz w:val="22"/>
          <w:szCs w:val="22"/>
        </w:rPr>
        <w:t>If I properly complete</w:t>
      </w:r>
      <w:r w:rsidR="00312706">
        <w:rPr>
          <w:b/>
          <w:bCs/>
          <w:sz w:val="22"/>
          <w:szCs w:val="22"/>
        </w:rPr>
        <w:t xml:space="preserve">, certify, </w:t>
      </w:r>
      <w:r>
        <w:rPr>
          <w:b/>
          <w:bCs/>
          <w:sz w:val="22"/>
          <w:szCs w:val="22"/>
        </w:rPr>
        <w:t xml:space="preserve">and submit my system’s </w:t>
      </w:r>
      <w:r w:rsidR="001E06F7">
        <w:rPr>
          <w:b/>
          <w:bCs/>
          <w:sz w:val="22"/>
          <w:szCs w:val="22"/>
        </w:rPr>
        <w:t>ASR Forms</w:t>
      </w:r>
      <w:r>
        <w:rPr>
          <w:b/>
          <w:bCs/>
          <w:sz w:val="22"/>
          <w:szCs w:val="22"/>
        </w:rPr>
        <w:t xml:space="preserve"> </w:t>
      </w:r>
      <w:r w:rsidR="001E06F7">
        <w:rPr>
          <w:b/>
          <w:bCs/>
          <w:sz w:val="22"/>
          <w:szCs w:val="22"/>
        </w:rPr>
        <w:t xml:space="preserve">Package </w:t>
      </w:r>
      <w:r>
        <w:rPr>
          <w:b/>
          <w:bCs/>
          <w:sz w:val="22"/>
          <w:szCs w:val="22"/>
        </w:rPr>
        <w:t xml:space="preserve">to DOH </w:t>
      </w:r>
      <w:r w:rsidR="001E06F7">
        <w:rPr>
          <w:b/>
          <w:bCs/>
          <w:sz w:val="22"/>
          <w:szCs w:val="22"/>
        </w:rPr>
        <w:t xml:space="preserve">using </w:t>
      </w:r>
      <w:r>
        <w:rPr>
          <w:b/>
          <w:bCs/>
          <w:sz w:val="22"/>
          <w:szCs w:val="22"/>
        </w:rPr>
        <w:t xml:space="preserve">the </w:t>
      </w:r>
      <w:r w:rsidR="001E06F7">
        <w:rPr>
          <w:b/>
          <w:bCs/>
          <w:sz w:val="22"/>
          <w:szCs w:val="22"/>
        </w:rPr>
        <w:t>website</w:t>
      </w:r>
      <w:r>
        <w:rPr>
          <w:b/>
          <w:bCs/>
          <w:sz w:val="22"/>
          <w:szCs w:val="22"/>
        </w:rPr>
        <w:t xml:space="preserve">, do I </w:t>
      </w:r>
      <w:r w:rsidR="00312706">
        <w:rPr>
          <w:b/>
          <w:bCs/>
          <w:sz w:val="22"/>
          <w:szCs w:val="22"/>
        </w:rPr>
        <w:t>also need to submit s</w:t>
      </w:r>
      <w:r>
        <w:rPr>
          <w:b/>
          <w:bCs/>
          <w:sz w:val="22"/>
          <w:szCs w:val="22"/>
        </w:rPr>
        <w:t>igned hard copies of the completed forms</w:t>
      </w:r>
      <w:r w:rsidR="00312706">
        <w:rPr>
          <w:b/>
          <w:bCs/>
          <w:sz w:val="22"/>
          <w:szCs w:val="22"/>
        </w:rPr>
        <w:t xml:space="preserve"> to DOH</w:t>
      </w:r>
      <w:r>
        <w:rPr>
          <w:b/>
          <w:bCs/>
          <w:sz w:val="22"/>
          <w:szCs w:val="22"/>
        </w:rPr>
        <w:t>?</w:t>
      </w:r>
    </w:p>
    <w:p w:rsidR="000F7DA4" w:rsidRDefault="000F7DA4" w:rsidP="00E64BAF">
      <w:pPr>
        <w:spacing w:before="120" w:after="240"/>
        <w:ind w:left="720" w:hanging="720"/>
        <w:rPr>
          <w:i/>
          <w:sz w:val="22"/>
          <w:szCs w:val="22"/>
        </w:rPr>
      </w:pPr>
      <w:r w:rsidRPr="00E170B6">
        <w:rPr>
          <w:b/>
          <w:bCs/>
          <w:i/>
          <w:sz w:val="22"/>
          <w:szCs w:val="22"/>
        </w:rPr>
        <w:t>A</w:t>
      </w:r>
      <w:r w:rsidRPr="00E170B6">
        <w:rPr>
          <w:b/>
          <w:i/>
          <w:sz w:val="22"/>
          <w:szCs w:val="22"/>
        </w:rPr>
        <w:t>:</w:t>
      </w:r>
      <w:r>
        <w:rPr>
          <w:i/>
          <w:sz w:val="22"/>
          <w:szCs w:val="22"/>
        </w:rPr>
        <w:t xml:space="preserve"> </w:t>
      </w:r>
      <w:r>
        <w:rPr>
          <w:i/>
          <w:sz w:val="22"/>
          <w:szCs w:val="22"/>
        </w:rPr>
        <w:tab/>
        <w:t xml:space="preserve">No.  </w:t>
      </w:r>
      <w:r w:rsidR="00312706">
        <w:rPr>
          <w:i/>
          <w:sz w:val="22"/>
          <w:szCs w:val="22"/>
        </w:rPr>
        <w:t xml:space="preserve">ASR </w:t>
      </w:r>
      <w:r w:rsidR="00312706">
        <w:rPr>
          <w:bCs/>
          <w:i/>
          <w:sz w:val="22"/>
          <w:szCs w:val="22"/>
        </w:rPr>
        <w:t>s</w:t>
      </w:r>
      <w:r>
        <w:rPr>
          <w:bCs/>
          <w:i/>
          <w:sz w:val="22"/>
          <w:szCs w:val="22"/>
        </w:rPr>
        <w:t>ystems</w:t>
      </w:r>
      <w:r>
        <w:rPr>
          <w:b/>
          <w:bCs/>
          <w:i/>
          <w:sz w:val="22"/>
          <w:szCs w:val="22"/>
        </w:rPr>
        <w:t xml:space="preserve"> </w:t>
      </w:r>
      <w:r w:rsidR="008D6DA0">
        <w:rPr>
          <w:i/>
          <w:sz w:val="22"/>
          <w:szCs w:val="22"/>
        </w:rPr>
        <w:t>must</w:t>
      </w:r>
      <w:r>
        <w:rPr>
          <w:i/>
          <w:sz w:val="22"/>
          <w:szCs w:val="22"/>
        </w:rPr>
        <w:t xml:space="preserve"> use the web</w:t>
      </w:r>
      <w:r w:rsidR="00312706">
        <w:rPr>
          <w:i/>
          <w:sz w:val="22"/>
          <w:szCs w:val="22"/>
        </w:rPr>
        <w:t>site</w:t>
      </w:r>
      <w:r>
        <w:rPr>
          <w:i/>
          <w:sz w:val="22"/>
          <w:szCs w:val="22"/>
        </w:rPr>
        <w:t xml:space="preserve"> to complete</w:t>
      </w:r>
      <w:r w:rsidR="00312706">
        <w:rPr>
          <w:i/>
          <w:sz w:val="22"/>
          <w:szCs w:val="22"/>
        </w:rPr>
        <w:t xml:space="preserve">, certify, </w:t>
      </w:r>
      <w:r w:rsidR="008D6DA0">
        <w:rPr>
          <w:i/>
          <w:sz w:val="22"/>
          <w:szCs w:val="22"/>
        </w:rPr>
        <w:t>and submit</w:t>
      </w:r>
      <w:r>
        <w:rPr>
          <w:i/>
          <w:sz w:val="22"/>
          <w:szCs w:val="22"/>
        </w:rPr>
        <w:t xml:space="preserve"> </w:t>
      </w:r>
      <w:r>
        <w:rPr>
          <w:b/>
          <w:bCs/>
          <w:i/>
          <w:sz w:val="22"/>
          <w:szCs w:val="22"/>
        </w:rPr>
        <w:t>all</w:t>
      </w:r>
      <w:r>
        <w:rPr>
          <w:b/>
          <w:bCs/>
          <w:iCs/>
          <w:sz w:val="22"/>
          <w:szCs w:val="22"/>
        </w:rPr>
        <w:t xml:space="preserve"> </w:t>
      </w:r>
      <w:r>
        <w:rPr>
          <w:i/>
          <w:sz w:val="22"/>
          <w:szCs w:val="22"/>
        </w:rPr>
        <w:t xml:space="preserve">their required </w:t>
      </w:r>
      <w:r w:rsidR="008D6DA0">
        <w:rPr>
          <w:i/>
          <w:sz w:val="22"/>
          <w:szCs w:val="22"/>
        </w:rPr>
        <w:t>ASR</w:t>
      </w:r>
      <w:r w:rsidR="000C082D">
        <w:rPr>
          <w:i/>
          <w:sz w:val="22"/>
          <w:szCs w:val="22"/>
        </w:rPr>
        <w:t xml:space="preserve"> </w:t>
      </w:r>
      <w:r>
        <w:rPr>
          <w:i/>
          <w:sz w:val="22"/>
          <w:szCs w:val="22"/>
        </w:rPr>
        <w:t xml:space="preserve">forms for </w:t>
      </w:r>
      <w:r w:rsidR="000C082D">
        <w:rPr>
          <w:i/>
          <w:sz w:val="22"/>
          <w:szCs w:val="22"/>
        </w:rPr>
        <w:t>the reporting year</w:t>
      </w:r>
      <w:r w:rsidR="008D6DA0">
        <w:rPr>
          <w:i/>
          <w:sz w:val="22"/>
          <w:szCs w:val="22"/>
        </w:rPr>
        <w:t>.  You</w:t>
      </w:r>
      <w:r>
        <w:rPr>
          <w:i/>
          <w:sz w:val="22"/>
          <w:szCs w:val="22"/>
        </w:rPr>
        <w:t xml:space="preserve"> </w:t>
      </w:r>
      <w:r>
        <w:rPr>
          <w:b/>
          <w:i/>
          <w:sz w:val="22"/>
          <w:szCs w:val="22"/>
        </w:rPr>
        <w:t>don’t</w:t>
      </w:r>
      <w:r>
        <w:rPr>
          <w:i/>
          <w:sz w:val="22"/>
          <w:szCs w:val="22"/>
        </w:rPr>
        <w:t xml:space="preserve"> need to mail hard copies to DOH.</w:t>
      </w:r>
    </w:p>
    <w:p w:rsidR="000F7DA4" w:rsidRDefault="000F7DA4" w:rsidP="008A7AF9">
      <w:pPr>
        <w:pStyle w:val="BodyText"/>
        <w:ind w:left="720" w:hanging="720"/>
        <w:rPr>
          <w:b/>
          <w:bCs/>
          <w:sz w:val="22"/>
          <w:szCs w:val="22"/>
        </w:rPr>
      </w:pPr>
      <w:r>
        <w:rPr>
          <w:b/>
          <w:bCs/>
          <w:sz w:val="22"/>
          <w:szCs w:val="22"/>
        </w:rPr>
        <w:t>Q B-2:</w:t>
      </w:r>
      <w:r>
        <w:rPr>
          <w:sz w:val="22"/>
          <w:szCs w:val="22"/>
        </w:rPr>
        <w:tab/>
      </w:r>
      <w:r>
        <w:rPr>
          <w:b/>
          <w:bCs/>
          <w:sz w:val="22"/>
          <w:szCs w:val="22"/>
        </w:rPr>
        <w:t>If I properly complete</w:t>
      </w:r>
      <w:r w:rsidR="00F1792F">
        <w:rPr>
          <w:b/>
          <w:bCs/>
          <w:sz w:val="22"/>
          <w:szCs w:val="22"/>
        </w:rPr>
        <w:t xml:space="preserve">, certify, </w:t>
      </w:r>
      <w:r>
        <w:rPr>
          <w:b/>
          <w:bCs/>
          <w:sz w:val="22"/>
          <w:szCs w:val="22"/>
        </w:rPr>
        <w:t xml:space="preserve">and submit all </w:t>
      </w:r>
      <w:r w:rsidR="00F1792F">
        <w:rPr>
          <w:b/>
          <w:bCs/>
          <w:sz w:val="22"/>
          <w:szCs w:val="22"/>
        </w:rPr>
        <w:t xml:space="preserve">my system’s </w:t>
      </w:r>
      <w:r w:rsidR="00F84B2B">
        <w:rPr>
          <w:b/>
          <w:bCs/>
          <w:sz w:val="22"/>
          <w:szCs w:val="22"/>
        </w:rPr>
        <w:t xml:space="preserve">required </w:t>
      </w:r>
      <w:r w:rsidR="00F1792F">
        <w:rPr>
          <w:b/>
          <w:bCs/>
          <w:sz w:val="22"/>
          <w:szCs w:val="22"/>
        </w:rPr>
        <w:t>ASR forms</w:t>
      </w:r>
      <w:r>
        <w:rPr>
          <w:b/>
          <w:bCs/>
          <w:sz w:val="22"/>
          <w:szCs w:val="22"/>
        </w:rPr>
        <w:t xml:space="preserve"> to DOH via the </w:t>
      </w:r>
      <w:r w:rsidR="00F1792F">
        <w:rPr>
          <w:b/>
          <w:bCs/>
          <w:sz w:val="22"/>
          <w:szCs w:val="22"/>
        </w:rPr>
        <w:t>website</w:t>
      </w:r>
      <w:r>
        <w:rPr>
          <w:b/>
          <w:bCs/>
          <w:sz w:val="22"/>
          <w:szCs w:val="22"/>
        </w:rPr>
        <w:t xml:space="preserve">, will my PWS comply with the </w:t>
      </w:r>
      <w:r w:rsidR="00F1792F">
        <w:rPr>
          <w:b/>
          <w:bCs/>
          <w:sz w:val="22"/>
          <w:szCs w:val="22"/>
        </w:rPr>
        <w:t xml:space="preserve">annual CCC </w:t>
      </w:r>
      <w:r>
        <w:rPr>
          <w:b/>
          <w:bCs/>
          <w:sz w:val="22"/>
          <w:szCs w:val="22"/>
        </w:rPr>
        <w:t>reporting requirements of WAC 246-290-490(8)(d)?</w:t>
      </w:r>
    </w:p>
    <w:p w:rsidR="000F7DA4" w:rsidRDefault="000F7DA4" w:rsidP="00FE5D25">
      <w:pPr>
        <w:pStyle w:val="Heading4"/>
        <w:spacing w:before="120" w:after="240"/>
        <w:ind w:left="720" w:hanging="720"/>
        <w:rPr>
          <w:iCs/>
          <w:sz w:val="22"/>
          <w:szCs w:val="22"/>
        </w:rPr>
      </w:pPr>
      <w:r>
        <w:rPr>
          <w:b/>
          <w:bCs/>
          <w:iCs/>
          <w:sz w:val="22"/>
          <w:szCs w:val="22"/>
        </w:rPr>
        <w:t>A:</w:t>
      </w:r>
      <w:r>
        <w:rPr>
          <w:iCs/>
          <w:sz w:val="22"/>
          <w:szCs w:val="22"/>
        </w:rPr>
        <w:t xml:space="preserve"> </w:t>
      </w:r>
      <w:r>
        <w:rPr>
          <w:iCs/>
          <w:sz w:val="22"/>
          <w:szCs w:val="22"/>
        </w:rPr>
        <w:tab/>
        <w:t>Yes.</w:t>
      </w:r>
    </w:p>
    <w:p w:rsidR="000F7DA4" w:rsidRDefault="000F7DA4" w:rsidP="008A7AF9">
      <w:pPr>
        <w:pStyle w:val="BodyText"/>
        <w:ind w:left="720" w:hanging="720"/>
        <w:rPr>
          <w:b/>
          <w:bCs/>
          <w:sz w:val="22"/>
          <w:szCs w:val="22"/>
        </w:rPr>
      </w:pPr>
      <w:r>
        <w:rPr>
          <w:b/>
          <w:bCs/>
          <w:sz w:val="22"/>
          <w:szCs w:val="22"/>
        </w:rPr>
        <w:t>Q B-3:</w:t>
      </w:r>
      <w:r>
        <w:rPr>
          <w:b/>
          <w:bCs/>
          <w:sz w:val="22"/>
          <w:szCs w:val="22"/>
        </w:rPr>
        <w:tab/>
      </w:r>
      <w:r w:rsidR="003023ED">
        <w:rPr>
          <w:b/>
          <w:bCs/>
          <w:sz w:val="22"/>
          <w:szCs w:val="22"/>
        </w:rPr>
        <w:t>This</w:t>
      </w:r>
      <w:r w:rsidR="001E3D7D">
        <w:rPr>
          <w:b/>
          <w:bCs/>
          <w:sz w:val="22"/>
          <w:szCs w:val="22"/>
        </w:rPr>
        <w:t xml:space="preserve"> reporting year</w:t>
      </w:r>
      <w:r>
        <w:rPr>
          <w:b/>
          <w:bCs/>
          <w:sz w:val="22"/>
          <w:szCs w:val="22"/>
        </w:rPr>
        <w:t xml:space="preserve">, we had a written CCC </w:t>
      </w:r>
      <w:r w:rsidR="00F84B2B">
        <w:rPr>
          <w:b/>
          <w:bCs/>
          <w:sz w:val="22"/>
          <w:szCs w:val="22"/>
        </w:rPr>
        <w:t>P</w:t>
      </w:r>
      <w:r>
        <w:rPr>
          <w:b/>
          <w:bCs/>
          <w:sz w:val="22"/>
          <w:szCs w:val="22"/>
        </w:rPr>
        <w:t xml:space="preserve">rogram </w:t>
      </w:r>
      <w:r w:rsidR="00F84B2B">
        <w:rPr>
          <w:b/>
          <w:bCs/>
          <w:sz w:val="22"/>
          <w:szCs w:val="22"/>
        </w:rPr>
        <w:t>P</w:t>
      </w:r>
      <w:r>
        <w:rPr>
          <w:b/>
          <w:bCs/>
          <w:sz w:val="22"/>
          <w:szCs w:val="22"/>
        </w:rPr>
        <w:t>lan</w:t>
      </w:r>
      <w:r w:rsidR="008F5AD3">
        <w:rPr>
          <w:b/>
          <w:bCs/>
          <w:sz w:val="22"/>
          <w:szCs w:val="22"/>
        </w:rPr>
        <w:t>,</w:t>
      </w:r>
      <w:r>
        <w:rPr>
          <w:b/>
          <w:bCs/>
          <w:sz w:val="22"/>
          <w:szCs w:val="22"/>
        </w:rPr>
        <w:t xml:space="preserve"> but no implementation activities.  We plan to start implementing our </w:t>
      </w:r>
      <w:r w:rsidR="003023ED">
        <w:rPr>
          <w:b/>
          <w:bCs/>
          <w:sz w:val="22"/>
          <w:szCs w:val="22"/>
        </w:rPr>
        <w:t xml:space="preserve">CCC </w:t>
      </w:r>
      <w:r w:rsidR="008F5AD3">
        <w:rPr>
          <w:b/>
          <w:bCs/>
          <w:sz w:val="22"/>
          <w:szCs w:val="22"/>
        </w:rPr>
        <w:t>P</w:t>
      </w:r>
      <w:r>
        <w:rPr>
          <w:b/>
          <w:bCs/>
          <w:sz w:val="22"/>
          <w:szCs w:val="22"/>
        </w:rPr>
        <w:t xml:space="preserve">rogram </w:t>
      </w:r>
      <w:r w:rsidR="001E3D7D">
        <w:rPr>
          <w:b/>
          <w:bCs/>
          <w:sz w:val="22"/>
          <w:szCs w:val="22"/>
        </w:rPr>
        <w:t>soon</w:t>
      </w:r>
      <w:r>
        <w:rPr>
          <w:b/>
          <w:bCs/>
          <w:sz w:val="22"/>
          <w:szCs w:val="22"/>
        </w:rPr>
        <w:t xml:space="preserve">.  What </w:t>
      </w:r>
      <w:r w:rsidR="00F455B9">
        <w:rPr>
          <w:b/>
          <w:bCs/>
          <w:sz w:val="22"/>
          <w:szCs w:val="22"/>
        </w:rPr>
        <w:t xml:space="preserve">ASR forms </w:t>
      </w:r>
      <w:r>
        <w:rPr>
          <w:b/>
          <w:bCs/>
          <w:sz w:val="22"/>
          <w:szCs w:val="22"/>
        </w:rPr>
        <w:t xml:space="preserve">should we </w:t>
      </w:r>
      <w:r w:rsidR="00F455B9">
        <w:rPr>
          <w:b/>
          <w:bCs/>
          <w:sz w:val="22"/>
          <w:szCs w:val="22"/>
        </w:rPr>
        <w:t xml:space="preserve">complete for this reporting year and what should we </w:t>
      </w:r>
      <w:r>
        <w:rPr>
          <w:b/>
          <w:bCs/>
          <w:sz w:val="22"/>
          <w:szCs w:val="22"/>
        </w:rPr>
        <w:t>report?</w:t>
      </w:r>
    </w:p>
    <w:p w:rsidR="00F455B9" w:rsidRDefault="000F7DA4" w:rsidP="00FE5D25">
      <w:pPr>
        <w:pStyle w:val="BodyText3"/>
        <w:spacing w:before="120"/>
        <w:ind w:left="720" w:hanging="720"/>
        <w:rPr>
          <w:sz w:val="22"/>
          <w:szCs w:val="22"/>
        </w:rPr>
      </w:pPr>
      <w:r>
        <w:rPr>
          <w:b/>
          <w:bCs/>
          <w:sz w:val="22"/>
          <w:szCs w:val="22"/>
        </w:rPr>
        <w:t xml:space="preserve">A: </w:t>
      </w:r>
      <w:r>
        <w:rPr>
          <w:sz w:val="22"/>
          <w:szCs w:val="22"/>
        </w:rPr>
        <w:tab/>
      </w:r>
      <w:r w:rsidR="00F455B9">
        <w:rPr>
          <w:sz w:val="22"/>
          <w:szCs w:val="22"/>
        </w:rPr>
        <w:t xml:space="preserve">At a minimum, all ASR systems must submit blue </w:t>
      </w:r>
      <w:r w:rsidR="00352A6E">
        <w:rPr>
          <w:sz w:val="22"/>
          <w:szCs w:val="22"/>
        </w:rPr>
        <w:t xml:space="preserve">and cream </w:t>
      </w:r>
      <w:r w:rsidR="00F455B9">
        <w:rPr>
          <w:sz w:val="22"/>
          <w:szCs w:val="22"/>
        </w:rPr>
        <w:t>form</w:t>
      </w:r>
      <w:r w:rsidR="00352A6E">
        <w:rPr>
          <w:sz w:val="22"/>
          <w:szCs w:val="22"/>
        </w:rPr>
        <w:t>s</w:t>
      </w:r>
      <w:r w:rsidR="00F455B9">
        <w:rPr>
          <w:sz w:val="22"/>
          <w:szCs w:val="22"/>
        </w:rPr>
        <w:t xml:space="preserve"> and report CCC </w:t>
      </w:r>
      <w:r w:rsidR="009051FD">
        <w:rPr>
          <w:sz w:val="22"/>
          <w:szCs w:val="22"/>
        </w:rPr>
        <w:t xml:space="preserve">Program information </w:t>
      </w:r>
      <w:r>
        <w:rPr>
          <w:sz w:val="22"/>
          <w:szCs w:val="22"/>
        </w:rPr>
        <w:t xml:space="preserve">for </w:t>
      </w:r>
      <w:r w:rsidR="001E3D7D">
        <w:rPr>
          <w:sz w:val="22"/>
          <w:szCs w:val="22"/>
        </w:rPr>
        <w:t xml:space="preserve">the previous </w:t>
      </w:r>
      <w:r>
        <w:rPr>
          <w:sz w:val="22"/>
          <w:szCs w:val="22"/>
        </w:rPr>
        <w:t xml:space="preserve">calendar year.  </w:t>
      </w:r>
      <w:r w:rsidR="00F455B9">
        <w:rPr>
          <w:sz w:val="22"/>
          <w:szCs w:val="22"/>
        </w:rPr>
        <w:t>You should:</w:t>
      </w:r>
    </w:p>
    <w:p w:rsidR="00115661" w:rsidRDefault="000B2A73" w:rsidP="007B6B0E">
      <w:pPr>
        <w:pStyle w:val="BodyText3"/>
        <w:numPr>
          <w:ilvl w:val="0"/>
          <w:numId w:val="23"/>
        </w:numPr>
        <w:spacing w:before="120"/>
        <w:rPr>
          <w:sz w:val="22"/>
          <w:szCs w:val="22"/>
        </w:rPr>
      </w:pPr>
      <w:r>
        <w:rPr>
          <w:sz w:val="22"/>
          <w:szCs w:val="22"/>
        </w:rPr>
        <w:t xml:space="preserve">Complete the cream form based on your </w:t>
      </w:r>
      <w:r w:rsidR="000F7DA4">
        <w:rPr>
          <w:sz w:val="22"/>
          <w:szCs w:val="22"/>
        </w:rPr>
        <w:t xml:space="preserve">written </w:t>
      </w:r>
      <w:r>
        <w:rPr>
          <w:sz w:val="22"/>
          <w:szCs w:val="22"/>
        </w:rPr>
        <w:t xml:space="preserve">CCC </w:t>
      </w:r>
      <w:r w:rsidR="000C082D">
        <w:rPr>
          <w:sz w:val="22"/>
          <w:szCs w:val="22"/>
        </w:rPr>
        <w:t>P</w:t>
      </w:r>
      <w:r w:rsidR="000F7DA4">
        <w:rPr>
          <w:sz w:val="22"/>
          <w:szCs w:val="22"/>
        </w:rPr>
        <w:t xml:space="preserve">rogram </w:t>
      </w:r>
      <w:r w:rsidR="000C082D">
        <w:rPr>
          <w:sz w:val="22"/>
          <w:szCs w:val="22"/>
        </w:rPr>
        <w:t>P</w:t>
      </w:r>
      <w:r w:rsidR="000F7DA4">
        <w:rPr>
          <w:sz w:val="22"/>
          <w:szCs w:val="22"/>
        </w:rPr>
        <w:t>lan</w:t>
      </w:r>
      <w:r w:rsidR="009E23E4">
        <w:rPr>
          <w:sz w:val="22"/>
          <w:szCs w:val="22"/>
        </w:rPr>
        <w:t>, policies, and procedures</w:t>
      </w:r>
      <w:r w:rsidR="000F7DA4">
        <w:rPr>
          <w:sz w:val="22"/>
          <w:szCs w:val="22"/>
        </w:rPr>
        <w:t xml:space="preserve">.  </w:t>
      </w:r>
    </w:p>
    <w:p w:rsidR="00115661" w:rsidRDefault="000E65C1" w:rsidP="007B6B0E">
      <w:pPr>
        <w:pStyle w:val="BodyText3"/>
        <w:numPr>
          <w:ilvl w:val="0"/>
          <w:numId w:val="23"/>
        </w:numPr>
        <w:spacing w:before="120"/>
        <w:rPr>
          <w:sz w:val="22"/>
          <w:szCs w:val="22"/>
        </w:rPr>
      </w:pPr>
      <w:r>
        <w:rPr>
          <w:sz w:val="22"/>
          <w:szCs w:val="22"/>
        </w:rPr>
        <w:t>On the blue form</w:t>
      </w:r>
      <w:r w:rsidR="00115661">
        <w:rPr>
          <w:sz w:val="22"/>
          <w:szCs w:val="22"/>
        </w:rPr>
        <w:t>,</w:t>
      </w:r>
      <w:r>
        <w:rPr>
          <w:sz w:val="22"/>
          <w:szCs w:val="22"/>
        </w:rPr>
        <w:t xml:space="preserve"> </w:t>
      </w:r>
      <w:r w:rsidR="00F455B9">
        <w:rPr>
          <w:sz w:val="22"/>
          <w:szCs w:val="22"/>
        </w:rPr>
        <w:t xml:space="preserve">page 1 </w:t>
      </w:r>
      <w:r>
        <w:rPr>
          <w:sz w:val="22"/>
          <w:szCs w:val="22"/>
        </w:rPr>
        <w:t>Part 2, select the “</w:t>
      </w:r>
      <w:r w:rsidRPr="00FE5D25">
        <w:rPr>
          <w:b/>
          <w:sz w:val="22"/>
          <w:szCs w:val="22"/>
        </w:rPr>
        <w:t>No</w:t>
      </w:r>
      <w:r>
        <w:rPr>
          <w:b/>
          <w:sz w:val="22"/>
          <w:szCs w:val="22"/>
        </w:rPr>
        <w:t>”</w:t>
      </w:r>
      <w:r>
        <w:rPr>
          <w:sz w:val="22"/>
          <w:szCs w:val="22"/>
        </w:rPr>
        <w:t xml:space="preserve"> radio button on CCC implementation activities.  </w:t>
      </w:r>
      <w:r w:rsidR="00F84B2B">
        <w:rPr>
          <w:sz w:val="22"/>
          <w:szCs w:val="22"/>
        </w:rPr>
        <w:t>Fill out</w:t>
      </w:r>
      <w:r w:rsidR="000F7DA4">
        <w:rPr>
          <w:sz w:val="22"/>
          <w:szCs w:val="22"/>
        </w:rPr>
        <w:t xml:space="preserve"> the </w:t>
      </w:r>
      <w:r>
        <w:rPr>
          <w:sz w:val="22"/>
          <w:szCs w:val="22"/>
        </w:rPr>
        <w:t xml:space="preserve">rest of the </w:t>
      </w:r>
      <w:r w:rsidR="000F7DA4">
        <w:rPr>
          <w:sz w:val="22"/>
          <w:szCs w:val="22"/>
        </w:rPr>
        <w:t xml:space="preserve">blue form as much as possible.  </w:t>
      </w:r>
      <w:r w:rsidR="000B2A73">
        <w:rPr>
          <w:sz w:val="22"/>
          <w:szCs w:val="22"/>
        </w:rPr>
        <w:t xml:space="preserve">Enter a comment on your blue form explaining your </w:t>
      </w:r>
      <w:r>
        <w:rPr>
          <w:sz w:val="22"/>
          <w:szCs w:val="22"/>
        </w:rPr>
        <w:t xml:space="preserve">plans and schedule to implement </w:t>
      </w:r>
      <w:r w:rsidR="00352A6E">
        <w:rPr>
          <w:sz w:val="22"/>
          <w:szCs w:val="22"/>
        </w:rPr>
        <w:t>your</w:t>
      </w:r>
      <w:r>
        <w:rPr>
          <w:sz w:val="22"/>
          <w:szCs w:val="22"/>
        </w:rPr>
        <w:t xml:space="preserve"> CCC Program.  </w:t>
      </w:r>
    </w:p>
    <w:p w:rsidR="000F7DA4" w:rsidRDefault="003023ED" w:rsidP="007B6B0E">
      <w:pPr>
        <w:pStyle w:val="BodyText3"/>
        <w:numPr>
          <w:ilvl w:val="0"/>
          <w:numId w:val="23"/>
        </w:numPr>
        <w:spacing w:before="120" w:after="240"/>
        <w:rPr>
          <w:sz w:val="22"/>
          <w:szCs w:val="22"/>
        </w:rPr>
      </w:pPr>
      <w:r>
        <w:rPr>
          <w:sz w:val="22"/>
          <w:szCs w:val="22"/>
        </w:rPr>
        <w:t>Report</w:t>
      </w:r>
      <w:r w:rsidR="000F7DA4">
        <w:rPr>
          <w:sz w:val="22"/>
          <w:szCs w:val="22"/>
        </w:rPr>
        <w:t xml:space="preserve"> information on your system’s implementation activities</w:t>
      </w:r>
      <w:r w:rsidR="001E3D7D">
        <w:rPr>
          <w:sz w:val="22"/>
          <w:szCs w:val="22"/>
        </w:rPr>
        <w:t xml:space="preserve"> on next year’s </w:t>
      </w:r>
      <w:r w:rsidR="00352A6E">
        <w:rPr>
          <w:sz w:val="22"/>
          <w:szCs w:val="22"/>
        </w:rPr>
        <w:t xml:space="preserve">ASR </w:t>
      </w:r>
      <w:r w:rsidR="001E3D7D">
        <w:rPr>
          <w:sz w:val="22"/>
          <w:szCs w:val="22"/>
        </w:rPr>
        <w:t>forms</w:t>
      </w:r>
      <w:r w:rsidR="000F7DA4">
        <w:rPr>
          <w:sz w:val="22"/>
          <w:szCs w:val="22"/>
        </w:rPr>
        <w:t xml:space="preserve">. </w:t>
      </w:r>
    </w:p>
    <w:p w:rsidR="000F7DA4" w:rsidRDefault="000F7DA4" w:rsidP="008A7AF9">
      <w:pPr>
        <w:pStyle w:val="BodyText"/>
        <w:ind w:left="720" w:hanging="720"/>
        <w:rPr>
          <w:b/>
          <w:bCs/>
          <w:sz w:val="22"/>
          <w:szCs w:val="22"/>
        </w:rPr>
      </w:pPr>
      <w:r>
        <w:rPr>
          <w:b/>
          <w:bCs/>
          <w:sz w:val="22"/>
          <w:szCs w:val="22"/>
        </w:rPr>
        <w:t xml:space="preserve">Q B-4: </w:t>
      </w:r>
      <w:r>
        <w:rPr>
          <w:b/>
          <w:bCs/>
          <w:sz w:val="22"/>
          <w:szCs w:val="22"/>
        </w:rPr>
        <w:tab/>
        <w:t xml:space="preserve">We had no written CCC </w:t>
      </w:r>
      <w:r w:rsidR="000C082D">
        <w:rPr>
          <w:b/>
          <w:bCs/>
          <w:sz w:val="22"/>
          <w:szCs w:val="22"/>
        </w:rPr>
        <w:t>P</w:t>
      </w:r>
      <w:r>
        <w:rPr>
          <w:b/>
          <w:bCs/>
          <w:sz w:val="22"/>
          <w:szCs w:val="22"/>
        </w:rPr>
        <w:t xml:space="preserve">rogram </w:t>
      </w:r>
      <w:r w:rsidR="000C082D">
        <w:rPr>
          <w:b/>
          <w:bCs/>
          <w:sz w:val="22"/>
          <w:szCs w:val="22"/>
        </w:rPr>
        <w:t xml:space="preserve">Plan </w:t>
      </w:r>
      <w:r>
        <w:rPr>
          <w:b/>
          <w:bCs/>
          <w:sz w:val="22"/>
          <w:szCs w:val="22"/>
        </w:rPr>
        <w:t xml:space="preserve">and no </w:t>
      </w:r>
      <w:r w:rsidR="00F455B9">
        <w:rPr>
          <w:b/>
          <w:bCs/>
          <w:sz w:val="22"/>
          <w:szCs w:val="22"/>
        </w:rPr>
        <w:t xml:space="preserve">CCC </w:t>
      </w:r>
      <w:r>
        <w:rPr>
          <w:b/>
          <w:bCs/>
          <w:sz w:val="22"/>
          <w:szCs w:val="22"/>
        </w:rPr>
        <w:t xml:space="preserve">implementation activities </w:t>
      </w:r>
      <w:r w:rsidR="00145A58">
        <w:rPr>
          <w:b/>
          <w:bCs/>
          <w:sz w:val="22"/>
          <w:szCs w:val="22"/>
        </w:rPr>
        <w:t>this</w:t>
      </w:r>
      <w:r w:rsidR="001E3D7D">
        <w:rPr>
          <w:b/>
          <w:bCs/>
          <w:sz w:val="22"/>
          <w:szCs w:val="22"/>
        </w:rPr>
        <w:t xml:space="preserve"> reporting year</w:t>
      </w:r>
      <w:r>
        <w:rPr>
          <w:b/>
          <w:bCs/>
          <w:sz w:val="22"/>
          <w:szCs w:val="22"/>
        </w:rPr>
        <w:t xml:space="preserve">.  Do we still have to </w:t>
      </w:r>
      <w:r w:rsidR="00145A58">
        <w:rPr>
          <w:b/>
          <w:bCs/>
          <w:sz w:val="22"/>
          <w:szCs w:val="22"/>
        </w:rPr>
        <w:t xml:space="preserve">submit </w:t>
      </w:r>
      <w:r w:rsidR="008D6DA0">
        <w:rPr>
          <w:b/>
          <w:bCs/>
          <w:sz w:val="22"/>
          <w:szCs w:val="22"/>
        </w:rPr>
        <w:t>ASR</w:t>
      </w:r>
      <w:r>
        <w:rPr>
          <w:b/>
          <w:bCs/>
          <w:sz w:val="22"/>
          <w:szCs w:val="22"/>
        </w:rPr>
        <w:t xml:space="preserve"> forms</w:t>
      </w:r>
      <w:r w:rsidR="008216E8">
        <w:rPr>
          <w:b/>
          <w:bCs/>
          <w:sz w:val="22"/>
          <w:szCs w:val="22"/>
        </w:rPr>
        <w:t xml:space="preserve"> for this reporting year</w:t>
      </w:r>
      <w:r>
        <w:rPr>
          <w:b/>
          <w:bCs/>
          <w:sz w:val="22"/>
          <w:szCs w:val="22"/>
        </w:rPr>
        <w:t>?</w:t>
      </w:r>
    </w:p>
    <w:p w:rsidR="00115661" w:rsidRDefault="000F7DA4" w:rsidP="00FE5D25">
      <w:pPr>
        <w:pStyle w:val="BodyText3"/>
        <w:spacing w:before="120"/>
        <w:ind w:left="720" w:hanging="720"/>
        <w:rPr>
          <w:sz w:val="22"/>
          <w:szCs w:val="22"/>
        </w:rPr>
      </w:pPr>
      <w:r>
        <w:rPr>
          <w:b/>
          <w:bCs/>
          <w:sz w:val="22"/>
          <w:szCs w:val="22"/>
        </w:rPr>
        <w:t xml:space="preserve">A: </w:t>
      </w:r>
      <w:r>
        <w:rPr>
          <w:sz w:val="22"/>
          <w:szCs w:val="22"/>
        </w:rPr>
        <w:tab/>
        <w:t xml:space="preserve">Yes, at a minimum, </w:t>
      </w:r>
      <w:r w:rsidR="00845C43">
        <w:rPr>
          <w:sz w:val="22"/>
          <w:szCs w:val="22"/>
        </w:rPr>
        <w:t xml:space="preserve">all ASR systems </w:t>
      </w:r>
      <w:r>
        <w:rPr>
          <w:sz w:val="22"/>
          <w:szCs w:val="22"/>
        </w:rPr>
        <w:t>must submit blue</w:t>
      </w:r>
      <w:r w:rsidR="0052337C">
        <w:rPr>
          <w:sz w:val="22"/>
          <w:szCs w:val="22"/>
        </w:rPr>
        <w:t xml:space="preserve"> </w:t>
      </w:r>
      <w:r w:rsidR="00352A6E">
        <w:rPr>
          <w:sz w:val="22"/>
          <w:szCs w:val="22"/>
        </w:rPr>
        <w:t xml:space="preserve">and cream </w:t>
      </w:r>
      <w:r w:rsidR="000C082D">
        <w:rPr>
          <w:sz w:val="22"/>
          <w:szCs w:val="22"/>
        </w:rPr>
        <w:t>form</w:t>
      </w:r>
      <w:r w:rsidR="00352A6E">
        <w:rPr>
          <w:sz w:val="22"/>
          <w:szCs w:val="22"/>
        </w:rPr>
        <w:t>s</w:t>
      </w:r>
      <w:r>
        <w:rPr>
          <w:sz w:val="22"/>
          <w:szCs w:val="22"/>
        </w:rPr>
        <w:t xml:space="preserve">.  </w:t>
      </w:r>
      <w:r w:rsidR="00115661">
        <w:rPr>
          <w:sz w:val="22"/>
          <w:szCs w:val="22"/>
        </w:rPr>
        <w:t>You should:</w:t>
      </w:r>
    </w:p>
    <w:p w:rsidR="00115661" w:rsidRDefault="000F7DA4" w:rsidP="007B6B0E">
      <w:pPr>
        <w:pStyle w:val="BodyText3"/>
        <w:numPr>
          <w:ilvl w:val="0"/>
          <w:numId w:val="24"/>
        </w:numPr>
        <w:spacing w:before="120"/>
        <w:rPr>
          <w:sz w:val="22"/>
          <w:szCs w:val="22"/>
        </w:rPr>
      </w:pPr>
      <w:r>
        <w:rPr>
          <w:sz w:val="22"/>
          <w:szCs w:val="22"/>
        </w:rPr>
        <w:t xml:space="preserve">Fill out the blue form as much as possible.  </w:t>
      </w:r>
      <w:r w:rsidR="00845C43">
        <w:rPr>
          <w:sz w:val="22"/>
          <w:szCs w:val="22"/>
        </w:rPr>
        <w:t>On the blue form</w:t>
      </w:r>
      <w:r w:rsidR="00115661">
        <w:rPr>
          <w:sz w:val="22"/>
          <w:szCs w:val="22"/>
        </w:rPr>
        <w:t>,</w:t>
      </w:r>
      <w:r w:rsidR="00845C43">
        <w:rPr>
          <w:sz w:val="22"/>
          <w:szCs w:val="22"/>
        </w:rPr>
        <w:t xml:space="preserve"> </w:t>
      </w:r>
      <w:r w:rsidR="00115661">
        <w:rPr>
          <w:sz w:val="22"/>
          <w:szCs w:val="22"/>
        </w:rPr>
        <w:t xml:space="preserve">page 1 </w:t>
      </w:r>
      <w:r w:rsidR="00845C43">
        <w:rPr>
          <w:sz w:val="22"/>
          <w:szCs w:val="22"/>
        </w:rPr>
        <w:t>Part 2, select the “</w:t>
      </w:r>
      <w:r w:rsidR="00845C43" w:rsidRPr="00FE5D25">
        <w:rPr>
          <w:b/>
          <w:sz w:val="22"/>
          <w:szCs w:val="22"/>
        </w:rPr>
        <w:t>N</w:t>
      </w:r>
      <w:r w:rsidR="00845C43">
        <w:rPr>
          <w:b/>
          <w:sz w:val="22"/>
          <w:szCs w:val="22"/>
        </w:rPr>
        <w:t>o”</w:t>
      </w:r>
      <w:r w:rsidR="00845C43">
        <w:rPr>
          <w:sz w:val="22"/>
          <w:szCs w:val="22"/>
        </w:rPr>
        <w:t xml:space="preserve"> radio button on written CCC Program Plan and the “</w:t>
      </w:r>
      <w:r w:rsidR="00845C43" w:rsidRPr="00FE5D25">
        <w:rPr>
          <w:b/>
          <w:sz w:val="22"/>
          <w:szCs w:val="22"/>
        </w:rPr>
        <w:t>N</w:t>
      </w:r>
      <w:r w:rsidR="00845C43">
        <w:rPr>
          <w:b/>
          <w:sz w:val="22"/>
          <w:szCs w:val="22"/>
        </w:rPr>
        <w:t>o”</w:t>
      </w:r>
      <w:r w:rsidR="00845C43">
        <w:rPr>
          <w:sz w:val="22"/>
          <w:szCs w:val="22"/>
        </w:rPr>
        <w:t xml:space="preserve"> radio button on CCC implementation activities.  </w:t>
      </w:r>
    </w:p>
    <w:p w:rsidR="00115661" w:rsidRDefault="0052337C" w:rsidP="007B6B0E">
      <w:pPr>
        <w:pStyle w:val="BodyText3"/>
        <w:numPr>
          <w:ilvl w:val="0"/>
          <w:numId w:val="24"/>
        </w:numPr>
        <w:spacing w:before="120"/>
        <w:rPr>
          <w:sz w:val="22"/>
          <w:szCs w:val="22"/>
        </w:rPr>
      </w:pPr>
      <w:r>
        <w:rPr>
          <w:sz w:val="22"/>
          <w:szCs w:val="22"/>
        </w:rPr>
        <w:t xml:space="preserve">Fill out the cream form as much as possible </w:t>
      </w:r>
      <w:r w:rsidR="00601E7D">
        <w:rPr>
          <w:sz w:val="22"/>
          <w:szCs w:val="22"/>
        </w:rPr>
        <w:t xml:space="preserve">and </w:t>
      </w:r>
      <w:r w:rsidR="000C082D">
        <w:rPr>
          <w:sz w:val="22"/>
          <w:szCs w:val="22"/>
        </w:rPr>
        <w:t>reflect</w:t>
      </w:r>
      <w:r>
        <w:rPr>
          <w:sz w:val="22"/>
          <w:szCs w:val="22"/>
        </w:rPr>
        <w:t xml:space="preserve"> </w:t>
      </w:r>
      <w:r w:rsidR="00845C43">
        <w:rPr>
          <w:sz w:val="22"/>
          <w:szCs w:val="22"/>
        </w:rPr>
        <w:t>any</w:t>
      </w:r>
      <w:r w:rsidR="00601E7D">
        <w:rPr>
          <w:sz w:val="22"/>
          <w:szCs w:val="22"/>
        </w:rPr>
        <w:t xml:space="preserve"> </w:t>
      </w:r>
      <w:r w:rsidR="000C082D">
        <w:rPr>
          <w:sz w:val="22"/>
          <w:szCs w:val="22"/>
        </w:rPr>
        <w:t xml:space="preserve">CCC </w:t>
      </w:r>
      <w:r>
        <w:rPr>
          <w:sz w:val="22"/>
          <w:szCs w:val="22"/>
        </w:rPr>
        <w:t>policies or procedures you</w:t>
      </w:r>
      <w:r w:rsidR="00601E7D">
        <w:rPr>
          <w:sz w:val="22"/>
          <w:szCs w:val="22"/>
        </w:rPr>
        <w:t>’ve</w:t>
      </w:r>
      <w:r w:rsidR="000C082D">
        <w:rPr>
          <w:sz w:val="22"/>
          <w:szCs w:val="22"/>
        </w:rPr>
        <w:t xml:space="preserve"> developed</w:t>
      </w:r>
      <w:r w:rsidR="00B70F94">
        <w:rPr>
          <w:sz w:val="22"/>
          <w:szCs w:val="22"/>
        </w:rPr>
        <w:t xml:space="preserve"> or currently follow</w:t>
      </w:r>
      <w:r w:rsidR="000C082D">
        <w:rPr>
          <w:sz w:val="22"/>
          <w:szCs w:val="22"/>
        </w:rPr>
        <w:t>.</w:t>
      </w:r>
      <w:r>
        <w:rPr>
          <w:sz w:val="22"/>
          <w:szCs w:val="22"/>
        </w:rPr>
        <w:t xml:space="preserve">  </w:t>
      </w:r>
    </w:p>
    <w:p w:rsidR="000F7DA4" w:rsidRPr="001E7AAA" w:rsidRDefault="000C082D" w:rsidP="007B6B0E">
      <w:pPr>
        <w:pStyle w:val="BodyText3"/>
        <w:numPr>
          <w:ilvl w:val="0"/>
          <w:numId w:val="24"/>
        </w:numPr>
        <w:spacing w:before="120" w:after="240"/>
        <w:rPr>
          <w:sz w:val="22"/>
          <w:szCs w:val="22"/>
        </w:rPr>
      </w:pPr>
      <w:r>
        <w:rPr>
          <w:sz w:val="22"/>
          <w:szCs w:val="22"/>
        </w:rPr>
        <w:t>C</w:t>
      </w:r>
      <w:r w:rsidR="0052337C">
        <w:rPr>
          <w:sz w:val="22"/>
          <w:szCs w:val="22"/>
        </w:rPr>
        <w:t>ontact DOH as soon as possible for help in developing a</w:t>
      </w:r>
      <w:r>
        <w:rPr>
          <w:sz w:val="22"/>
          <w:szCs w:val="22"/>
        </w:rPr>
        <w:t xml:space="preserve">nd implementing </w:t>
      </w:r>
      <w:r w:rsidR="00601E7D">
        <w:rPr>
          <w:sz w:val="22"/>
          <w:szCs w:val="22"/>
        </w:rPr>
        <w:t>your</w:t>
      </w:r>
      <w:r>
        <w:rPr>
          <w:sz w:val="22"/>
          <w:szCs w:val="22"/>
        </w:rPr>
        <w:t xml:space="preserve"> </w:t>
      </w:r>
      <w:r w:rsidR="008D6DA0">
        <w:rPr>
          <w:sz w:val="22"/>
          <w:szCs w:val="22"/>
        </w:rPr>
        <w:t>CCC P</w:t>
      </w:r>
      <w:r w:rsidR="0052337C">
        <w:rPr>
          <w:sz w:val="22"/>
          <w:szCs w:val="22"/>
        </w:rPr>
        <w:t>rogram</w:t>
      </w:r>
      <w:r>
        <w:rPr>
          <w:sz w:val="22"/>
          <w:szCs w:val="22"/>
        </w:rPr>
        <w:t>.</w:t>
      </w:r>
    </w:p>
    <w:p w:rsidR="000F7DA4" w:rsidRDefault="000F7DA4" w:rsidP="008A7AF9">
      <w:pPr>
        <w:pStyle w:val="BodyText3"/>
        <w:ind w:left="720" w:hanging="720"/>
        <w:rPr>
          <w:b/>
          <w:i w:val="0"/>
          <w:sz w:val="22"/>
          <w:szCs w:val="22"/>
        </w:rPr>
      </w:pPr>
      <w:r>
        <w:rPr>
          <w:b/>
          <w:i w:val="0"/>
          <w:iCs w:val="0"/>
          <w:sz w:val="22"/>
          <w:szCs w:val="22"/>
        </w:rPr>
        <w:t>Q B-5</w:t>
      </w:r>
      <w:r w:rsidR="00562F0C">
        <w:rPr>
          <w:b/>
          <w:i w:val="0"/>
          <w:sz w:val="22"/>
          <w:szCs w:val="22"/>
        </w:rPr>
        <w:t>:</w:t>
      </w:r>
      <w:r>
        <w:rPr>
          <w:b/>
          <w:sz w:val="22"/>
          <w:szCs w:val="22"/>
        </w:rPr>
        <w:tab/>
      </w:r>
      <w:r>
        <w:rPr>
          <w:b/>
          <w:i w:val="0"/>
          <w:sz w:val="22"/>
          <w:szCs w:val="22"/>
        </w:rPr>
        <w:t xml:space="preserve">Do I have to complete an Exception </w:t>
      </w:r>
      <w:r w:rsidR="00145A58">
        <w:rPr>
          <w:b/>
          <w:i w:val="0"/>
          <w:sz w:val="22"/>
          <w:szCs w:val="22"/>
        </w:rPr>
        <w:t xml:space="preserve">to Premises Isolation </w:t>
      </w:r>
      <w:r>
        <w:rPr>
          <w:b/>
          <w:i w:val="0"/>
          <w:sz w:val="22"/>
          <w:szCs w:val="22"/>
        </w:rPr>
        <w:t xml:space="preserve">Form, if I didn’t grant any </w:t>
      </w:r>
      <w:r w:rsidR="00145A58" w:rsidRPr="00FE5D25">
        <w:rPr>
          <w:b/>
          <w:sz w:val="22"/>
          <w:szCs w:val="22"/>
        </w:rPr>
        <w:t>new</w:t>
      </w:r>
      <w:r w:rsidR="00145A58">
        <w:rPr>
          <w:b/>
          <w:i w:val="0"/>
          <w:sz w:val="22"/>
          <w:szCs w:val="22"/>
        </w:rPr>
        <w:t xml:space="preserve"> </w:t>
      </w:r>
      <w:r w:rsidR="00301BE7">
        <w:rPr>
          <w:b/>
          <w:i w:val="0"/>
          <w:sz w:val="22"/>
          <w:szCs w:val="22"/>
        </w:rPr>
        <w:t xml:space="preserve">exceptions </w:t>
      </w:r>
      <w:r>
        <w:rPr>
          <w:b/>
          <w:i w:val="0"/>
          <w:sz w:val="22"/>
          <w:szCs w:val="22"/>
        </w:rPr>
        <w:t xml:space="preserve">in </w:t>
      </w:r>
      <w:r w:rsidR="001E3D7D">
        <w:rPr>
          <w:b/>
          <w:i w:val="0"/>
          <w:sz w:val="22"/>
          <w:szCs w:val="22"/>
        </w:rPr>
        <w:t xml:space="preserve">the </w:t>
      </w:r>
      <w:r w:rsidR="00F41007">
        <w:rPr>
          <w:b/>
          <w:i w:val="0"/>
          <w:sz w:val="22"/>
          <w:szCs w:val="22"/>
        </w:rPr>
        <w:t xml:space="preserve">current </w:t>
      </w:r>
      <w:r w:rsidR="001E3D7D">
        <w:rPr>
          <w:b/>
          <w:i w:val="0"/>
          <w:sz w:val="22"/>
          <w:szCs w:val="22"/>
        </w:rPr>
        <w:t xml:space="preserve">reporting </w:t>
      </w:r>
      <w:r w:rsidR="003023ED">
        <w:rPr>
          <w:b/>
          <w:i w:val="0"/>
          <w:sz w:val="22"/>
          <w:szCs w:val="22"/>
        </w:rPr>
        <w:t>year?</w:t>
      </w:r>
    </w:p>
    <w:p w:rsidR="00301BE7" w:rsidRDefault="000F7DA4" w:rsidP="008A7AF9">
      <w:pPr>
        <w:pStyle w:val="BodyText3"/>
        <w:spacing w:before="120"/>
        <w:ind w:left="720" w:hanging="720"/>
        <w:rPr>
          <w:sz w:val="22"/>
          <w:szCs w:val="22"/>
        </w:rPr>
      </w:pPr>
      <w:r>
        <w:rPr>
          <w:b/>
          <w:bCs/>
          <w:sz w:val="22"/>
          <w:szCs w:val="22"/>
        </w:rPr>
        <w:t>A</w:t>
      </w:r>
      <w:r w:rsidRPr="00E170B6">
        <w:rPr>
          <w:b/>
          <w:sz w:val="22"/>
          <w:szCs w:val="22"/>
        </w:rPr>
        <w:t>:</w:t>
      </w:r>
      <w:r>
        <w:rPr>
          <w:sz w:val="22"/>
          <w:szCs w:val="22"/>
        </w:rPr>
        <w:tab/>
        <w:t>Generally</w:t>
      </w:r>
      <w:r w:rsidR="00E93244">
        <w:rPr>
          <w:sz w:val="22"/>
          <w:szCs w:val="22"/>
        </w:rPr>
        <w:t>,</w:t>
      </w:r>
      <w:r>
        <w:rPr>
          <w:sz w:val="22"/>
          <w:szCs w:val="22"/>
        </w:rPr>
        <w:t xml:space="preserve"> </w:t>
      </w:r>
      <w:r w:rsidRPr="004C1553">
        <w:rPr>
          <w:b/>
          <w:sz w:val="22"/>
          <w:szCs w:val="22"/>
        </w:rPr>
        <w:t>no</w:t>
      </w:r>
      <w:r w:rsidR="00301BE7">
        <w:rPr>
          <w:sz w:val="22"/>
          <w:szCs w:val="22"/>
        </w:rPr>
        <w:t>,</w:t>
      </w:r>
      <w:r w:rsidR="009E23E4">
        <w:rPr>
          <w:sz w:val="22"/>
          <w:szCs w:val="22"/>
        </w:rPr>
        <w:t xml:space="preserve"> you</w:t>
      </w:r>
      <w:r w:rsidR="00301BE7">
        <w:rPr>
          <w:sz w:val="22"/>
          <w:szCs w:val="22"/>
        </w:rPr>
        <w:t xml:space="preserve"> </w:t>
      </w:r>
      <w:r w:rsidRPr="004C1553">
        <w:rPr>
          <w:b/>
          <w:sz w:val="22"/>
          <w:szCs w:val="22"/>
        </w:rPr>
        <w:t>don’t</w:t>
      </w:r>
      <w:r w:rsidR="009E23E4">
        <w:rPr>
          <w:b/>
          <w:sz w:val="22"/>
          <w:szCs w:val="22"/>
        </w:rPr>
        <w:t xml:space="preserve"> </w:t>
      </w:r>
      <w:r w:rsidR="009E23E4" w:rsidRPr="00FE5D25">
        <w:rPr>
          <w:sz w:val="22"/>
          <w:szCs w:val="22"/>
        </w:rPr>
        <w:t xml:space="preserve">need </w:t>
      </w:r>
      <w:r w:rsidR="009E23E4">
        <w:rPr>
          <w:sz w:val="22"/>
          <w:szCs w:val="22"/>
        </w:rPr>
        <w:t>to</w:t>
      </w:r>
      <w:r>
        <w:rPr>
          <w:sz w:val="22"/>
          <w:szCs w:val="22"/>
        </w:rPr>
        <w:t xml:space="preserve"> </w:t>
      </w:r>
      <w:r w:rsidR="007C0CB8">
        <w:rPr>
          <w:sz w:val="22"/>
          <w:szCs w:val="22"/>
        </w:rPr>
        <w:t>complete</w:t>
      </w:r>
      <w:r w:rsidR="009E23E4">
        <w:rPr>
          <w:sz w:val="22"/>
          <w:szCs w:val="22"/>
        </w:rPr>
        <w:t xml:space="preserve"> </w:t>
      </w:r>
      <w:r>
        <w:rPr>
          <w:sz w:val="22"/>
          <w:szCs w:val="22"/>
        </w:rPr>
        <w:t xml:space="preserve">any </w:t>
      </w:r>
      <w:r w:rsidR="009E23E4" w:rsidRPr="002539BC">
        <w:rPr>
          <w:b/>
          <w:sz w:val="22"/>
          <w:szCs w:val="22"/>
        </w:rPr>
        <w:t>new</w:t>
      </w:r>
      <w:r w:rsidR="009E23E4">
        <w:rPr>
          <w:sz w:val="22"/>
          <w:szCs w:val="22"/>
        </w:rPr>
        <w:t xml:space="preserve"> </w:t>
      </w:r>
      <w:r>
        <w:rPr>
          <w:sz w:val="22"/>
          <w:szCs w:val="22"/>
        </w:rPr>
        <w:t xml:space="preserve">Exception forms for </w:t>
      </w:r>
      <w:r w:rsidR="001E3D7D">
        <w:rPr>
          <w:sz w:val="22"/>
          <w:szCs w:val="22"/>
        </w:rPr>
        <w:t>th</w:t>
      </w:r>
      <w:r w:rsidR="00F41007">
        <w:rPr>
          <w:sz w:val="22"/>
          <w:szCs w:val="22"/>
        </w:rPr>
        <w:t>is</w:t>
      </w:r>
      <w:r w:rsidR="001E3D7D">
        <w:rPr>
          <w:sz w:val="22"/>
          <w:szCs w:val="22"/>
        </w:rPr>
        <w:t xml:space="preserve"> reporting year</w:t>
      </w:r>
      <w:r>
        <w:rPr>
          <w:sz w:val="22"/>
          <w:szCs w:val="22"/>
        </w:rPr>
        <w:t xml:space="preserve">.  </w:t>
      </w:r>
    </w:p>
    <w:p w:rsidR="005C393E" w:rsidRDefault="000F7DA4" w:rsidP="00E64BAF">
      <w:pPr>
        <w:pStyle w:val="BodyText3"/>
        <w:spacing w:before="120" w:after="240"/>
        <w:ind w:left="720"/>
        <w:rPr>
          <w:sz w:val="22"/>
          <w:szCs w:val="22"/>
        </w:rPr>
      </w:pPr>
      <w:r>
        <w:rPr>
          <w:sz w:val="22"/>
          <w:szCs w:val="22"/>
        </w:rPr>
        <w:t xml:space="preserve">However, if you granted an exception in a </w:t>
      </w:r>
      <w:r w:rsidR="009B2F6F">
        <w:rPr>
          <w:sz w:val="22"/>
          <w:szCs w:val="22"/>
        </w:rPr>
        <w:t xml:space="preserve">past reporting </w:t>
      </w:r>
      <w:r>
        <w:rPr>
          <w:sz w:val="22"/>
          <w:szCs w:val="22"/>
        </w:rPr>
        <w:t xml:space="preserve">year, </w:t>
      </w:r>
      <w:r w:rsidR="000C082D">
        <w:rPr>
          <w:sz w:val="22"/>
          <w:szCs w:val="22"/>
        </w:rPr>
        <w:t>but</w:t>
      </w:r>
      <w:r>
        <w:rPr>
          <w:sz w:val="22"/>
          <w:szCs w:val="22"/>
        </w:rPr>
        <w:t xml:space="preserve"> didn’t submit a completed Exception form to DOH</w:t>
      </w:r>
      <w:r w:rsidR="000C082D">
        <w:rPr>
          <w:sz w:val="22"/>
          <w:szCs w:val="22"/>
        </w:rPr>
        <w:t xml:space="preserve"> that reporting year,</w:t>
      </w:r>
      <w:r>
        <w:rPr>
          <w:sz w:val="22"/>
          <w:szCs w:val="22"/>
        </w:rPr>
        <w:t xml:space="preserve"> you must complete a</w:t>
      </w:r>
      <w:r w:rsidR="001E3D7D">
        <w:rPr>
          <w:sz w:val="22"/>
          <w:szCs w:val="22"/>
        </w:rPr>
        <w:t>n</w:t>
      </w:r>
      <w:r w:rsidR="00D1574F">
        <w:rPr>
          <w:sz w:val="22"/>
          <w:szCs w:val="22"/>
        </w:rPr>
        <w:t xml:space="preserve"> </w:t>
      </w:r>
      <w:r w:rsidR="000C082D">
        <w:rPr>
          <w:sz w:val="22"/>
          <w:szCs w:val="22"/>
        </w:rPr>
        <w:t xml:space="preserve">Exception </w:t>
      </w:r>
      <w:r>
        <w:rPr>
          <w:sz w:val="22"/>
          <w:szCs w:val="22"/>
        </w:rPr>
        <w:t>form</w:t>
      </w:r>
      <w:r w:rsidR="000C082D">
        <w:rPr>
          <w:sz w:val="22"/>
          <w:szCs w:val="22"/>
        </w:rPr>
        <w:t xml:space="preserve"> for the previously granted exception</w:t>
      </w:r>
      <w:r>
        <w:rPr>
          <w:sz w:val="22"/>
          <w:szCs w:val="22"/>
        </w:rPr>
        <w:t>.</w:t>
      </w:r>
      <w:r w:rsidR="003034EB">
        <w:rPr>
          <w:sz w:val="22"/>
          <w:szCs w:val="22"/>
        </w:rPr>
        <w:t xml:space="preserve">  </w:t>
      </w:r>
      <w:r w:rsidR="005C393E" w:rsidRPr="00944ABC">
        <w:rPr>
          <w:sz w:val="22"/>
          <w:szCs w:val="22"/>
        </w:rPr>
        <w:t>See Q J-3</w:t>
      </w:r>
      <w:r w:rsidR="005C393E">
        <w:rPr>
          <w:sz w:val="22"/>
          <w:szCs w:val="22"/>
        </w:rPr>
        <w:t xml:space="preserve"> for more information on this subject.</w:t>
      </w:r>
    </w:p>
    <w:p w:rsidR="000F7DA4" w:rsidRPr="002539BC" w:rsidRDefault="000F7DA4" w:rsidP="00FE5D25">
      <w:pPr>
        <w:pStyle w:val="Heading2"/>
        <w:ind w:left="720" w:hanging="720"/>
        <w:rPr>
          <w:bCs/>
          <w:sz w:val="22"/>
          <w:szCs w:val="22"/>
        </w:rPr>
      </w:pPr>
      <w:r>
        <w:rPr>
          <w:sz w:val="22"/>
          <w:szCs w:val="22"/>
        </w:rPr>
        <w:t>Q B-6:</w:t>
      </w:r>
      <w:r>
        <w:rPr>
          <w:sz w:val="22"/>
          <w:szCs w:val="22"/>
        </w:rPr>
        <w:tab/>
      </w:r>
      <w:r w:rsidRPr="002539BC">
        <w:rPr>
          <w:bCs/>
          <w:sz w:val="22"/>
          <w:szCs w:val="22"/>
        </w:rPr>
        <w:t xml:space="preserve">Do I </w:t>
      </w:r>
      <w:r w:rsidR="007C0CB8" w:rsidRPr="002539BC">
        <w:rPr>
          <w:bCs/>
          <w:sz w:val="22"/>
          <w:szCs w:val="22"/>
        </w:rPr>
        <w:t xml:space="preserve">need </w:t>
      </w:r>
      <w:r w:rsidRPr="002539BC">
        <w:rPr>
          <w:bCs/>
          <w:sz w:val="22"/>
          <w:szCs w:val="22"/>
        </w:rPr>
        <w:t xml:space="preserve">to complete every field on </w:t>
      </w:r>
      <w:r w:rsidR="00BD2C6E" w:rsidRPr="002539BC">
        <w:rPr>
          <w:bCs/>
          <w:sz w:val="22"/>
          <w:szCs w:val="22"/>
        </w:rPr>
        <w:t xml:space="preserve">the </w:t>
      </w:r>
      <w:r w:rsidR="00072B2F">
        <w:rPr>
          <w:bCs/>
          <w:sz w:val="22"/>
          <w:szCs w:val="22"/>
        </w:rPr>
        <w:t xml:space="preserve">PWS </w:t>
      </w:r>
      <w:r w:rsidR="00BD2C6E" w:rsidRPr="002539BC">
        <w:rPr>
          <w:bCs/>
          <w:sz w:val="22"/>
          <w:szCs w:val="22"/>
        </w:rPr>
        <w:t xml:space="preserve">Contact Screen and </w:t>
      </w:r>
      <w:r w:rsidRPr="002539BC">
        <w:rPr>
          <w:bCs/>
          <w:sz w:val="22"/>
          <w:szCs w:val="22"/>
        </w:rPr>
        <w:t xml:space="preserve">each </w:t>
      </w:r>
      <w:r w:rsidR="007C0CB8" w:rsidRPr="002539BC">
        <w:rPr>
          <w:bCs/>
          <w:sz w:val="22"/>
          <w:szCs w:val="22"/>
        </w:rPr>
        <w:t>ASR</w:t>
      </w:r>
      <w:r w:rsidRPr="002539BC">
        <w:rPr>
          <w:bCs/>
          <w:sz w:val="22"/>
          <w:szCs w:val="22"/>
        </w:rPr>
        <w:t xml:space="preserve"> form?</w:t>
      </w:r>
      <w:r w:rsidR="00453232" w:rsidRPr="002539BC">
        <w:rPr>
          <w:bCs/>
          <w:sz w:val="22"/>
          <w:szCs w:val="22"/>
        </w:rPr>
        <w:t xml:space="preserve">  </w:t>
      </w:r>
    </w:p>
    <w:p w:rsidR="001C340D" w:rsidRPr="002539BC" w:rsidRDefault="000F7DA4" w:rsidP="002539BC">
      <w:pPr>
        <w:pStyle w:val="BodyText3"/>
        <w:spacing w:before="120" w:after="240"/>
        <w:ind w:left="720" w:hanging="720"/>
        <w:rPr>
          <w:sz w:val="22"/>
          <w:szCs w:val="22"/>
        </w:rPr>
      </w:pPr>
      <w:r w:rsidRPr="002539BC">
        <w:rPr>
          <w:b/>
          <w:bCs/>
          <w:sz w:val="22"/>
          <w:szCs w:val="22"/>
        </w:rPr>
        <w:t>A</w:t>
      </w:r>
      <w:r w:rsidRPr="002539BC">
        <w:rPr>
          <w:b/>
          <w:sz w:val="22"/>
          <w:szCs w:val="22"/>
        </w:rPr>
        <w:t>:</w:t>
      </w:r>
      <w:r w:rsidRPr="002539BC">
        <w:rPr>
          <w:sz w:val="22"/>
          <w:szCs w:val="22"/>
        </w:rPr>
        <w:tab/>
        <w:t>Generally, yes</w:t>
      </w:r>
      <w:r w:rsidR="00AC1EE9" w:rsidRPr="002539BC">
        <w:rPr>
          <w:sz w:val="22"/>
          <w:szCs w:val="22"/>
        </w:rPr>
        <w:t xml:space="preserve">, </w:t>
      </w:r>
      <w:r w:rsidR="00BD2C6E" w:rsidRPr="002539BC">
        <w:rPr>
          <w:sz w:val="22"/>
          <w:szCs w:val="22"/>
        </w:rPr>
        <w:t xml:space="preserve">you must complete most data fields on the </w:t>
      </w:r>
      <w:r w:rsidR="00072B2F" w:rsidRPr="00072B2F">
        <w:rPr>
          <w:b/>
          <w:i w:val="0"/>
          <w:sz w:val="22"/>
          <w:szCs w:val="22"/>
        </w:rPr>
        <w:t>PWS</w:t>
      </w:r>
      <w:r w:rsidR="00072B2F">
        <w:rPr>
          <w:i w:val="0"/>
          <w:sz w:val="22"/>
          <w:szCs w:val="22"/>
        </w:rPr>
        <w:t xml:space="preserve"> </w:t>
      </w:r>
      <w:r w:rsidR="00BD2C6E" w:rsidRPr="002539BC">
        <w:rPr>
          <w:b/>
          <w:i w:val="0"/>
          <w:sz w:val="22"/>
          <w:szCs w:val="22"/>
        </w:rPr>
        <w:t>Contact Information Screen</w:t>
      </w:r>
      <w:r w:rsidR="00BD2C6E" w:rsidRPr="002539BC">
        <w:rPr>
          <w:sz w:val="22"/>
          <w:szCs w:val="22"/>
        </w:rPr>
        <w:t xml:space="preserve"> to </w:t>
      </w:r>
      <w:r w:rsidR="001C340D" w:rsidRPr="002539BC">
        <w:rPr>
          <w:sz w:val="22"/>
          <w:szCs w:val="22"/>
        </w:rPr>
        <w:t xml:space="preserve">successfully </w:t>
      </w:r>
      <w:r w:rsidR="00BD2C6E" w:rsidRPr="00352A6E">
        <w:rPr>
          <w:b/>
          <w:sz w:val="22"/>
          <w:szCs w:val="22"/>
        </w:rPr>
        <w:t>Submit</w:t>
      </w:r>
      <w:r w:rsidR="00BD2C6E" w:rsidRPr="002539BC">
        <w:rPr>
          <w:sz w:val="22"/>
          <w:szCs w:val="22"/>
        </w:rPr>
        <w:t xml:space="preserve"> your information and access new ASR forms. </w:t>
      </w:r>
      <w:r w:rsidR="00A805E5">
        <w:rPr>
          <w:sz w:val="22"/>
          <w:szCs w:val="22"/>
        </w:rPr>
        <w:t>When you click Submit, the website will mark certain fields as “</w:t>
      </w:r>
      <w:r w:rsidR="0079716D" w:rsidRPr="0079716D">
        <w:rPr>
          <w:color w:val="C00000"/>
          <w:sz w:val="22"/>
          <w:szCs w:val="22"/>
        </w:rPr>
        <w:t>required</w:t>
      </w:r>
      <w:r w:rsidR="00A805E5">
        <w:rPr>
          <w:sz w:val="22"/>
          <w:szCs w:val="22"/>
        </w:rPr>
        <w:t>” in red</w:t>
      </w:r>
      <w:r w:rsidR="00BD2C6E" w:rsidRPr="002539BC">
        <w:rPr>
          <w:sz w:val="22"/>
          <w:szCs w:val="22"/>
        </w:rPr>
        <w:t xml:space="preserve"> </w:t>
      </w:r>
      <w:r w:rsidR="00A805E5">
        <w:rPr>
          <w:sz w:val="22"/>
          <w:szCs w:val="22"/>
        </w:rPr>
        <w:t>if you’ve left them blank.</w:t>
      </w:r>
    </w:p>
    <w:p w:rsidR="0091453E" w:rsidRPr="002539BC" w:rsidRDefault="00BD2C6E" w:rsidP="00C44020">
      <w:pPr>
        <w:pStyle w:val="BodyText3"/>
        <w:spacing w:before="120" w:after="120"/>
        <w:ind w:left="720"/>
        <w:rPr>
          <w:sz w:val="22"/>
          <w:szCs w:val="22"/>
        </w:rPr>
      </w:pPr>
      <w:r w:rsidRPr="002539BC">
        <w:rPr>
          <w:sz w:val="22"/>
          <w:szCs w:val="22"/>
        </w:rPr>
        <w:lastRenderedPageBreak/>
        <w:t>Similarly, you must complete most data fields on the ASR forms to</w:t>
      </w:r>
      <w:r w:rsidR="001C340D" w:rsidRPr="002539BC">
        <w:rPr>
          <w:sz w:val="22"/>
          <w:szCs w:val="22"/>
        </w:rPr>
        <w:t xml:space="preserve"> successfully</w:t>
      </w:r>
      <w:r w:rsidRPr="002539BC">
        <w:rPr>
          <w:sz w:val="22"/>
          <w:szCs w:val="22"/>
        </w:rPr>
        <w:t xml:space="preserve"> </w:t>
      </w:r>
      <w:r w:rsidRPr="0009214D">
        <w:rPr>
          <w:b/>
          <w:sz w:val="22"/>
          <w:szCs w:val="22"/>
        </w:rPr>
        <w:t>Submit</w:t>
      </w:r>
      <w:r w:rsidRPr="002539BC">
        <w:rPr>
          <w:sz w:val="22"/>
          <w:szCs w:val="22"/>
        </w:rPr>
        <w:t xml:space="preserve"> your ASR Forms</w:t>
      </w:r>
      <w:r w:rsidR="001C340D" w:rsidRPr="002539BC">
        <w:rPr>
          <w:sz w:val="22"/>
          <w:szCs w:val="22"/>
        </w:rPr>
        <w:t xml:space="preserve"> </w:t>
      </w:r>
      <w:r w:rsidRPr="002539BC">
        <w:rPr>
          <w:sz w:val="22"/>
          <w:szCs w:val="22"/>
        </w:rPr>
        <w:t xml:space="preserve">Package to DOH. </w:t>
      </w:r>
      <w:r w:rsidR="0079716D">
        <w:rPr>
          <w:sz w:val="22"/>
          <w:szCs w:val="22"/>
        </w:rPr>
        <w:t xml:space="preserve">When you click </w:t>
      </w:r>
      <w:r w:rsidR="0079716D" w:rsidRPr="0079716D">
        <w:rPr>
          <w:b/>
          <w:sz w:val="22"/>
          <w:szCs w:val="22"/>
        </w:rPr>
        <w:t>Ready to Submit</w:t>
      </w:r>
      <w:r w:rsidR="009353FF">
        <w:rPr>
          <w:b/>
          <w:sz w:val="22"/>
          <w:szCs w:val="22"/>
        </w:rPr>
        <w:t xml:space="preserve"> </w:t>
      </w:r>
      <w:r w:rsidR="009353FF" w:rsidRPr="009353FF">
        <w:rPr>
          <w:sz w:val="22"/>
          <w:szCs w:val="22"/>
        </w:rPr>
        <w:t>or</w:t>
      </w:r>
      <w:r w:rsidR="009353FF" w:rsidRPr="009353FF">
        <w:rPr>
          <w:b/>
          <w:sz w:val="22"/>
          <w:szCs w:val="22"/>
        </w:rPr>
        <w:t xml:space="preserve"> </w:t>
      </w:r>
      <w:r w:rsidR="009353FF" w:rsidRPr="002539BC">
        <w:rPr>
          <w:b/>
          <w:sz w:val="22"/>
          <w:szCs w:val="22"/>
        </w:rPr>
        <w:t>Ready to Submit All ASR Forms</w:t>
      </w:r>
      <w:r w:rsidR="0079716D">
        <w:rPr>
          <w:sz w:val="22"/>
          <w:szCs w:val="22"/>
        </w:rPr>
        <w:t>, the website will mark certain fields on the ASR forms as “</w:t>
      </w:r>
      <w:r w:rsidR="0079716D" w:rsidRPr="0079716D">
        <w:rPr>
          <w:color w:val="C00000"/>
          <w:sz w:val="22"/>
          <w:szCs w:val="22"/>
        </w:rPr>
        <w:t>required</w:t>
      </w:r>
      <w:r w:rsidR="0079716D">
        <w:rPr>
          <w:sz w:val="22"/>
          <w:szCs w:val="22"/>
        </w:rPr>
        <w:t>” if you’ve left them blank.</w:t>
      </w:r>
      <w:r w:rsidRPr="002539BC">
        <w:rPr>
          <w:sz w:val="22"/>
          <w:szCs w:val="22"/>
        </w:rPr>
        <w:t xml:space="preserve"> </w:t>
      </w:r>
    </w:p>
    <w:p w:rsidR="00AC1EE9" w:rsidRPr="002539BC" w:rsidRDefault="001C340D" w:rsidP="00C44020">
      <w:pPr>
        <w:pStyle w:val="BodyText3"/>
        <w:spacing w:before="120" w:after="120"/>
        <w:ind w:left="720"/>
        <w:rPr>
          <w:sz w:val="22"/>
          <w:szCs w:val="22"/>
        </w:rPr>
      </w:pPr>
      <w:r w:rsidRPr="002539BC">
        <w:rPr>
          <w:sz w:val="22"/>
          <w:szCs w:val="22"/>
        </w:rPr>
        <w:t>T</w:t>
      </w:r>
      <w:r w:rsidR="00BD2C6E" w:rsidRPr="002539BC">
        <w:rPr>
          <w:sz w:val="22"/>
          <w:szCs w:val="22"/>
        </w:rPr>
        <w:t xml:space="preserve">his rule </w:t>
      </w:r>
      <w:r w:rsidR="000C7F95" w:rsidRPr="002539BC">
        <w:rPr>
          <w:sz w:val="22"/>
          <w:szCs w:val="22"/>
        </w:rPr>
        <w:t>does</w:t>
      </w:r>
      <w:r w:rsidR="008C206D">
        <w:rPr>
          <w:sz w:val="22"/>
          <w:szCs w:val="22"/>
        </w:rPr>
        <w:t>n’t</w:t>
      </w:r>
      <w:r w:rsidR="000C7F95" w:rsidRPr="002539BC">
        <w:rPr>
          <w:sz w:val="22"/>
          <w:szCs w:val="22"/>
        </w:rPr>
        <w:t xml:space="preserve"> apply to</w:t>
      </w:r>
      <w:r w:rsidR="00AC1EE9" w:rsidRPr="002539BC">
        <w:rPr>
          <w:sz w:val="22"/>
          <w:szCs w:val="22"/>
        </w:rPr>
        <w:t xml:space="preserve"> </w:t>
      </w:r>
      <w:r w:rsidR="00AC1EE9" w:rsidRPr="002539BC">
        <w:rPr>
          <w:bCs/>
          <w:iCs w:val="0"/>
          <w:sz w:val="22"/>
          <w:szCs w:val="22"/>
        </w:rPr>
        <w:t>fields the website completes for you.  These fields appear grayed out</w:t>
      </w:r>
      <w:r w:rsidR="00F1626E" w:rsidRPr="002539BC">
        <w:rPr>
          <w:bCs/>
          <w:iCs w:val="0"/>
          <w:sz w:val="22"/>
          <w:szCs w:val="22"/>
        </w:rPr>
        <w:t>,</w:t>
      </w:r>
      <w:r w:rsidR="00AC1EE9" w:rsidRPr="002539BC">
        <w:rPr>
          <w:bCs/>
          <w:iCs w:val="0"/>
          <w:sz w:val="22"/>
          <w:szCs w:val="22"/>
        </w:rPr>
        <w:t xml:space="preserve"> and </w:t>
      </w:r>
      <w:r w:rsidR="00F1626E" w:rsidRPr="002539BC">
        <w:rPr>
          <w:bCs/>
          <w:iCs w:val="0"/>
          <w:sz w:val="22"/>
          <w:szCs w:val="22"/>
        </w:rPr>
        <w:t>the website disables them to block entry of data by users</w:t>
      </w:r>
      <w:r w:rsidR="00AC1EE9" w:rsidRPr="002539BC">
        <w:rPr>
          <w:bCs/>
          <w:iCs w:val="0"/>
          <w:sz w:val="22"/>
          <w:szCs w:val="22"/>
        </w:rPr>
        <w:t>.</w:t>
      </w:r>
      <w:r w:rsidR="00FA1F23" w:rsidRPr="002539BC">
        <w:rPr>
          <w:sz w:val="22"/>
          <w:szCs w:val="22"/>
        </w:rPr>
        <w:t xml:space="preserve">  </w:t>
      </w:r>
    </w:p>
    <w:p w:rsidR="000724BE" w:rsidRPr="002539BC" w:rsidRDefault="0079716D" w:rsidP="0079716D">
      <w:pPr>
        <w:pStyle w:val="BodyText3"/>
        <w:spacing w:before="120"/>
        <w:ind w:left="720"/>
        <w:rPr>
          <w:sz w:val="22"/>
          <w:szCs w:val="22"/>
        </w:rPr>
      </w:pPr>
      <w:r>
        <w:rPr>
          <w:sz w:val="22"/>
          <w:szCs w:val="22"/>
        </w:rPr>
        <w:t>To summarize, t</w:t>
      </w:r>
      <w:r w:rsidR="00CB722E" w:rsidRPr="002539BC">
        <w:rPr>
          <w:sz w:val="22"/>
          <w:szCs w:val="22"/>
        </w:rPr>
        <w:t>he website flag</w:t>
      </w:r>
      <w:r w:rsidR="000724BE" w:rsidRPr="002539BC">
        <w:rPr>
          <w:sz w:val="22"/>
          <w:szCs w:val="22"/>
        </w:rPr>
        <w:t>s</w:t>
      </w:r>
      <w:r w:rsidR="00CB722E" w:rsidRPr="002539BC">
        <w:rPr>
          <w:sz w:val="22"/>
          <w:szCs w:val="22"/>
        </w:rPr>
        <w:t xml:space="preserve"> missing required fields on</w:t>
      </w:r>
      <w:r w:rsidR="000724BE" w:rsidRPr="002539BC">
        <w:rPr>
          <w:sz w:val="22"/>
          <w:szCs w:val="22"/>
        </w:rPr>
        <w:t xml:space="preserve"> the:</w:t>
      </w:r>
    </w:p>
    <w:p w:rsidR="000724BE" w:rsidRPr="002539BC" w:rsidRDefault="00072B2F" w:rsidP="007B6B0E">
      <w:pPr>
        <w:pStyle w:val="BodyText3"/>
        <w:numPr>
          <w:ilvl w:val="0"/>
          <w:numId w:val="32"/>
        </w:numPr>
        <w:spacing w:before="120"/>
        <w:rPr>
          <w:sz w:val="22"/>
          <w:szCs w:val="22"/>
        </w:rPr>
      </w:pPr>
      <w:r>
        <w:rPr>
          <w:b/>
          <w:sz w:val="22"/>
          <w:szCs w:val="22"/>
        </w:rPr>
        <w:t xml:space="preserve">PWS </w:t>
      </w:r>
      <w:r w:rsidR="000724BE" w:rsidRPr="002539BC">
        <w:rPr>
          <w:b/>
          <w:sz w:val="22"/>
          <w:szCs w:val="22"/>
        </w:rPr>
        <w:t>Contact Screen</w:t>
      </w:r>
      <w:r w:rsidR="000724BE" w:rsidRPr="002539BC">
        <w:rPr>
          <w:sz w:val="22"/>
          <w:szCs w:val="22"/>
        </w:rPr>
        <w:t xml:space="preserve"> when you click </w:t>
      </w:r>
      <w:r w:rsidR="000724BE" w:rsidRPr="002539BC">
        <w:rPr>
          <w:b/>
          <w:sz w:val="22"/>
          <w:szCs w:val="22"/>
        </w:rPr>
        <w:t>Submit</w:t>
      </w:r>
      <w:r w:rsidR="000724BE" w:rsidRPr="002539BC">
        <w:rPr>
          <w:sz w:val="22"/>
          <w:szCs w:val="22"/>
        </w:rPr>
        <w:t xml:space="preserve">.  </w:t>
      </w:r>
    </w:p>
    <w:p w:rsidR="000724BE" w:rsidRPr="002539BC" w:rsidRDefault="00CB722E" w:rsidP="007B6B0E">
      <w:pPr>
        <w:pStyle w:val="BodyText3"/>
        <w:numPr>
          <w:ilvl w:val="0"/>
          <w:numId w:val="32"/>
        </w:numPr>
        <w:spacing w:before="120"/>
        <w:rPr>
          <w:sz w:val="22"/>
          <w:szCs w:val="22"/>
        </w:rPr>
      </w:pPr>
      <w:r w:rsidRPr="002539BC">
        <w:rPr>
          <w:b/>
          <w:sz w:val="22"/>
          <w:szCs w:val="22"/>
        </w:rPr>
        <w:t xml:space="preserve">ASR forms </w:t>
      </w:r>
      <w:r w:rsidRPr="002539BC">
        <w:rPr>
          <w:sz w:val="22"/>
          <w:szCs w:val="22"/>
        </w:rPr>
        <w:t xml:space="preserve">when you click </w:t>
      </w:r>
      <w:r w:rsidRPr="002539BC">
        <w:rPr>
          <w:b/>
          <w:sz w:val="22"/>
          <w:szCs w:val="22"/>
        </w:rPr>
        <w:t>Ready to Submit</w:t>
      </w:r>
      <w:r w:rsidR="000724BE" w:rsidRPr="002539BC">
        <w:rPr>
          <w:sz w:val="22"/>
          <w:szCs w:val="22"/>
        </w:rPr>
        <w:t>.</w:t>
      </w:r>
      <w:r w:rsidRPr="002539BC">
        <w:rPr>
          <w:sz w:val="22"/>
          <w:szCs w:val="22"/>
        </w:rPr>
        <w:t xml:space="preserve"> </w:t>
      </w:r>
    </w:p>
    <w:p w:rsidR="00983289" w:rsidRPr="002539BC" w:rsidRDefault="0079716D" w:rsidP="007B6B0E">
      <w:pPr>
        <w:pStyle w:val="BodyText3"/>
        <w:numPr>
          <w:ilvl w:val="0"/>
          <w:numId w:val="32"/>
        </w:numPr>
        <w:spacing w:before="120" w:after="240"/>
        <w:rPr>
          <w:sz w:val="22"/>
          <w:szCs w:val="22"/>
        </w:rPr>
      </w:pPr>
      <w:r>
        <w:rPr>
          <w:b/>
          <w:sz w:val="22"/>
          <w:szCs w:val="22"/>
        </w:rPr>
        <w:t xml:space="preserve">ASR forms </w:t>
      </w:r>
      <w:r w:rsidRPr="0079716D">
        <w:rPr>
          <w:sz w:val="22"/>
          <w:szCs w:val="22"/>
        </w:rPr>
        <w:t>when you click</w:t>
      </w:r>
      <w:r>
        <w:rPr>
          <w:b/>
          <w:sz w:val="22"/>
          <w:szCs w:val="22"/>
        </w:rPr>
        <w:t xml:space="preserve"> </w:t>
      </w:r>
      <w:r w:rsidR="00E60CC2" w:rsidRPr="002539BC">
        <w:rPr>
          <w:b/>
          <w:sz w:val="22"/>
          <w:szCs w:val="22"/>
        </w:rPr>
        <w:t>Ready to Submit All ASR Forms</w:t>
      </w:r>
      <w:r w:rsidR="00E60CC2" w:rsidRPr="002539BC">
        <w:rPr>
          <w:sz w:val="22"/>
          <w:szCs w:val="22"/>
        </w:rPr>
        <w:t xml:space="preserve"> from the </w:t>
      </w:r>
      <w:r w:rsidR="00E60CC2" w:rsidRPr="002539BC">
        <w:rPr>
          <w:b/>
          <w:sz w:val="22"/>
          <w:szCs w:val="22"/>
        </w:rPr>
        <w:t xml:space="preserve">New/Edit/Print </w:t>
      </w:r>
      <w:r w:rsidR="006F6CEB" w:rsidRPr="002539BC">
        <w:rPr>
          <w:b/>
          <w:sz w:val="22"/>
          <w:szCs w:val="22"/>
        </w:rPr>
        <w:t xml:space="preserve">Forms </w:t>
      </w:r>
      <w:r w:rsidR="00E60CC2" w:rsidRPr="002539BC">
        <w:rPr>
          <w:b/>
          <w:sz w:val="22"/>
          <w:szCs w:val="22"/>
        </w:rPr>
        <w:t>Screen</w:t>
      </w:r>
      <w:r w:rsidR="00E60CC2" w:rsidRPr="002539BC">
        <w:rPr>
          <w:sz w:val="22"/>
          <w:szCs w:val="22"/>
        </w:rPr>
        <w:t>.</w:t>
      </w:r>
      <w:r w:rsidR="00CB722E" w:rsidRPr="002539BC">
        <w:rPr>
          <w:sz w:val="22"/>
          <w:szCs w:val="22"/>
        </w:rPr>
        <w:t xml:space="preserve"> </w:t>
      </w:r>
    </w:p>
    <w:p w:rsidR="000C7F95" w:rsidRPr="002539BC" w:rsidRDefault="003564AD" w:rsidP="000C7F95">
      <w:pPr>
        <w:pStyle w:val="Heading2"/>
        <w:ind w:left="720" w:hanging="720"/>
        <w:rPr>
          <w:bCs/>
          <w:sz w:val="22"/>
          <w:szCs w:val="22"/>
        </w:rPr>
      </w:pPr>
      <w:r w:rsidRPr="002539BC">
        <w:rPr>
          <w:bCs/>
          <w:iCs/>
          <w:sz w:val="22"/>
          <w:szCs w:val="22"/>
        </w:rPr>
        <w:t>Q B-7:</w:t>
      </w:r>
      <w:r>
        <w:rPr>
          <w:b w:val="0"/>
          <w:bCs/>
          <w:i/>
          <w:iCs/>
          <w:sz w:val="22"/>
          <w:szCs w:val="22"/>
        </w:rPr>
        <w:tab/>
      </w:r>
      <w:r w:rsidR="000C7F95" w:rsidRPr="002539BC">
        <w:rPr>
          <w:bCs/>
          <w:sz w:val="22"/>
          <w:szCs w:val="22"/>
        </w:rPr>
        <w:t xml:space="preserve">Is it OK to estimate </w:t>
      </w:r>
      <w:r w:rsidR="00A02028">
        <w:rPr>
          <w:bCs/>
          <w:sz w:val="22"/>
          <w:szCs w:val="22"/>
        </w:rPr>
        <w:t xml:space="preserve">number field </w:t>
      </w:r>
      <w:r w:rsidR="000C7F95" w:rsidRPr="002539BC">
        <w:rPr>
          <w:bCs/>
          <w:sz w:val="22"/>
          <w:szCs w:val="22"/>
        </w:rPr>
        <w:t>values on my ASR forms?</w:t>
      </w:r>
    </w:p>
    <w:p w:rsidR="00076686" w:rsidRDefault="00076686" w:rsidP="00C44020">
      <w:pPr>
        <w:pStyle w:val="BodyText3"/>
        <w:spacing w:before="120" w:after="120"/>
        <w:ind w:left="720" w:hanging="720"/>
        <w:rPr>
          <w:sz w:val="22"/>
          <w:szCs w:val="22"/>
        </w:rPr>
      </w:pPr>
      <w:r w:rsidRPr="00F669B9">
        <w:rPr>
          <w:b/>
          <w:sz w:val="22"/>
          <w:szCs w:val="22"/>
        </w:rPr>
        <w:t>A</w:t>
      </w:r>
      <w:r w:rsidRPr="00CE2DD4">
        <w:rPr>
          <w:b/>
          <w:sz w:val="22"/>
          <w:szCs w:val="22"/>
        </w:rPr>
        <w:t>:</w:t>
      </w:r>
      <w:r w:rsidR="003C2AFE">
        <w:rPr>
          <w:b/>
          <w:sz w:val="22"/>
          <w:szCs w:val="22"/>
        </w:rPr>
        <w:tab/>
      </w:r>
      <w:r w:rsidR="000C7F95" w:rsidRPr="002539BC">
        <w:rPr>
          <w:sz w:val="22"/>
          <w:szCs w:val="22"/>
        </w:rPr>
        <w:t xml:space="preserve">We discourage </w:t>
      </w:r>
      <w:r w:rsidR="003C2AFE">
        <w:rPr>
          <w:sz w:val="22"/>
          <w:szCs w:val="22"/>
        </w:rPr>
        <w:t xml:space="preserve">ASR </w:t>
      </w:r>
      <w:r w:rsidR="000C7F95" w:rsidRPr="002539BC">
        <w:rPr>
          <w:sz w:val="22"/>
          <w:szCs w:val="22"/>
        </w:rPr>
        <w:t xml:space="preserve">systems from estimating values for number fields.  You should always fill out your ASR forms as accurately as possible, because DOH uses ASR data as the basis for CCC compliance.  </w:t>
      </w:r>
    </w:p>
    <w:p w:rsidR="000C7F95" w:rsidRDefault="000C7F95" w:rsidP="002539BC">
      <w:pPr>
        <w:pStyle w:val="BodyText3"/>
        <w:spacing w:before="120" w:after="240"/>
        <w:ind w:left="720"/>
        <w:rPr>
          <w:sz w:val="22"/>
          <w:szCs w:val="22"/>
        </w:rPr>
      </w:pPr>
      <w:r w:rsidRPr="002539BC">
        <w:rPr>
          <w:sz w:val="22"/>
          <w:szCs w:val="22"/>
        </w:rPr>
        <w:t xml:space="preserve">If you </w:t>
      </w:r>
      <w:r w:rsidR="00076686">
        <w:rPr>
          <w:sz w:val="22"/>
          <w:szCs w:val="22"/>
        </w:rPr>
        <w:t xml:space="preserve">enter </w:t>
      </w:r>
      <w:r w:rsidRPr="002539BC">
        <w:rPr>
          <w:sz w:val="22"/>
          <w:szCs w:val="22"/>
        </w:rPr>
        <w:t>estimate</w:t>
      </w:r>
      <w:r w:rsidR="00076686">
        <w:rPr>
          <w:sz w:val="22"/>
          <w:szCs w:val="22"/>
        </w:rPr>
        <w:t>d</w:t>
      </w:r>
      <w:r w:rsidRPr="002539BC">
        <w:rPr>
          <w:sz w:val="22"/>
          <w:szCs w:val="22"/>
        </w:rPr>
        <w:t xml:space="preserve"> values on any of your ASR forms, note this in the Comment</w:t>
      </w:r>
      <w:r w:rsidR="003C2AFE">
        <w:rPr>
          <w:sz w:val="22"/>
          <w:szCs w:val="22"/>
        </w:rPr>
        <w:t>s</w:t>
      </w:r>
      <w:r w:rsidR="00E13B62">
        <w:rPr>
          <w:sz w:val="22"/>
          <w:szCs w:val="22"/>
        </w:rPr>
        <w:t xml:space="preserve"> Section for the specific form</w:t>
      </w:r>
      <w:r w:rsidR="00076686">
        <w:rPr>
          <w:sz w:val="22"/>
          <w:szCs w:val="22"/>
        </w:rPr>
        <w:t xml:space="preserve">, </w:t>
      </w:r>
      <w:r w:rsidRPr="002539BC">
        <w:rPr>
          <w:sz w:val="22"/>
          <w:szCs w:val="22"/>
        </w:rPr>
        <w:t>explain why you don’t have accurate data</w:t>
      </w:r>
      <w:r w:rsidR="003C2AFE">
        <w:rPr>
          <w:sz w:val="22"/>
          <w:szCs w:val="22"/>
        </w:rPr>
        <w:t xml:space="preserve"> for this reporting year</w:t>
      </w:r>
      <w:r w:rsidR="00076686">
        <w:rPr>
          <w:sz w:val="22"/>
          <w:szCs w:val="22"/>
        </w:rPr>
        <w:t>, and tell us what steps you</w:t>
      </w:r>
      <w:r w:rsidR="00E13B62">
        <w:rPr>
          <w:sz w:val="22"/>
          <w:szCs w:val="22"/>
        </w:rPr>
        <w:t>’</w:t>
      </w:r>
      <w:r w:rsidR="00076686">
        <w:rPr>
          <w:sz w:val="22"/>
          <w:szCs w:val="22"/>
        </w:rPr>
        <w:t>r</w:t>
      </w:r>
      <w:r w:rsidR="00E13B62">
        <w:rPr>
          <w:sz w:val="22"/>
          <w:szCs w:val="22"/>
        </w:rPr>
        <w:t>e</w:t>
      </w:r>
      <w:r w:rsidR="00076686">
        <w:rPr>
          <w:sz w:val="22"/>
          <w:szCs w:val="22"/>
        </w:rPr>
        <w:t xml:space="preserve"> taking </w:t>
      </w:r>
      <w:r w:rsidR="003C2AFE">
        <w:rPr>
          <w:sz w:val="22"/>
          <w:szCs w:val="22"/>
        </w:rPr>
        <w:t>so you can report accurate data the next reporting year</w:t>
      </w:r>
      <w:r w:rsidRPr="002539BC">
        <w:rPr>
          <w:sz w:val="22"/>
          <w:szCs w:val="22"/>
        </w:rPr>
        <w:t xml:space="preserve">.  </w:t>
      </w:r>
    </w:p>
    <w:p w:rsidR="0031330D" w:rsidRDefault="00076686" w:rsidP="00FE5D25">
      <w:pPr>
        <w:pStyle w:val="BodyTextIndent"/>
        <w:rPr>
          <w:b/>
          <w:bCs/>
          <w:i w:val="0"/>
          <w:iCs w:val="0"/>
          <w:sz w:val="22"/>
          <w:szCs w:val="22"/>
        </w:rPr>
      </w:pPr>
      <w:r>
        <w:rPr>
          <w:b/>
          <w:bCs/>
          <w:i w:val="0"/>
          <w:iCs w:val="0"/>
          <w:sz w:val="22"/>
          <w:szCs w:val="22"/>
        </w:rPr>
        <w:t xml:space="preserve">Q B-8:  </w:t>
      </w:r>
      <w:r w:rsidR="0031330D">
        <w:rPr>
          <w:b/>
          <w:bCs/>
          <w:i w:val="0"/>
          <w:iCs w:val="0"/>
          <w:sz w:val="22"/>
          <w:szCs w:val="22"/>
        </w:rPr>
        <w:t xml:space="preserve">When I’m working on one of my ASR forms, when do I click the </w:t>
      </w:r>
      <w:r w:rsidR="0031330D" w:rsidRPr="00FA77B2">
        <w:rPr>
          <w:b/>
          <w:bCs/>
          <w:iCs w:val="0"/>
          <w:sz w:val="22"/>
          <w:szCs w:val="22"/>
        </w:rPr>
        <w:t>Save</w:t>
      </w:r>
      <w:r w:rsidR="0031330D">
        <w:rPr>
          <w:b/>
          <w:bCs/>
          <w:i w:val="0"/>
          <w:iCs w:val="0"/>
          <w:sz w:val="22"/>
          <w:szCs w:val="22"/>
        </w:rPr>
        <w:t xml:space="preserve"> button and when do I click </w:t>
      </w:r>
      <w:r w:rsidR="0031330D" w:rsidRPr="00235E76">
        <w:rPr>
          <w:b/>
          <w:bCs/>
          <w:iCs w:val="0"/>
          <w:sz w:val="22"/>
          <w:szCs w:val="22"/>
        </w:rPr>
        <w:t>Ready to Submit</w:t>
      </w:r>
      <w:r w:rsidR="0031330D">
        <w:rPr>
          <w:b/>
          <w:bCs/>
          <w:i w:val="0"/>
          <w:iCs w:val="0"/>
          <w:sz w:val="22"/>
          <w:szCs w:val="22"/>
        </w:rPr>
        <w:t>?</w:t>
      </w:r>
    </w:p>
    <w:p w:rsidR="00016F57" w:rsidRDefault="005A20D3" w:rsidP="00FE5D25">
      <w:pPr>
        <w:pStyle w:val="BodyTextIndent"/>
        <w:spacing w:before="120"/>
        <w:rPr>
          <w:sz w:val="22"/>
          <w:szCs w:val="22"/>
        </w:rPr>
      </w:pPr>
      <w:r w:rsidRPr="00F669B9">
        <w:rPr>
          <w:b/>
          <w:sz w:val="22"/>
          <w:szCs w:val="22"/>
        </w:rPr>
        <w:t>A</w:t>
      </w:r>
      <w:r w:rsidRPr="00CE2DD4">
        <w:rPr>
          <w:b/>
          <w:sz w:val="22"/>
          <w:szCs w:val="22"/>
        </w:rPr>
        <w:t>:</w:t>
      </w:r>
      <w:r>
        <w:rPr>
          <w:sz w:val="22"/>
          <w:szCs w:val="22"/>
        </w:rPr>
        <w:tab/>
        <w:t>Use</w:t>
      </w:r>
      <w:r w:rsidR="003564AD">
        <w:rPr>
          <w:sz w:val="22"/>
          <w:szCs w:val="22"/>
        </w:rPr>
        <w:t xml:space="preserve"> the</w:t>
      </w:r>
      <w:r>
        <w:rPr>
          <w:sz w:val="22"/>
          <w:szCs w:val="22"/>
        </w:rPr>
        <w:t xml:space="preserve"> </w:t>
      </w:r>
      <w:r w:rsidRPr="00DA6D43">
        <w:rPr>
          <w:b/>
          <w:sz w:val="22"/>
          <w:szCs w:val="22"/>
        </w:rPr>
        <w:t>Save</w:t>
      </w:r>
      <w:r>
        <w:rPr>
          <w:sz w:val="22"/>
          <w:szCs w:val="22"/>
        </w:rPr>
        <w:t xml:space="preserve"> </w:t>
      </w:r>
      <w:r w:rsidR="003564AD">
        <w:rPr>
          <w:sz w:val="22"/>
          <w:szCs w:val="22"/>
        </w:rPr>
        <w:t xml:space="preserve">button to save your </w:t>
      </w:r>
      <w:r w:rsidR="0031330D">
        <w:rPr>
          <w:sz w:val="22"/>
          <w:szCs w:val="22"/>
        </w:rPr>
        <w:t xml:space="preserve">ASR </w:t>
      </w:r>
      <w:r w:rsidR="00850AFE">
        <w:rPr>
          <w:sz w:val="22"/>
          <w:szCs w:val="22"/>
        </w:rPr>
        <w:t xml:space="preserve">form as </w:t>
      </w:r>
      <w:r w:rsidR="00C44020">
        <w:rPr>
          <w:sz w:val="22"/>
          <w:szCs w:val="22"/>
        </w:rPr>
        <w:t xml:space="preserve">a draft </w:t>
      </w:r>
      <w:r w:rsidR="00912FF2">
        <w:rPr>
          <w:sz w:val="22"/>
          <w:szCs w:val="22"/>
        </w:rPr>
        <w:t>(</w:t>
      </w:r>
      <w:r>
        <w:rPr>
          <w:sz w:val="22"/>
          <w:szCs w:val="22"/>
        </w:rPr>
        <w:t>work in progress</w:t>
      </w:r>
      <w:r w:rsidR="00912FF2">
        <w:rPr>
          <w:sz w:val="22"/>
          <w:szCs w:val="22"/>
        </w:rPr>
        <w:t>)</w:t>
      </w:r>
      <w:r>
        <w:rPr>
          <w:sz w:val="22"/>
          <w:szCs w:val="22"/>
        </w:rPr>
        <w:t xml:space="preserve">. </w:t>
      </w:r>
      <w:r w:rsidR="00016F57">
        <w:rPr>
          <w:sz w:val="22"/>
          <w:szCs w:val="22"/>
        </w:rPr>
        <w:t xml:space="preserve">We recommend you </w:t>
      </w:r>
      <w:r w:rsidR="00016F57" w:rsidRPr="00FA77B2">
        <w:rPr>
          <w:b/>
          <w:sz w:val="22"/>
          <w:szCs w:val="22"/>
        </w:rPr>
        <w:t>Save</w:t>
      </w:r>
      <w:r w:rsidR="00016F57">
        <w:rPr>
          <w:sz w:val="22"/>
          <w:szCs w:val="22"/>
        </w:rPr>
        <w:t>:</w:t>
      </w:r>
    </w:p>
    <w:p w:rsidR="00016F57" w:rsidRDefault="00016F57" w:rsidP="00611A66">
      <w:pPr>
        <w:pStyle w:val="BodyTextIndent"/>
        <w:numPr>
          <w:ilvl w:val="0"/>
          <w:numId w:val="7"/>
        </w:numPr>
        <w:tabs>
          <w:tab w:val="clear" w:pos="1440"/>
          <w:tab w:val="num" w:pos="1890"/>
        </w:tabs>
        <w:spacing w:before="120"/>
        <w:rPr>
          <w:sz w:val="22"/>
          <w:szCs w:val="22"/>
        </w:rPr>
      </w:pPr>
      <w:r>
        <w:rPr>
          <w:sz w:val="22"/>
          <w:szCs w:val="22"/>
        </w:rPr>
        <w:t>Before your session times out.</w:t>
      </w:r>
    </w:p>
    <w:p w:rsidR="00016F57" w:rsidRDefault="00016F57" w:rsidP="007B6B0E">
      <w:pPr>
        <w:pStyle w:val="BodyTextIndent"/>
        <w:numPr>
          <w:ilvl w:val="0"/>
          <w:numId w:val="7"/>
        </w:numPr>
        <w:spacing w:before="120"/>
        <w:rPr>
          <w:sz w:val="22"/>
          <w:szCs w:val="22"/>
        </w:rPr>
      </w:pPr>
      <w:r>
        <w:rPr>
          <w:sz w:val="22"/>
          <w:szCs w:val="22"/>
        </w:rPr>
        <w:t>When you must leave your computer during a data entry session.</w:t>
      </w:r>
    </w:p>
    <w:p w:rsidR="00016F57" w:rsidRDefault="00016F57" w:rsidP="007B6B0E">
      <w:pPr>
        <w:pStyle w:val="BodyTextIndent"/>
        <w:numPr>
          <w:ilvl w:val="0"/>
          <w:numId w:val="7"/>
        </w:numPr>
        <w:spacing w:before="120"/>
        <w:rPr>
          <w:sz w:val="22"/>
          <w:szCs w:val="22"/>
        </w:rPr>
      </w:pPr>
      <w:r>
        <w:rPr>
          <w:sz w:val="22"/>
          <w:szCs w:val="22"/>
        </w:rPr>
        <w:t xml:space="preserve">When your data entry session is interrupted by a phone call, visitor, </w:t>
      </w:r>
      <w:r w:rsidR="00C44020">
        <w:rPr>
          <w:sz w:val="22"/>
          <w:szCs w:val="22"/>
        </w:rPr>
        <w:t>need to go into the field, etc.</w:t>
      </w:r>
    </w:p>
    <w:p w:rsidR="00016F57" w:rsidRDefault="00016F57" w:rsidP="00C44020">
      <w:pPr>
        <w:pStyle w:val="BodyTextIndent"/>
        <w:spacing w:before="120"/>
        <w:ind w:firstLine="0"/>
        <w:rPr>
          <w:sz w:val="22"/>
          <w:szCs w:val="22"/>
        </w:rPr>
      </w:pPr>
      <w:r>
        <w:rPr>
          <w:sz w:val="22"/>
          <w:szCs w:val="22"/>
        </w:rPr>
        <w:t xml:space="preserve">Note:  any time you change pages within an ASR form, the website auto-saves the data </w:t>
      </w:r>
      <w:r w:rsidR="000F0A91">
        <w:rPr>
          <w:sz w:val="22"/>
          <w:szCs w:val="22"/>
        </w:rPr>
        <w:t>entered on</w:t>
      </w:r>
      <w:r>
        <w:rPr>
          <w:sz w:val="22"/>
          <w:szCs w:val="22"/>
        </w:rPr>
        <w:t xml:space="preserve"> the page you’re leaving.</w:t>
      </w:r>
    </w:p>
    <w:p w:rsidR="0014271D" w:rsidRDefault="0014271D" w:rsidP="00FE5D25">
      <w:pPr>
        <w:pStyle w:val="BodyTextIndent"/>
        <w:spacing w:before="120"/>
        <w:ind w:firstLine="0"/>
        <w:rPr>
          <w:sz w:val="22"/>
          <w:szCs w:val="22"/>
        </w:rPr>
      </w:pPr>
      <w:r>
        <w:rPr>
          <w:sz w:val="22"/>
          <w:szCs w:val="22"/>
        </w:rPr>
        <w:t xml:space="preserve">Click the </w:t>
      </w:r>
      <w:r w:rsidRPr="00507212">
        <w:rPr>
          <w:b/>
          <w:sz w:val="22"/>
          <w:szCs w:val="22"/>
        </w:rPr>
        <w:t>Ready to</w:t>
      </w:r>
      <w:r>
        <w:rPr>
          <w:sz w:val="22"/>
          <w:szCs w:val="22"/>
        </w:rPr>
        <w:t xml:space="preserve"> </w:t>
      </w:r>
      <w:r w:rsidRPr="00DA6D43">
        <w:rPr>
          <w:b/>
          <w:sz w:val="22"/>
          <w:szCs w:val="22"/>
        </w:rPr>
        <w:t>Submit</w:t>
      </w:r>
      <w:r>
        <w:rPr>
          <w:sz w:val="22"/>
          <w:szCs w:val="22"/>
        </w:rPr>
        <w:t xml:space="preserve"> button when you’re finished entering data for your entire ASR form.  This will </w:t>
      </w:r>
      <w:r w:rsidR="007367A6">
        <w:rPr>
          <w:sz w:val="22"/>
          <w:szCs w:val="22"/>
        </w:rPr>
        <w:t xml:space="preserve">save your entire form and </w:t>
      </w:r>
      <w:r>
        <w:rPr>
          <w:sz w:val="22"/>
          <w:szCs w:val="22"/>
        </w:rPr>
        <w:t xml:space="preserve">prompt the website to check for data errors within the form.  </w:t>
      </w:r>
    </w:p>
    <w:p w:rsidR="0014271D" w:rsidRDefault="0014271D" w:rsidP="00912FF2">
      <w:pPr>
        <w:pStyle w:val="BodyTextIndent"/>
        <w:spacing w:before="120" w:after="240"/>
        <w:ind w:firstLine="0"/>
        <w:rPr>
          <w:sz w:val="22"/>
          <w:szCs w:val="22"/>
        </w:rPr>
      </w:pPr>
      <w:r>
        <w:rPr>
          <w:sz w:val="22"/>
          <w:szCs w:val="22"/>
        </w:rPr>
        <w:t xml:space="preserve">You can </w:t>
      </w:r>
      <w:r w:rsidRPr="00FA77B2">
        <w:rPr>
          <w:b/>
          <w:sz w:val="22"/>
          <w:szCs w:val="22"/>
        </w:rPr>
        <w:t>Save</w:t>
      </w:r>
      <w:r>
        <w:rPr>
          <w:sz w:val="22"/>
          <w:szCs w:val="22"/>
        </w:rPr>
        <w:t xml:space="preserve"> or click </w:t>
      </w:r>
      <w:r w:rsidRPr="008D084D">
        <w:rPr>
          <w:b/>
          <w:sz w:val="22"/>
          <w:szCs w:val="22"/>
        </w:rPr>
        <w:t>Ready to</w:t>
      </w:r>
      <w:r>
        <w:rPr>
          <w:sz w:val="22"/>
          <w:szCs w:val="22"/>
        </w:rPr>
        <w:t xml:space="preserve"> </w:t>
      </w:r>
      <w:r w:rsidRPr="00FA77B2">
        <w:rPr>
          <w:b/>
          <w:sz w:val="22"/>
          <w:szCs w:val="22"/>
        </w:rPr>
        <w:t>Submit</w:t>
      </w:r>
      <w:r>
        <w:rPr>
          <w:sz w:val="22"/>
          <w:szCs w:val="22"/>
        </w:rPr>
        <w:t xml:space="preserve"> from any page</w:t>
      </w:r>
      <w:r w:rsidR="006F6CEB">
        <w:rPr>
          <w:sz w:val="22"/>
          <w:szCs w:val="22"/>
        </w:rPr>
        <w:t xml:space="preserve"> within an ASR form</w:t>
      </w:r>
      <w:r>
        <w:rPr>
          <w:sz w:val="22"/>
          <w:szCs w:val="22"/>
        </w:rPr>
        <w:t xml:space="preserve">. </w:t>
      </w:r>
    </w:p>
    <w:p w:rsidR="0031330D" w:rsidRDefault="0031330D" w:rsidP="00FE5D25">
      <w:pPr>
        <w:pStyle w:val="BodyTextIndent"/>
        <w:rPr>
          <w:b/>
          <w:bCs/>
          <w:i w:val="0"/>
          <w:iCs w:val="0"/>
          <w:sz w:val="22"/>
          <w:szCs w:val="22"/>
        </w:rPr>
      </w:pPr>
      <w:r>
        <w:rPr>
          <w:b/>
          <w:bCs/>
          <w:i w:val="0"/>
          <w:iCs w:val="0"/>
          <w:sz w:val="22"/>
          <w:szCs w:val="22"/>
        </w:rPr>
        <w:t>Q B-</w:t>
      </w:r>
      <w:r w:rsidR="00E13B62">
        <w:rPr>
          <w:b/>
          <w:bCs/>
          <w:i w:val="0"/>
          <w:iCs w:val="0"/>
          <w:sz w:val="22"/>
          <w:szCs w:val="22"/>
        </w:rPr>
        <w:t>9</w:t>
      </w:r>
      <w:r>
        <w:rPr>
          <w:b/>
          <w:bCs/>
          <w:i w:val="0"/>
          <w:iCs w:val="0"/>
          <w:sz w:val="22"/>
          <w:szCs w:val="22"/>
        </w:rPr>
        <w:t>:</w:t>
      </w:r>
      <w:r>
        <w:rPr>
          <w:b/>
          <w:bCs/>
          <w:i w:val="0"/>
          <w:iCs w:val="0"/>
          <w:sz w:val="22"/>
          <w:szCs w:val="22"/>
        </w:rPr>
        <w:tab/>
        <w:t xml:space="preserve">When do I click the </w:t>
      </w:r>
      <w:r w:rsidRPr="00235E76">
        <w:rPr>
          <w:b/>
          <w:bCs/>
          <w:iCs w:val="0"/>
          <w:sz w:val="22"/>
          <w:szCs w:val="22"/>
        </w:rPr>
        <w:t>Ready to Submit</w:t>
      </w:r>
      <w:r w:rsidR="00587772">
        <w:rPr>
          <w:b/>
          <w:bCs/>
          <w:iCs w:val="0"/>
          <w:sz w:val="22"/>
          <w:szCs w:val="22"/>
        </w:rPr>
        <w:t xml:space="preserve"> All ASR Forms </w:t>
      </w:r>
      <w:r w:rsidR="00587772" w:rsidRPr="00912FF2">
        <w:rPr>
          <w:b/>
          <w:bCs/>
          <w:i w:val="0"/>
          <w:iCs w:val="0"/>
          <w:sz w:val="22"/>
          <w:szCs w:val="22"/>
        </w:rPr>
        <w:t>button</w:t>
      </w:r>
      <w:r w:rsidR="00587772">
        <w:rPr>
          <w:b/>
          <w:bCs/>
          <w:iCs w:val="0"/>
          <w:sz w:val="22"/>
          <w:szCs w:val="22"/>
        </w:rPr>
        <w:t xml:space="preserve"> </w:t>
      </w:r>
      <w:r w:rsidR="00587772" w:rsidRPr="00FE5D25">
        <w:rPr>
          <w:b/>
          <w:bCs/>
          <w:i w:val="0"/>
          <w:iCs w:val="0"/>
          <w:sz w:val="22"/>
          <w:szCs w:val="22"/>
        </w:rPr>
        <w:t>on the New/Edit/Print Screen</w:t>
      </w:r>
      <w:r>
        <w:rPr>
          <w:b/>
          <w:bCs/>
          <w:i w:val="0"/>
          <w:iCs w:val="0"/>
          <w:sz w:val="22"/>
          <w:szCs w:val="22"/>
        </w:rPr>
        <w:t>?</w:t>
      </w:r>
    </w:p>
    <w:p w:rsidR="0031330D" w:rsidRDefault="006F6CEB" w:rsidP="00912FF2">
      <w:pPr>
        <w:pStyle w:val="BodyTextIndent"/>
        <w:spacing w:before="120" w:after="240"/>
        <w:rPr>
          <w:sz w:val="22"/>
          <w:szCs w:val="22"/>
        </w:rPr>
      </w:pPr>
      <w:r w:rsidRPr="00F669B9">
        <w:rPr>
          <w:b/>
          <w:sz w:val="22"/>
          <w:szCs w:val="22"/>
        </w:rPr>
        <w:t>A</w:t>
      </w:r>
      <w:r w:rsidRPr="00CE2DD4">
        <w:rPr>
          <w:b/>
          <w:sz w:val="22"/>
          <w:szCs w:val="22"/>
        </w:rPr>
        <w:t>:</w:t>
      </w:r>
      <w:r>
        <w:rPr>
          <w:sz w:val="22"/>
          <w:szCs w:val="22"/>
        </w:rPr>
        <w:tab/>
      </w:r>
      <w:r w:rsidR="00587772">
        <w:rPr>
          <w:sz w:val="22"/>
          <w:szCs w:val="22"/>
        </w:rPr>
        <w:t xml:space="preserve">When you’re done filling out all your </w:t>
      </w:r>
      <w:r>
        <w:rPr>
          <w:sz w:val="22"/>
          <w:szCs w:val="22"/>
        </w:rPr>
        <w:t xml:space="preserve">ASR </w:t>
      </w:r>
      <w:r w:rsidR="00587772">
        <w:rPr>
          <w:sz w:val="22"/>
          <w:szCs w:val="22"/>
        </w:rPr>
        <w:t xml:space="preserve">forms, click the </w:t>
      </w:r>
      <w:r w:rsidR="00587772" w:rsidRPr="00FE5D25">
        <w:rPr>
          <w:b/>
          <w:sz w:val="22"/>
          <w:szCs w:val="22"/>
        </w:rPr>
        <w:t>Ready to Submit All ASR Forms</w:t>
      </w:r>
      <w:r w:rsidR="00587772">
        <w:rPr>
          <w:sz w:val="22"/>
          <w:szCs w:val="22"/>
        </w:rPr>
        <w:t xml:space="preserve"> button</w:t>
      </w:r>
      <w:r>
        <w:rPr>
          <w:sz w:val="22"/>
          <w:szCs w:val="22"/>
        </w:rPr>
        <w:t xml:space="preserve"> on the </w:t>
      </w:r>
      <w:r w:rsidRPr="00FE5D25">
        <w:rPr>
          <w:b/>
          <w:sz w:val="22"/>
          <w:szCs w:val="22"/>
        </w:rPr>
        <w:t>New/Edit/Print Forms Screen</w:t>
      </w:r>
      <w:r w:rsidR="00587772">
        <w:rPr>
          <w:sz w:val="22"/>
          <w:szCs w:val="22"/>
        </w:rPr>
        <w:t>.  Th</w:t>
      </w:r>
      <w:r w:rsidR="00721537">
        <w:rPr>
          <w:sz w:val="22"/>
          <w:szCs w:val="22"/>
        </w:rPr>
        <w:t>is action will trigger the</w:t>
      </w:r>
      <w:r w:rsidR="00587772">
        <w:rPr>
          <w:sz w:val="22"/>
          <w:szCs w:val="22"/>
        </w:rPr>
        <w:t xml:space="preserve"> website </w:t>
      </w:r>
      <w:r w:rsidR="00721537">
        <w:rPr>
          <w:sz w:val="22"/>
          <w:szCs w:val="22"/>
        </w:rPr>
        <w:t xml:space="preserve">to </w:t>
      </w:r>
      <w:r w:rsidR="00587772">
        <w:rPr>
          <w:sz w:val="22"/>
          <w:szCs w:val="22"/>
        </w:rPr>
        <w:t>check for data errors within and between forms.</w:t>
      </w:r>
    </w:p>
    <w:p w:rsidR="00721537" w:rsidRDefault="00721537" w:rsidP="00FE5D25">
      <w:pPr>
        <w:pStyle w:val="BodyTextIndent"/>
        <w:spacing w:before="120"/>
        <w:ind w:left="0" w:firstLine="0"/>
        <w:rPr>
          <w:b/>
          <w:bCs/>
          <w:i w:val="0"/>
          <w:iCs w:val="0"/>
          <w:sz w:val="22"/>
          <w:szCs w:val="22"/>
        </w:rPr>
      </w:pPr>
      <w:r>
        <w:rPr>
          <w:b/>
          <w:bCs/>
          <w:i w:val="0"/>
          <w:iCs w:val="0"/>
          <w:sz w:val="22"/>
          <w:szCs w:val="22"/>
        </w:rPr>
        <w:t>Q B-</w:t>
      </w:r>
      <w:r w:rsidR="00E13B62">
        <w:rPr>
          <w:b/>
          <w:bCs/>
          <w:i w:val="0"/>
          <w:iCs w:val="0"/>
          <w:sz w:val="22"/>
          <w:szCs w:val="22"/>
        </w:rPr>
        <w:t>10</w:t>
      </w:r>
      <w:r>
        <w:rPr>
          <w:b/>
          <w:bCs/>
          <w:i w:val="0"/>
          <w:iCs w:val="0"/>
          <w:sz w:val="22"/>
          <w:szCs w:val="22"/>
        </w:rPr>
        <w:t>:</w:t>
      </w:r>
      <w:r w:rsidR="00E13B62">
        <w:rPr>
          <w:b/>
          <w:bCs/>
          <w:i w:val="0"/>
          <w:iCs w:val="0"/>
          <w:sz w:val="22"/>
          <w:szCs w:val="22"/>
        </w:rPr>
        <w:t xml:space="preserve">  </w:t>
      </w:r>
      <w:r>
        <w:rPr>
          <w:b/>
          <w:bCs/>
          <w:i w:val="0"/>
          <w:iCs w:val="0"/>
          <w:sz w:val="22"/>
          <w:szCs w:val="22"/>
        </w:rPr>
        <w:t xml:space="preserve">What </w:t>
      </w:r>
      <w:r w:rsidR="00E13B62">
        <w:rPr>
          <w:b/>
          <w:bCs/>
          <w:i w:val="0"/>
          <w:iCs w:val="0"/>
          <w:sz w:val="22"/>
          <w:szCs w:val="22"/>
        </w:rPr>
        <w:t>shoul</w:t>
      </w:r>
      <w:r>
        <w:rPr>
          <w:b/>
          <w:bCs/>
          <w:i w:val="0"/>
          <w:iCs w:val="0"/>
          <w:sz w:val="22"/>
          <w:szCs w:val="22"/>
        </w:rPr>
        <w:t xml:space="preserve">d I do if the Data Errors Screen displays?  </w:t>
      </w:r>
    </w:p>
    <w:p w:rsidR="00587772" w:rsidRDefault="00721537" w:rsidP="00FE5D25">
      <w:pPr>
        <w:pStyle w:val="BodyTextIndent"/>
        <w:spacing w:before="120"/>
        <w:rPr>
          <w:sz w:val="22"/>
          <w:szCs w:val="22"/>
        </w:rPr>
      </w:pPr>
      <w:r w:rsidRPr="00F669B9">
        <w:rPr>
          <w:b/>
          <w:sz w:val="22"/>
          <w:szCs w:val="22"/>
        </w:rPr>
        <w:t>A</w:t>
      </w:r>
      <w:r w:rsidRPr="00CE2DD4">
        <w:rPr>
          <w:b/>
          <w:sz w:val="22"/>
          <w:szCs w:val="22"/>
        </w:rPr>
        <w:t>:</w:t>
      </w:r>
      <w:r>
        <w:rPr>
          <w:sz w:val="22"/>
          <w:szCs w:val="22"/>
        </w:rPr>
        <w:tab/>
        <w:t>If th</w:t>
      </w:r>
      <w:r w:rsidR="00587772">
        <w:rPr>
          <w:sz w:val="22"/>
          <w:szCs w:val="22"/>
        </w:rPr>
        <w:t xml:space="preserve">e </w:t>
      </w:r>
      <w:r w:rsidR="00587772" w:rsidRPr="00FE5D25">
        <w:rPr>
          <w:b/>
          <w:sz w:val="22"/>
          <w:szCs w:val="22"/>
        </w:rPr>
        <w:t>Data Errors Screen</w:t>
      </w:r>
      <w:r w:rsidR="00587772">
        <w:rPr>
          <w:sz w:val="22"/>
          <w:szCs w:val="22"/>
        </w:rPr>
        <w:t xml:space="preserve"> displays</w:t>
      </w:r>
      <w:r>
        <w:rPr>
          <w:sz w:val="22"/>
          <w:szCs w:val="22"/>
        </w:rPr>
        <w:t xml:space="preserve">, you’ll need to resolve the data problems listed to </w:t>
      </w:r>
      <w:r w:rsidR="00CC2C7B">
        <w:rPr>
          <w:sz w:val="22"/>
          <w:szCs w:val="22"/>
        </w:rPr>
        <w:t xml:space="preserve">complete the </w:t>
      </w:r>
      <w:r w:rsidR="00E13B62">
        <w:rPr>
          <w:sz w:val="22"/>
          <w:szCs w:val="22"/>
        </w:rPr>
        <w:t xml:space="preserve">ASR Forms Package </w:t>
      </w:r>
      <w:r w:rsidR="00CC2C7B">
        <w:rPr>
          <w:sz w:val="22"/>
          <w:szCs w:val="22"/>
        </w:rPr>
        <w:t>certification and submission process.</w:t>
      </w:r>
    </w:p>
    <w:p w:rsidR="00195E86" w:rsidRDefault="00B91012" w:rsidP="002539BC">
      <w:pPr>
        <w:pStyle w:val="BodyTextIndent"/>
        <w:spacing w:before="120"/>
        <w:ind w:firstLine="0"/>
        <w:rPr>
          <w:sz w:val="22"/>
          <w:szCs w:val="22"/>
        </w:rPr>
      </w:pPr>
      <w:r>
        <w:rPr>
          <w:sz w:val="22"/>
          <w:szCs w:val="22"/>
        </w:rPr>
        <w:t>For data errors</w:t>
      </w:r>
      <w:r w:rsidR="00195E86">
        <w:rPr>
          <w:sz w:val="22"/>
          <w:szCs w:val="22"/>
        </w:rPr>
        <w:t xml:space="preserve"> </w:t>
      </w:r>
      <w:r w:rsidR="00195E86">
        <w:rPr>
          <w:b/>
          <w:sz w:val="22"/>
          <w:szCs w:val="22"/>
        </w:rPr>
        <w:t>w</w:t>
      </w:r>
      <w:r w:rsidRPr="00FE5D25">
        <w:rPr>
          <w:b/>
          <w:sz w:val="22"/>
          <w:szCs w:val="22"/>
        </w:rPr>
        <w:t xml:space="preserve">ithin </w:t>
      </w:r>
      <w:r w:rsidRPr="00FE5D25">
        <w:rPr>
          <w:sz w:val="22"/>
          <w:szCs w:val="22"/>
        </w:rPr>
        <w:t>ASR forms</w:t>
      </w:r>
      <w:r w:rsidR="00195E86">
        <w:rPr>
          <w:sz w:val="22"/>
          <w:szCs w:val="22"/>
        </w:rPr>
        <w:t>:</w:t>
      </w:r>
    </w:p>
    <w:p w:rsidR="00195E86" w:rsidRDefault="00195E86" w:rsidP="007B6B0E">
      <w:pPr>
        <w:pStyle w:val="BodyTextIndent"/>
        <w:numPr>
          <w:ilvl w:val="0"/>
          <w:numId w:val="40"/>
        </w:numPr>
        <w:spacing w:before="120"/>
        <w:rPr>
          <w:sz w:val="22"/>
          <w:szCs w:val="22"/>
        </w:rPr>
      </w:pPr>
      <w:r>
        <w:rPr>
          <w:sz w:val="22"/>
          <w:szCs w:val="22"/>
        </w:rPr>
        <w:t>C</w:t>
      </w:r>
      <w:r w:rsidR="00E519F9">
        <w:rPr>
          <w:sz w:val="22"/>
          <w:szCs w:val="22"/>
        </w:rPr>
        <w:t>lick the page links to go to the page</w:t>
      </w:r>
      <w:r w:rsidR="00912FF2">
        <w:rPr>
          <w:sz w:val="22"/>
          <w:szCs w:val="22"/>
        </w:rPr>
        <w:t>(</w:t>
      </w:r>
      <w:r>
        <w:rPr>
          <w:sz w:val="22"/>
          <w:szCs w:val="22"/>
        </w:rPr>
        <w:t>s</w:t>
      </w:r>
      <w:r w:rsidR="00912FF2">
        <w:rPr>
          <w:sz w:val="22"/>
          <w:szCs w:val="22"/>
        </w:rPr>
        <w:t>)</w:t>
      </w:r>
      <w:r w:rsidR="00E519F9">
        <w:rPr>
          <w:sz w:val="22"/>
          <w:szCs w:val="22"/>
        </w:rPr>
        <w:t xml:space="preserve"> with the error(s)</w:t>
      </w:r>
      <w:r>
        <w:rPr>
          <w:sz w:val="22"/>
          <w:szCs w:val="22"/>
        </w:rPr>
        <w:t>.</w:t>
      </w:r>
    </w:p>
    <w:p w:rsidR="00195E86" w:rsidRDefault="00195E86" w:rsidP="007B6B0E">
      <w:pPr>
        <w:pStyle w:val="BodyTextIndent"/>
        <w:numPr>
          <w:ilvl w:val="0"/>
          <w:numId w:val="40"/>
        </w:numPr>
        <w:spacing w:before="120"/>
        <w:rPr>
          <w:sz w:val="22"/>
          <w:szCs w:val="22"/>
        </w:rPr>
      </w:pPr>
      <w:r>
        <w:rPr>
          <w:sz w:val="22"/>
          <w:szCs w:val="22"/>
        </w:rPr>
        <w:lastRenderedPageBreak/>
        <w:t>L</w:t>
      </w:r>
      <w:r w:rsidR="00E519F9">
        <w:rPr>
          <w:sz w:val="22"/>
          <w:szCs w:val="22"/>
        </w:rPr>
        <w:t xml:space="preserve">ook for the required fields messages and data logic messages </w:t>
      </w:r>
      <w:r w:rsidR="00912FF2">
        <w:rPr>
          <w:sz w:val="22"/>
          <w:szCs w:val="22"/>
        </w:rPr>
        <w:t xml:space="preserve">(in red) </w:t>
      </w:r>
      <w:r w:rsidR="00E519F9">
        <w:rPr>
          <w:sz w:val="22"/>
          <w:szCs w:val="22"/>
        </w:rPr>
        <w:t xml:space="preserve">to help you identify the data errors on that page.  </w:t>
      </w:r>
    </w:p>
    <w:p w:rsidR="00D019FD" w:rsidRDefault="00E519F9" w:rsidP="007B6B0E">
      <w:pPr>
        <w:pStyle w:val="BodyTextIndent"/>
        <w:numPr>
          <w:ilvl w:val="0"/>
          <w:numId w:val="40"/>
        </w:numPr>
        <w:spacing w:before="120"/>
        <w:rPr>
          <w:sz w:val="22"/>
          <w:szCs w:val="22"/>
        </w:rPr>
      </w:pPr>
      <w:r>
        <w:rPr>
          <w:sz w:val="22"/>
          <w:szCs w:val="22"/>
        </w:rPr>
        <w:t>C</w:t>
      </w:r>
      <w:r w:rsidR="00B91012">
        <w:rPr>
          <w:sz w:val="22"/>
          <w:szCs w:val="22"/>
        </w:rPr>
        <w:t xml:space="preserve">orrect the </w:t>
      </w:r>
      <w:r w:rsidR="00CC2C7B">
        <w:rPr>
          <w:sz w:val="22"/>
          <w:szCs w:val="22"/>
        </w:rPr>
        <w:t>errors</w:t>
      </w:r>
      <w:r w:rsidR="00B91012">
        <w:rPr>
          <w:sz w:val="22"/>
          <w:szCs w:val="22"/>
        </w:rPr>
        <w:t xml:space="preserve"> </w:t>
      </w:r>
      <w:r w:rsidR="00195E86">
        <w:rPr>
          <w:sz w:val="22"/>
          <w:szCs w:val="22"/>
        </w:rPr>
        <w:t xml:space="preserve">noted </w:t>
      </w:r>
      <w:r w:rsidR="00B91012">
        <w:rPr>
          <w:sz w:val="22"/>
          <w:szCs w:val="22"/>
        </w:rPr>
        <w:t xml:space="preserve">and repeat the </w:t>
      </w:r>
      <w:r w:rsidR="00B91012" w:rsidRPr="00FE5D25">
        <w:rPr>
          <w:b/>
          <w:sz w:val="22"/>
          <w:szCs w:val="22"/>
        </w:rPr>
        <w:t>Ready to Submit</w:t>
      </w:r>
      <w:r w:rsidR="00B91012">
        <w:rPr>
          <w:sz w:val="22"/>
          <w:szCs w:val="22"/>
        </w:rPr>
        <w:t xml:space="preserve"> process until the </w:t>
      </w:r>
      <w:r w:rsidR="00195E86" w:rsidRPr="00FE5D25">
        <w:rPr>
          <w:b/>
          <w:sz w:val="22"/>
          <w:szCs w:val="22"/>
        </w:rPr>
        <w:t>New/Edit/Print Screen</w:t>
      </w:r>
      <w:r w:rsidR="00195E86">
        <w:rPr>
          <w:sz w:val="22"/>
          <w:szCs w:val="22"/>
        </w:rPr>
        <w:t xml:space="preserve"> displays and the ASR form’s </w:t>
      </w:r>
      <w:r w:rsidR="00B91012">
        <w:rPr>
          <w:sz w:val="22"/>
          <w:szCs w:val="22"/>
        </w:rPr>
        <w:t xml:space="preserve">status changes to </w:t>
      </w:r>
      <w:r w:rsidR="00B91012" w:rsidRPr="00FE5D25">
        <w:rPr>
          <w:b/>
          <w:sz w:val="22"/>
          <w:szCs w:val="22"/>
        </w:rPr>
        <w:t>Ready to Submit</w:t>
      </w:r>
      <w:r w:rsidR="00B91012">
        <w:rPr>
          <w:sz w:val="22"/>
          <w:szCs w:val="22"/>
        </w:rPr>
        <w:t>.</w:t>
      </w:r>
      <w:r w:rsidR="00133972">
        <w:rPr>
          <w:sz w:val="22"/>
          <w:szCs w:val="22"/>
        </w:rPr>
        <w:t xml:space="preserve">  </w:t>
      </w:r>
    </w:p>
    <w:p w:rsidR="0031330D" w:rsidRDefault="00133972" w:rsidP="007B6B0E">
      <w:pPr>
        <w:pStyle w:val="BodyTextIndent"/>
        <w:numPr>
          <w:ilvl w:val="0"/>
          <w:numId w:val="40"/>
        </w:numPr>
        <w:spacing w:before="120"/>
        <w:rPr>
          <w:sz w:val="22"/>
          <w:szCs w:val="22"/>
        </w:rPr>
      </w:pPr>
      <w:r>
        <w:rPr>
          <w:sz w:val="22"/>
          <w:szCs w:val="22"/>
        </w:rPr>
        <w:t xml:space="preserve">When all </w:t>
      </w:r>
      <w:r w:rsidR="00195E86">
        <w:rPr>
          <w:sz w:val="22"/>
          <w:szCs w:val="22"/>
        </w:rPr>
        <w:t xml:space="preserve">your </w:t>
      </w:r>
      <w:r>
        <w:rPr>
          <w:sz w:val="22"/>
          <w:szCs w:val="22"/>
        </w:rPr>
        <w:t xml:space="preserve">forms display a </w:t>
      </w:r>
      <w:r w:rsidRPr="00FE5D25">
        <w:rPr>
          <w:b/>
          <w:sz w:val="22"/>
          <w:szCs w:val="22"/>
        </w:rPr>
        <w:t>Ready to Submit</w:t>
      </w:r>
      <w:r>
        <w:rPr>
          <w:sz w:val="22"/>
          <w:szCs w:val="22"/>
        </w:rPr>
        <w:t xml:space="preserve"> status, click on the </w:t>
      </w:r>
      <w:r w:rsidRPr="00FE5D25">
        <w:rPr>
          <w:b/>
          <w:sz w:val="22"/>
          <w:szCs w:val="22"/>
        </w:rPr>
        <w:t>Ready to Submit All ASR Forms</w:t>
      </w:r>
      <w:r w:rsidR="00292E18">
        <w:rPr>
          <w:sz w:val="22"/>
          <w:szCs w:val="22"/>
        </w:rPr>
        <w:t xml:space="preserve"> button</w:t>
      </w:r>
      <w:r w:rsidR="00E13B62">
        <w:rPr>
          <w:sz w:val="22"/>
          <w:szCs w:val="22"/>
        </w:rPr>
        <w:t xml:space="preserve"> on the </w:t>
      </w:r>
      <w:r w:rsidR="00E13B62" w:rsidRPr="002539BC">
        <w:rPr>
          <w:b/>
          <w:sz w:val="22"/>
          <w:szCs w:val="22"/>
        </w:rPr>
        <w:t>New/Edit/Print Screen</w:t>
      </w:r>
      <w:r w:rsidR="00292E18">
        <w:rPr>
          <w:sz w:val="22"/>
          <w:szCs w:val="22"/>
        </w:rPr>
        <w:t>.</w:t>
      </w:r>
    </w:p>
    <w:p w:rsidR="00D019FD" w:rsidRDefault="00D019FD" w:rsidP="002539BC">
      <w:pPr>
        <w:pStyle w:val="BodyTextIndent"/>
        <w:spacing w:before="120"/>
        <w:ind w:left="776" w:firstLine="0"/>
        <w:rPr>
          <w:sz w:val="22"/>
          <w:szCs w:val="22"/>
        </w:rPr>
      </w:pPr>
      <w:r w:rsidRPr="002539BC">
        <w:rPr>
          <w:sz w:val="22"/>
          <w:szCs w:val="22"/>
        </w:rPr>
        <w:t>For data errors</w:t>
      </w:r>
      <w:r>
        <w:rPr>
          <w:b/>
          <w:sz w:val="22"/>
          <w:szCs w:val="22"/>
        </w:rPr>
        <w:t xml:space="preserve"> b</w:t>
      </w:r>
      <w:r w:rsidR="00B91012" w:rsidRPr="00FE5D25">
        <w:rPr>
          <w:b/>
          <w:sz w:val="22"/>
          <w:szCs w:val="22"/>
        </w:rPr>
        <w:t xml:space="preserve">etween </w:t>
      </w:r>
      <w:r w:rsidR="00CC2C7B" w:rsidRPr="00FE5D25">
        <w:rPr>
          <w:sz w:val="22"/>
          <w:szCs w:val="22"/>
        </w:rPr>
        <w:t xml:space="preserve">ASR </w:t>
      </w:r>
      <w:r w:rsidR="00E13B62" w:rsidRPr="00FE5D25">
        <w:rPr>
          <w:sz w:val="22"/>
          <w:szCs w:val="22"/>
        </w:rPr>
        <w:t>forms</w:t>
      </w:r>
      <w:r>
        <w:rPr>
          <w:sz w:val="22"/>
          <w:szCs w:val="22"/>
        </w:rPr>
        <w:t>:</w:t>
      </w:r>
    </w:p>
    <w:p w:rsidR="00D019FD" w:rsidRDefault="00A9460E" w:rsidP="007B6B0E">
      <w:pPr>
        <w:pStyle w:val="BodyTextIndent"/>
        <w:numPr>
          <w:ilvl w:val="0"/>
          <w:numId w:val="41"/>
        </w:numPr>
        <w:spacing w:before="120"/>
        <w:rPr>
          <w:sz w:val="22"/>
          <w:szCs w:val="22"/>
        </w:rPr>
      </w:pPr>
      <w:r>
        <w:rPr>
          <w:sz w:val="22"/>
          <w:szCs w:val="22"/>
        </w:rPr>
        <w:t xml:space="preserve">The website </w:t>
      </w:r>
      <w:r w:rsidR="007010E6">
        <w:rPr>
          <w:sz w:val="22"/>
          <w:szCs w:val="22"/>
        </w:rPr>
        <w:t>will</w:t>
      </w:r>
      <w:r>
        <w:rPr>
          <w:sz w:val="22"/>
          <w:szCs w:val="22"/>
        </w:rPr>
        <w:t xml:space="preserve"> note y</w:t>
      </w:r>
      <w:r w:rsidR="00D019FD">
        <w:rPr>
          <w:sz w:val="22"/>
          <w:szCs w:val="22"/>
        </w:rPr>
        <w:t xml:space="preserve">ou’ve entered illogical data between </w:t>
      </w:r>
      <w:r w:rsidR="007010E6">
        <w:rPr>
          <w:sz w:val="22"/>
          <w:szCs w:val="22"/>
        </w:rPr>
        <w:t xml:space="preserve">ASR </w:t>
      </w:r>
      <w:r w:rsidR="00D019FD">
        <w:rPr>
          <w:sz w:val="22"/>
          <w:szCs w:val="22"/>
        </w:rPr>
        <w:t>forms.</w:t>
      </w:r>
      <w:r>
        <w:rPr>
          <w:sz w:val="22"/>
          <w:szCs w:val="22"/>
        </w:rPr>
        <w:t xml:space="preserve">  The message will identify which two forms have conflicting data and state the problem.</w:t>
      </w:r>
    </w:p>
    <w:p w:rsidR="00D019FD" w:rsidRDefault="007010E6" w:rsidP="007B6B0E">
      <w:pPr>
        <w:pStyle w:val="BodyTextIndent"/>
        <w:numPr>
          <w:ilvl w:val="0"/>
          <w:numId w:val="41"/>
        </w:numPr>
        <w:spacing w:before="120"/>
        <w:rPr>
          <w:sz w:val="22"/>
          <w:szCs w:val="22"/>
        </w:rPr>
      </w:pPr>
      <w:r>
        <w:rPr>
          <w:sz w:val="22"/>
          <w:szCs w:val="22"/>
        </w:rPr>
        <w:t xml:space="preserve">Click the </w:t>
      </w:r>
      <w:r w:rsidR="00610569">
        <w:rPr>
          <w:sz w:val="22"/>
          <w:szCs w:val="22"/>
        </w:rPr>
        <w:t xml:space="preserve">form </w:t>
      </w:r>
      <w:r w:rsidR="00A86CB9">
        <w:rPr>
          <w:sz w:val="22"/>
          <w:szCs w:val="22"/>
        </w:rPr>
        <w:t xml:space="preserve">and </w:t>
      </w:r>
      <w:r>
        <w:rPr>
          <w:sz w:val="22"/>
          <w:szCs w:val="22"/>
        </w:rPr>
        <w:t xml:space="preserve">page links to go to the </w:t>
      </w:r>
      <w:r w:rsidR="00A86CB9">
        <w:rPr>
          <w:sz w:val="22"/>
          <w:szCs w:val="22"/>
        </w:rPr>
        <w:t xml:space="preserve">forms and </w:t>
      </w:r>
      <w:r>
        <w:rPr>
          <w:sz w:val="22"/>
          <w:szCs w:val="22"/>
        </w:rPr>
        <w:t>page(s) with the error(s)</w:t>
      </w:r>
      <w:r w:rsidR="00610569">
        <w:rPr>
          <w:sz w:val="22"/>
          <w:szCs w:val="22"/>
        </w:rPr>
        <w:t xml:space="preserve">. </w:t>
      </w:r>
      <w:r w:rsidR="00D019FD">
        <w:rPr>
          <w:sz w:val="22"/>
          <w:szCs w:val="22"/>
        </w:rPr>
        <w:t>C</w:t>
      </w:r>
      <w:r w:rsidR="00CC2C7B">
        <w:rPr>
          <w:sz w:val="22"/>
          <w:szCs w:val="22"/>
        </w:rPr>
        <w:t xml:space="preserve">orrect </w:t>
      </w:r>
      <w:r w:rsidR="00D019FD">
        <w:rPr>
          <w:sz w:val="22"/>
          <w:szCs w:val="22"/>
        </w:rPr>
        <w:t xml:space="preserve">all </w:t>
      </w:r>
      <w:r w:rsidR="00CC2C7B">
        <w:rPr>
          <w:sz w:val="22"/>
          <w:szCs w:val="22"/>
        </w:rPr>
        <w:t xml:space="preserve">the </w:t>
      </w:r>
      <w:r w:rsidR="00610569">
        <w:rPr>
          <w:sz w:val="22"/>
          <w:szCs w:val="22"/>
        </w:rPr>
        <w:t xml:space="preserve">between form </w:t>
      </w:r>
      <w:r w:rsidR="00D019FD">
        <w:rPr>
          <w:sz w:val="22"/>
          <w:szCs w:val="22"/>
        </w:rPr>
        <w:t xml:space="preserve">data logic </w:t>
      </w:r>
      <w:r w:rsidR="00CC2C7B">
        <w:rPr>
          <w:sz w:val="22"/>
          <w:szCs w:val="22"/>
        </w:rPr>
        <w:t xml:space="preserve">errors </w:t>
      </w:r>
      <w:r w:rsidR="00D019FD">
        <w:rPr>
          <w:sz w:val="22"/>
          <w:szCs w:val="22"/>
        </w:rPr>
        <w:t>listed on the screen.</w:t>
      </w:r>
    </w:p>
    <w:p w:rsidR="00B91012" w:rsidRDefault="00D019FD" w:rsidP="007B6B0E">
      <w:pPr>
        <w:pStyle w:val="BodyTextIndent"/>
        <w:numPr>
          <w:ilvl w:val="0"/>
          <w:numId w:val="41"/>
        </w:numPr>
        <w:spacing w:before="120"/>
        <w:rPr>
          <w:sz w:val="22"/>
          <w:szCs w:val="22"/>
        </w:rPr>
      </w:pPr>
      <w:r>
        <w:rPr>
          <w:sz w:val="22"/>
          <w:szCs w:val="22"/>
        </w:rPr>
        <w:t>R</w:t>
      </w:r>
      <w:r w:rsidR="00B91012">
        <w:rPr>
          <w:sz w:val="22"/>
          <w:szCs w:val="22"/>
        </w:rPr>
        <w:t xml:space="preserve">epeat </w:t>
      </w:r>
      <w:r w:rsidR="00CC2C7B">
        <w:rPr>
          <w:sz w:val="22"/>
          <w:szCs w:val="22"/>
        </w:rPr>
        <w:t xml:space="preserve">the </w:t>
      </w:r>
      <w:r w:rsidR="00CC2C7B" w:rsidRPr="00FE5D25">
        <w:rPr>
          <w:b/>
          <w:sz w:val="22"/>
          <w:szCs w:val="22"/>
        </w:rPr>
        <w:t>Ready to Submit</w:t>
      </w:r>
      <w:r w:rsidR="00CC2C7B">
        <w:rPr>
          <w:sz w:val="22"/>
          <w:szCs w:val="22"/>
        </w:rPr>
        <w:t xml:space="preserve"> </w:t>
      </w:r>
      <w:r w:rsidR="00E519F9" w:rsidRPr="002539BC">
        <w:rPr>
          <w:b/>
          <w:sz w:val="22"/>
          <w:szCs w:val="22"/>
        </w:rPr>
        <w:t xml:space="preserve">All ASR Forms </w:t>
      </w:r>
      <w:r w:rsidR="00CC2C7B" w:rsidRPr="002539BC">
        <w:rPr>
          <w:sz w:val="22"/>
          <w:szCs w:val="22"/>
        </w:rPr>
        <w:t>process</w:t>
      </w:r>
      <w:r w:rsidR="00CC2C7B">
        <w:rPr>
          <w:sz w:val="22"/>
          <w:szCs w:val="22"/>
        </w:rPr>
        <w:t xml:space="preserve"> until the </w:t>
      </w:r>
      <w:r w:rsidR="00CC2C7B" w:rsidRPr="00FE5D25">
        <w:rPr>
          <w:b/>
          <w:sz w:val="22"/>
          <w:szCs w:val="22"/>
        </w:rPr>
        <w:t>ASR Forms Package Certification and Submission Screen</w:t>
      </w:r>
      <w:r w:rsidR="00CC2C7B">
        <w:rPr>
          <w:sz w:val="22"/>
          <w:szCs w:val="22"/>
        </w:rPr>
        <w:t xml:space="preserve"> displays.</w:t>
      </w:r>
    </w:p>
    <w:p w:rsidR="00A9460E" w:rsidRDefault="00A9460E" w:rsidP="007B6B0E">
      <w:pPr>
        <w:pStyle w:val="BodyTextIndent"/>
        <w:numPr>
          <w:ilvl w:val="0"/>
          <w:numId w:val="41"/>
        </w:numPr>
        <w:spacing w:before="240"/>
        <w:ind w:left="1498"/>
        <w:rPr>
          <w:sz w:val="22"/>
          <w:szCs w:val="22"/>
        </w:rPr>
      </w:pPr>
      <w:r>
        <w:rPr>
          <w:sz w:val="22"/>
          <w:szCs w:val="22"/>
        </w:rPr>
        <w:t xml:space="preserve">Certify your final forms and </w:t>
      </w:r>
      <w:r w:rsidRPr="002539BC">
        <w:rPr>
          <w:b/>
          <w:sz w:val="22"/>
          <w:szCs w:val="22"/>
        </w:rPr>
        <w:t>Submit the ASR Forms Package to DOH</w:t>
      </w:r>
      <w:r>
        <w:rPr>
          <w:sz w:val="22"/>
          <w:szCs w:val="22"/>
        </w:rPr>
        <w:t xml:space="preserve"> to complete the reporting process for this year.</w:t>
      </w:r>
    </w:p>
    <w:p w:rsidR="00ED0D6C" w:rsidRDefault="00ED0D6C" w:rsidP="00FE5D25">
      <w:pPr>
        <w:pStyle w:val="BodyTextIndent"/>
        <w:spacing w:before="120"/>
        <w:ind w:left="900" w:hanging="900"/>
        <w:rPr>
          <w:b/>
          <w:bCs/>
          <w:i w:val="0"/>
          <w:iCs w:val="0"/>
          <w:sz w:val="22"/>
          <w:szCs w:val="22"/>
        </w:rPr>
      </w:pPr>
      <w:r>
        <w:rPr>
          <w:b/>
          <w:bCs/>
          <w:i w:val="0"/>
          <w:iCs w:val="0"/>
          <w:sz w:val="22"/>
          <w:szCs w:val="22"/>
        </w:rPr>
        <w:t xml:space="preserve">Q B-10:  </w:t>
      </w:r>
      <w:r w:rsidR="00A86CB9">
        <w:rPr>
          <w:b/>
          <w:bCs/>
          <w:i w:val="0"/>
          <w:iCs w:val="0"/>
          <w:sz w:val="22"/>
          <w:szCs w:val="22"/>
        </w:rPr>
        <w:t>If I find a mistake, c</w:t>
      </w:r>
      <w:r>
        <w:rPr>
          <w:b/>
          <w:bCs/>
          <w:i w:val="0"/>
          <w:iCs w:val="0"/>
          <w:sz w:val="22"/>
          <w:szCs w:val="22"/>
        </w:rPr>
        <w:t>an I update my ASR forms after I’ve certified and submitted my ASR Forms Package?</w:t>
      </w:r>
    </w:p>
    <w:p w:rsidR="00ED0D6C" w:rsidRDefault="00596B5C" w:rsidP="004564D7">
      <w:pPr>
        <w:pStyle w:val="BodyTextIndent"/>
        <w:spacing w:before="120"/>
        <w:rPr>
          <w:b/>
          <w:bCs/>
          <w:sz w:val="22"/>
          <w:szCs w:val="22"/>
        </w:rPr>
      </w:pPr>
      <w:r w:rsidRPr="00F669B9">
        <w:rPr>
          <w:b/>
          <w:sz w:val="22"/>
          <w:szCs w:val="22"/>
        </w:rPr>
        <w:t>A</w:t>
      </w:r>
      <w:r w:rsidRPr="00CE2DD4">
        <w:rPr>
          <w:b/>
          <w:sz w:val="22"/>
          <w:szCs w:val="22"/>
        </w:rPr>
        <w:t>:</w:t>
      </w:r>
      <w:r>
        <w:rPr>
          <w:sz w:val="22"/>
          <w:szCs w:val="22"/>
        </w:rPr>
        <w:tab/>
      </w:r>
      <w:r w:rsidRPr="004564D7">
        <w:rPr>
          <w:sz w:val="22"/>
          <w:szCs w:val="22"/>
        </w:rPr>
        <w:t xml:space="preserve">Yes, </w:t>
      </w:r>
      <w:r w:rsidR="001B55FC" w:rsidRPr="004564D7">
        <w:rPr>
          <w:sz w:val="22"/>
          <w:szCs w:val="22"/>
        </w:rPr>
        <w:t xml:space="preserve">you can </w:t>
      </w:r>
      <w:r w:rsidR="00446FB2" w:rsidRPr="004564D7">
        <w:rPr>
          <w:sz w:val="22"/>
          <w:szCs w:val="22"/>
        </w:rPr>
        <w:t>make changes t</w:t>
      </w:r>
      <w:r w:rsidR="001B55FC" w:rsidRPr="004564D7">
        <w:rPr>
          <w:sz w:val="22"/>
          <w:szCs w:val="22"/>
        </w:rPr>
        <w:t xml:space="preserve">o one or more of your certified/submitted ASR forms </w:t>
      </w:r>
      <w:r w:rsidR="00446FB2" w:rsidRPr="004564D7">
        <w:rPr>
          <w:sz w:val="22"/>
          <w:szCs w:val="22"/>
        </w:rPr>
        <w:t xml:space="preserve">as long as you complete the corrections </w:t>
      </w:r>
      <w:r w:rsidR="001B55FC" w:rsidRPr="004564D7">
        <w:rPr>
          <w:b/>
          <w:sz w:val="22"/>
          <w:szCs w:val="22"/>
        </w:rPr>
        <w:t>before</w:t>
      </w:r>
      <w:r w:rsidR="001B55FC" w:rsidRPr="004564D7">
        <w:rPr>
          <w:sz w:val="22"/>
          <w:szCs w:val="22"/>
        </w:rPr>
        <w:t xml:space="preserve"> the ASR </w:t>
      </w:r>
      <w:r w:rsidR="00446FB2" w:rsidRPr="004564D7">
        <w:rPr>
          <w:sz w:val="22"/>
          <w:szCs w:val="22"/>
        </w:rPr>
        <w:t>due date</w:t>
      </w:r>
      <w:r w:rsidR="00A86CB9" w:rsidRPr="004564D7">
        <w:rPr>
          <w:sz w:val="22"/>
          <w:szCs w:val="22"/>
        </w:rPr>
        <w:t xml:space="preserve"> (</w:t>
      </w:r>
      <w:r w:rsidR="005E528C" w:rsidRPr="004564D7">
        <w:rPr>
          <w:sz w:val="22"/>
          <w:szCs w:val="22"/>
        </w:rPr>
        <w:t xml:space="preserve">while the website is </w:t>
      </w:r>
      <w:r w:rsidR="00A86CB9" w:rsidRPr="004564D7">
        <w:rPr>
          <w:sz w:val="22"/>
          <w:szCs w:val="22"/>
        </w:rPr>
        <w:t>open/</w:t>
      </w:r>
      <w:r w:rsidR="005E528C" w:rsidRPr="004564D7">
        <w:rPr>
          <w:sz w:val="22"/>
          <w:szCs w:val="22"/>
        </w:rPr>
        <w:t>unlocked</w:t>
      </w:r>
      <w:r w:rsidR="00A86CB9" w:rsidRPr="004564D7">
        <w:rPr>
          <w:sz w:val="22"/>
          <w:szCs w:val="22"/>
        </w:rPr>
        <w:t>)</w:t>
      </w:r>
      <w:r w:rsidRPr="004564D7">
        <w:rPr>
          <w:sz w:val="22"/>
          <w:szCs w:val="22"/>
        </w:rPr>
        <w:t xml:space="preserve">. </w:t>
      </w:r>
      <w:r w:rsidR="00292E18" w:rsidRPr="004564D7">
        <w:rPr>
          <w:sz w:val="22"/>
          <w:szCs w:val="22"/>
        </w:rPr>
        <w:t xml:space="preserve"> Once the </w:t>
      </w:r>
      <w:r w:rsidR="005E528C" w:rsidRPr="004564D7">
        <w:rPr>
          <w:sz w:val="22"/>
          <w:szCs w:val="22"/>
        </w:rPr>
        <w:t>website is locked</w:t>
      </w:r>
      <w:r w:rsidR="00292E18" w:rsidRPr="004564D7">
        <w:rPr>
          <w:sz w:val="22"/>
          <w:szCs w:val="22"/>
        </w:rPr>
        <w:t>, you won’t be able to change your submitted ASR forms.</w:t>
      </w:r>
      <w:r w:rsidR="005E528C">
        <w:rPr>
          <w:sz w:val="22"/>
          <w:szCs w:val="22"/>
        </w:rPr>
        <w:t xml:space="preserve">  </w:t>
      </w:r>
    </w:p>
    <w:p w:rsidR="00646433" w:rsidRDefault="00646433" w:rsidP="00FE5D25">
      <w:pPr>
        <w:pStyle w:val="BodyTextIndent"/>
        <w:spacing w:before="120"/>
        <w:ind w:firstLine="0"/>
        <w:rPr>
          <w:sz w:val="22"/>
          <w:szCs w:val="22"/>
        </w:rPr>
      </w:pPr>
      <w:r>
        <w:rPr>
          <w:sz w:val="22"/>
          <w:szCs w:val="22"/>
        </w:rPr>
        <w:t>Follow these steps to make changes to certified/submitted forms:</w:t>
      </w:r>
    </w:p>
    <w:p w:rsidR="00B509CB" w:rsidRDefault="001B55FC" w:rsidP="007B6B0E">
      <w:pPr>
        <w:pStyle w:val="BodyTextIndent"/>
        <w:numPr>
          <w:ilvl w:val="0"/>
          <w:numId w:val="22"/>
        </w:numPr>
        <w:spacing w:before="120"/>
        <w:rPr>
          <w:sz w:val="22"/>
          <w:szCs w:val="22"/>
        </w:rPr>
      </w:pPr>
      <w:r>
        <w:rPr>
          <w:sz w:val="22"/>
          <w:szCs w:val="22"/>
        </w:rPr>
        <w:t xml:space="preserve">On the </w:t>
      </w:r>
      <w:r w:rsidRPr="00FE5D25">
        <w:rPr>
          <w:b/>
          <w:sz w:val="22"/>
          <w:szCs w:val="22"/>
        </w:rPr>
        <w:t>New/Edit/Print Screen</w:t>
      </w:r>
      <w:r>
        <w:rPr>
          <w:sz w:val="22"/>
          <w:szCs w:val="22"/>
        </w:rPr>
        <w:t xml:space="preserve">, click on the </w:t>
      </w:r>
      <w:r>
        <w:rPr>
          <w:b/>
          <w:sz w:val="22"/>
          <w:szCs w:val="22"/>
        </w:rPr>
        <w:t>Unsubmit All ASR Forms</w:t>
      </w:r>
      <w:r w:rsidR="00446FB2">
        <w:rPr>
          <w:b/>
          <w:sz w:val="22"/>
          <w:szCs w:val="22"/>
        </w:rPr>
        <w:t xml:space="preserve"> </w:t>
      </w:r>
      <w:r w:rsidR="00446FB2">
        <w:rPr>
          <w:sz w:val="22"/>
          <w:szCs w:val="22"/>
        </w:rPr>
        <w:t>button</w:t>
      </w:r>
      <w:r w:rsidR="00A86CB9">
        <w:rPr>
          <w:sz w:val="22"/>
          <w:szCs w:val="22"/>
        </w:rPr>
        <w:t xml:space="preserve"> under the </w:t>
      </w:r>
      <w:r w:rsidR="00A86CB9" w:rsidRPr="00A86CB9">
        <w:rPr>
          <w:b/>
          <w:sz w:val="22"/>
          <w:szCs w:val="22"/>
        </w:rPr>
        <w:t xml:space="preserve">Update Submitted Forms </w:t>
      </w:r>
      <w:r w:rsidR="00A86CB9">
        <w:rPr>
          <w:sz w:val="22"/>
          <w:szCs w:val="22"/>
        </w:rPr>
        <w:t>heading</w:t>
      </w:r>
      <w:r w:rsidR="005A20D3">
        <w:rPr>
          <w:sz w:val="22"/>
          <w:szCs w:val="22"/>
        </w:rPr>
        <w:t xml:space="preserve">.  </w:t>
      </w:r>
    </w:p>
    <w:p w:rsidR="000717C0" w:rsidRDefault="00B509CB" w:rsidP="007B6B0E">
      <w:pPr>
        <w:pStyle w:val="BodyTextIndent"/>
        <w:numPr>
          <w:ilvl w:val="0"/>
          <w:numId w:val="22"/>
        </w:numPr>
        <w:spacing w:before="120"/>
        <w:rPr>
          <w:sz w:val="22"/>
          <w:szCs w:val="22"/>
        </w:rPr>
      </w:pPr>
      <w:r w:rsidRPr="000717C0">
        <w:rPr>
          <w:sz w:val="22"/>
          <w:szCs w:val="22"/>
        </w:rPr>
        <w:t xml:space="preserve">Select the </w:t>
      </w:r>
      <w:r w:rsidR="000717C0">
        <w:rPr>
          <w:sz w:val="22"/>
          <w:szCs w:val="22"/>
        </w:rPr>
        <w:t xml:space="preserve">ASR </w:t>
      </w:r>
      <w:r w:rsidRPr="000717C0">
        <w:rPr>
          <w:sz w:val="22"/>
          <w:szCs w:val="22"/>
        </w:rPr>
        <w:t xml:space="preserve">form you need to correct, and click the </w:t>
      </w:r>
      <w:r w:rsidRPr="000717C0">
        <w:rPr>
          <w:b/>
          <w:sz w:val="22"/>
          <w:szCs w:val="22"/>
        </w:rPr>
        <w:t xml:space="preserve">Edit </w:t>
      </w:r>
      <w:r w:rsidRPr="000717C0">
        <w:rPr>
          <w:sz w:val="22"/>
          <w:szCs w:val="22"/>
        </w:rPr>
        <w:t>button</w:t>
      </w:r>
      <w:r w:rsidR="00446FB2" w:rsidRPr="000717C0">
        <w:rPr>
          <w:sz w:val="22"/>
          <w:szCs w:val="22"/>
        </w:rPr>
        <w:t>.</w:t>
      </w:r>
    </w:p>
    <w:p w:rsidR="000717C0" w:rsidRDefault="000717C0" w:rsidP="007B6B0E">
      <w:pPr>
        <w:pStyle w:val="BodyTextIndent"/>
        <w:numPr>
          <w:ilvl w:val="0"/>
          <w:numId w:val="22"/>
        </w:numPr>
        <w:spacing w:before="120"/>
        <w:rPr>
          <w:sz w:val="22"/>
          <w:szCs w:val="22"/>
        </w:rPr>
      </w:pPr>
      <w:r>
        <w:rPr>
          <w:sz w:val="22"/>
          <w:szCs w:val="22"/>
        </w:rPr>
        <w:t xml:space="preserve">You’ll receive a pop-up warning.  Click </w:t>
      </w:r>
      <w:r w:rsidRPr="000717C0">
        <w:rPr>
          <w:b/>
          <w:sz w:val="22"/>
          <w:szCs w:val="22"/>
        </w:rPr>
        <w:t>Yes</w:t>
      </w:r>
      <w:r>
        <w:rPr>
          <w:sz w:val="22"/>
          <w:szCs w:val="22"/>
        </w:rPr>
        <w:t xml:space="preserve"> to proceed.</w:t>
      </w:r>
      <w:r w:rsidR="003D0B58">
        <w:rPr>
          <w:sz w:val="22"/>
          <w:szCs w:val="22"/>
        </w:rPr>
        <w:t xml:space="preserve"> A message will display that all ASR forms for the reporting year have been unsubmitted.</w:t>
      </w:r>
    </w:p>
    <w:p w:rsidR="007D4E4C" w:rsidRPr="000717C0" w:rsidRDefault="00646433" w:rsidP="007B6B0E">
      <w:pPr>
        <w:pStyle w:val="BodyTextIndent"/>
        <w:numPr>
          <w:ilvl w:val="0"/>
          <w:numId w:val="22"/>
        </w:numPr>
        <w:spacing w:before="120"/>
        <w:rPr>
          <w:sz w:val="22"/>
          <w:szCs w:val="22"/>
        </w:rPr>
      </w:pPr>
      <w:r w:rsidRPr="000717C0">
        <w:rPr>
          <w:sz w:val="22"/>
          <w:szCs w:val="22"/>
        </w:rPr>
        <w:t xml:space="preserve">When you’re done editing the </w:t>
      </w:r>
      <w:r w:rsidR="003D0B58">
        <w:rPr>
          <w:sz w:val="22"/>
          <w:szCs w:val="22"/>
        </w:rPr>
        <w:t xml:space="preserve">selected ASR </w:t>
      </w:r>
      <w:r w:rsidRPr="000717C0">
        <w:rPr>
          <w:sz w:val="22"/>
          <w:szCs w:val="22"/>
        </w:rPr>
        <w:t xml:space="preserve">form, click the </w:t>
      </w:r>
      <w:r w:rsidRPr="000717C0">
        <w:rPr>
          <w:b/>
          <w:sz w:val="22"/>
          <w:szCs w:val="22"/>
        </w:rPr>
        <w:t>Ready to Submit</w:t>
      </w:r>
      <w:r w:rsidRPr="000717C0">
        <w:rPr>
          <w:sz w:val="22"/>
          <w:szCs w:val="22"/>
        </w:rPr>
        <w:t xml:space="preserve"> button to </w:t>
      </w:r>
      <w:r w:rsidR="003D0B58">
        <w:rPr>
          <w:sz w:val="22"/>
          <w:szCs w:val="22"/>
        </w:rPr>
        <w:t>prompt</w:t>
      </w:r>
      <w:r w:rsidRPr="000717C0">
        <w:rPr>
          <w:sz w:val="22"/>
          <w:szCs w:val="22"/>
        </w:rPr>
        <w:t xml:space="preserve"> the website to check your data </w:t>
      </w:r>
      <w:r w:rsidR="00B62263" w:rsidRPr="000717C0">
        <w:rPr>
          <w:sz w:val="22"/>
          <w:szCs w:val="22"/>
        </w:rPr>
        <w:t>for errors (</w:t>
      </w:r>
      <w:r w:rsidRPr="000717C0">
        <w:rPr>
          <w:sz w:val="22"/>
          <w:szCs w:val="22"/>
        </w:rPr>
        <w:t>within the form</w:t>
      </w:r>
      <w:r w:rsidR="00B62263" w:rsidRPr="000717C0">
        <w:rPr>
          <w:sz w:val="22"/>
          <w:szCs w:val="22"/>
        </w:rPr>
        <w:t>)</w:t>
      </w:r>
      <w:r w:rsidRPr="000717C0">
        <w:rPr>
          <w:sz w:val="22"/>
          <w:szCs w:val="22"/>
        </w:rPr>
        <w:t>.</w:t>
      </w:r>
      <w:r w:rsidR="00B62263" w:rsidRPr="000717C0">
        <w:rPr>
          <w:sz w:val="22"/>
          <w:szCs w:val="22"/>
        </w:rPr>
        <w:t xml:space="preserve">  </w:t>
      </w:r>
    </w:p>
    <w:p w:rsidR="00646433" w:rsidRDefault="00B62263" w:rsidP="007B6B0E">
      <w:pPr>
        <w:pStyle w:val="BodyTextIndent"/>
        <w:numPr>
          <w:ilvl w:val="0"/>
          <w:numId w:val="22"/>
        </w:numPr>
        <w:spacing w:before="120"/>
        <w:rPr>
          <w:sz w:val="22"/>
          <w:szCs w:val="22"/>
        </w:rPr>
      </w:pPr>
      <w:r>
        <w:rPr>
          <w:sz w:val="22"/>
          <w:szCs w:val="22"/>
        </w:rPr>
        <w:t xml:space="preserve">If the </w:t>
      </w:r>
      <w:r w:rsidRPr="00FE5D25">
        <w:rPr>
          <w:b/>
          <w:sz w:val="22"/>
          <w:szCs w:val="22"/>
        </w:rPr>
        <w:t>Data Errors Screen</w:t>
      </w:r>
      <w:r>
        <w:rPr>
          <w:sz w:val="22"/>
          <w:szCs w:val="22"/>
        </w:rPr>
        <w:t xml:space="preserve"> displays, correct the errors noted</w:t>
      </w:r>
      <w:r w:rsidR="005F4242">
        <w:rPr>
          <w:sz w:val="22"/>
          <w:szCs w:val="22"/>
        </w:rPr>
        <w:t>,</w:t>
      </w:r>
      <w:r>
        <w:rPr>
          <w:sz w:val="22"/>
          <w:szCs w:val="22"/>
        </w:rPr>
        <w:t xml:space="preserve"> and repeat the </w:t>
      </w:r>
      <w:r w:rsidRPr="00FE5D25">
        <w:rPr>
          <w:b/>
          <w:sz w:val="22"/>
          <w:szCs w:val="22"/>
        </w:rPr>
        <w:t>Ready to Submit</w:t>
      </w:r>
      <w:r>
        <w:rPr>
          <w:sz w:val="22"/>
          <w:szCs w:val="22"/>
        </w:rPr>
        <w:t xml:space="preserve"> process until the status of the form changes to </w:t>
      </w:r>
      <w:r w:rsidRPr="00FE5D25">
        <w:rPr>
          <w:b/>
          <w:sz w:val="22"/>
          <w:szCs w:val="22"/>
        </w:rPr>
        <w:t>Ready to Submit</w:t>
      </w:r>
      <w:r w:rsidR="000717C0">
        <w:rPr>
          <w:b/>
          <w:sz w:val="22"/>
          <w:szCs w:val="22"/>
        </w:rPr>
        <w:t xml:space="preserve"> </w:t>
      </w:r>
      <w:r w:rsidR="000717C0" w:rsidRPr="000717C0">
        <w:rPr>
          <w:sz w:val="22"/>
          <w:szCs w:val="22"/>
        </w:rPr>
        <w:t>on the</w:t>
      </w:r>
      <w:r w:rsidR="000717C0">
        <w:rPr>
          <w:b/>
          <w:sz w:val="22"/>
          <w:szCs w:val="22"/>
        </w:rPr>
        <w:t xml:space="preserve"> New/Edit/Print Forms Screen</w:t>
      </w:r>
      <w:r>
        <w:rPr>
          <w:sz w:val="22"/>
          <w:szCs w:val="22"/>
        </w:rPr>
        <w:t>.</w:t>
      </w:r>
    </w:p>
    <w:p w:rsidR="000717C0" w:rsidRDefault="000717C0" w:rsidP="007B6B0E">
      <w:pPr>
        <w:pStyle w:val="BodyTextIndent"/>
        <w:numPr>
          <w:ilvl w:val="0"/>
          <w:numId w:val="22"/>
        </w:numPr>
        <w:spacing w:before="120"/>
        <w:rPr>
          <w:sz w:val="22"/>
          <w:szCs w:val="22"/>
        </w:rPr>
      </w:pPr>
      <w:r>
        <w:rPr>
          <w:sz w:val="22"/>
          <w:szCs w:val="22"/>
        </w:rPr>
        <w:t xml:space="preserve">Repeat this process for </w:t>
      </w:r>
      <w:r w:rsidR="003D0B58">
        <w:rPr>
          <w:sz w:val="22"/>
          <w:szCs w:val="22"/>
        </w:rPr>
        <w:t>your</w:t>
      </w:r>
      <w:r>
        <w:rPr>
          <w:sz w:val="22"/>
          <w:szCs w:val="22"/>
        </w:rPr>
        <w:t xml:space="preserve"> other </w:t>
      </w:r>
      <w:r w:rsidR="003D0B58">
        <w:rPr>
          <w:sz w:val="22"/>
          <w:szCs w:val="22"/>
        </w:rPr>
        <w:t xml:space="preserve">ASR </w:t>
      </w:r>
      <w:r>
        <w:rPr>
          <w:sz w:val="22"/>
          <w:szCs w:val="22"/>
        </w:rPr>
        <w:t>forms as needed.</w:t>
      </w:r>
    </w:p>
    <w:p w:rsidR="004564D7" w:rsidRDefault="002457A0" w:rsidP="007B6B0E">
      <w:pPr>
        <w:pStyle w:val="BodyTextIndent"/>
        <w:numPr>
          <w:ilvl w:val="0"/>
          <w:numId w:val="22"/>
        </w:numPr>
        <w:spacing w:before="120"/>
        <w:rPr>
          <w:sz w:val="22"/>
          <w:szCs w:val="22"/>
        </w:rPr>
      </w:pPr>
      <w:r>
        <w:rPr>
          <w:sz w:val="22"/>
          <w:szCs w:val="22"/>
        </w:rPr>
        <w:t xml:space="preserve">When you’re done </w:t>
      </w:r>
      <w:r w:rsidR="004564D7">
        <w:rPr>
          <w:sz w:val="22"/>
          <w:szCs w:val="22"/>
        </w:rPr>
        <w:t>correcting</w:t>
      </w:r>
      <w:r w:rsidR="009B76B2">
        <w:rPr>
          <w:sz w:val="22"/>
          <w:szCs w:val="22"/>
        </w:rPr>
        <w:t xml:space="preserve"> </w:t>
      </w:r>
      <w:r>
        <w:rPr>
          <w:sz w:val="22"/>
          <w:szCs w:val="22"/>
        </w:rPr>
        <w:t xml:space="preserve">all your forms, click the </w:t>
      </w:r>
      <w:r w:rsidRPr="00FE5D25">
        <w:rPr>
          <w:b/>
          <w:sz w:val="22"/>
          <w:szCs w:val="22"/>
        </w:rPr>
        <w:t>Ready to Submit All ASR Forms</w:t>
      </w:r>
      <w:r>
        <w:rPr>
          <w:b/>
          <w:sz w:val="22"/>
          <w:szCs w:val="22"/>
        </w:rPr>
        <w:t xml:space="preserve"> </w:t>
      </w:r>
      <w:r>
        <w:rPr>
          <w:sz w:val="22"/>
          <w:szCs w:val="22"/>
        </w:rPr>
        <w:t>button</w:t>
      </w:r>
      <w:r w:rsidR="004564D7" w:rsidRPr="004564D7">
        <w:rPr>
          <w:sz w:val="22"/>
          <w:szCs w:val="22"/>
        </w:rPr>
        <w:t xml:space="preserve"> </w:t>
      </w:r>
      <w:r w:rsidR="004564D7" w:rsidRPr="000717C0">
        <w:rPr>
          <w:sz w:val="22"/>
          <w:szCs w:val="22"/>
        </w:rPr>
        <w:t>on the</w:t>
      </w:r>
      <w:r w:rsidR="004564D7">
        <w:rPr>
          <w:b/>
          <w:sz w:val="22"/>
          <w:szCs w:val="22"/>
        </w:rPr>
        <w:t xml:space="preserve"> New/Edit/Print Forms Screen</w:t>
      </w:r>
      <w:r w:rsidR="004564D7">
        <w:rPr>
          <w:sz w:val="22"/>
          <w:szCs w:val="22"/>
        </w:rPr>
        <w:t xml:space="preserve">. </w:t>
      </w:r>
    </w:p>
    <w:p w:rsidR="002457A0" w:rsidRDefault="004564D7" w:rsidP="007B6B0E">
      <w:pPr>
        <w:pStyle w:val="BodyTextIndent"/>
        <w:numPr>
          <w:ilvl w:val="0"/>
          <w:numId w:val="22"/>
        </w:numPr>
        <w:spacing w:before="120" w:after="240"/>
        <w:rPr>
          <w:sz w:val="22"/>
          <w:szCs w:val="22"/>
        </w:rPr>
      </w:pPr>
      <w:r>
        <w:rPr>
          <w:sz w:val="22"/>
          <w:szCs w:val="22"/>
        </w:rPr>
        <w:t>R</w:t>
      </w:r>
      <w:r w:rsidR="002457A0">
        <w:rPr>
          <w:sz w:val="22"/>
          <w:szCs w:val="22"/>
        </w:rPr>
        <w:t xml:space="preserve">epeat the </w:t>
      </w:r>
      <w:r>
        <w:rPr>
          <w:sz w:val="22"/>
          <w:szCs w:val="22"/>
        </w:rPr>
        <w:t xml:space="preserve">certification and </w:t>
      </w:r>
      <w:r w:rsidR="002457A0">
        <w:rPr>
          <w:sz w:val="22"/>
          <w:szCs w:val="22"/>
        </w:rPr>
        <w:t>submission process</w:t>
      </w:r>
      <w:r w:rsidR="007D4E4C">
        <w:rPr>
          <w:sz w:val="22"/>
          <w:szCs w:val="22"/>
        </w:rPr>
        <w:t xml:space="preserve"> to submit your </w:t>
      </w:r>
      <w:r>
        <w:rPr>
          <w:sz w:val="22"/>
          <w:szCs w:val="22"/>
        </w:rPr>
        <w:t xml:space="preserve">final, </w:t>
      </w:r>
      <w:r w:rsidR="007D4E4C">
        <w:rPr>
          <w:sz w:val="22"/>
          <w:szCs w:val="22"/>
        </w:rPr>
        <w:t>corrected forms package</w:t>
      </w:r>
      <w:r>
        <w:rPr>
          <w:sz w:val="22"/>
          <w:szCs w:val="22"/>
        </w:rPr>
        <w:t xml:space="preserve"> to DOH</w:t>
      </w:r>
      <w:r w:rsidR="002457A0">
        <w:rPr>
          <w:sz w:val="22"/>
          <w:szCs w:val="22"/>
        </w:rPr>
        <w:t>.</w:t>
      </w:r>
    </w:p>
    <w:p w:rsidR="000F7DA4" w:rsidRDefault="00BE78E6" w:rsidP="00E64BAF">
      <w:pPr>
        <w:pStyle w:val="BodyText2"/>
        <w:rPr>
          <w:szCs w:val="24"/>
          <w:u w:val="single"/>
        </w:rPr>
      </w:pPr>
      <w:r>
        <w:rPr>
          <w:szCs w:val="24"/>
          <w:u w:val="single"/>
        </w:rPr>
        <w:t xml:space="preserve">Section </w:t>
      </w:r>
      <w:r w:rsidR="000F7DA4">
        <w:rPr>
          <w:szCs w:val="24"/>
          <w:u w:val="single"/>
        </w:rPr>
        <w:t>C</w:t>
      </w:r>
      <w:r w:rsidR="0047103C">
        <w:rPr>
          <w:szCs w:val="24"/>
          <w:u w:val="single"/>
        </w:rPr>
        <w:t>:</w:t>
      </w:r>
      <w:r w:rsidR="00CE5599">
        <w:rPr>
          <w:szCs w:val="24"/>
          <w:u w:val="single"/>
        </w:rPr>
        <w:t xml:space="preserve">  </w:t>
      </w:r>
      <w:r w:rsidR="000F7DA4">
        <w:rPr>
          <w:szCs w:val="24"/>
          <w:u w:val="single"/>
        </w:rPr>
        <w:t>Web</w:t>
      </w:r>
      <w:r w:rsidR="00E64BAF">
        <w:rPr>
          <w:szCs w:val="24"/>
          <w:u w:val="single"/>
        </w:rPr>
        <w:t>s</w:t>
      </w:r>
      <w:r w:rsidR="000F7DA4">
        <w:rPr>
          <w:szCs w:val="24"/>
          <w:u w:val="single"/>
        </w:rPr>
        <w:t>ite Access Questions</w:t>
      </w:r>
    </w:p>
    <w:p w:rsidR="000F7DA4" w:rsidRDefault="000F7DA4" w:rsidP="008A7AF9">
      <w:pPr>
        <w:rPr>
          <w:sz w:val="24"/>
        </w:rPr>
      </w:pPr>
    </w:p>
    <w:p w:rsidR="00C80BEF" w:rsidRDefault="000F7DA4" w:rsidP="008A7AF9">
      <w:pPr>
        <w:ind w:left="720" w:hanging="720"/>
        <w:rPr>
          <w:b/>
          <w:bCs/>
          <w:sz w:val="22"/>
          <w:szCs w:val="22"/>
        </w:rPr>
      </w:pPr>
      <w:r>
        <w:rPr>
          <w:b/>
          <w:bCs/>
          <w:sz w:val="22"/>
          <w:szCs w:val="22"/>
        </w:rPr>
        <w:t>Q C-1:</w:t>
      </w:r>
      <w:r>
        <w:rPr>
          <w:b/>
          <w:bCs/>
          <w:sz w:val="22"/>
          <w:szCs w:val="22"/>
        </w:rPr>
        <w:tab/>
      </w:r>
      <w:r w:rsidR="00C80BEF">
        <w:rPr>
          <w:b/>
          <w:bCs/>
          <w:sz w:val="22"/>
          <w:szCs w:val="22"/>
        </w:rPr>
        <w:t>What is the web address for the ASR website?</w:t>
      </w:r>
    </w:p>
    <w:p w:rsidR="00C80BEF" w:rsidRDefault="00C80BEF" w:rsidP="004564D7">
      <w:pPr>
        <w:spacing w:before="120" w:after="240"/>
        <w:ind w:left="720" w:hanging="720"/>
        <w:rPr>
          <w:b/>
          <w:i/>
          <w:sz w:val="22"/>
          <w:szCs w:val="22"/>
        </w:rPr>
      </w:pPr>
      <w:r>
        <w:rPr>
          <w:b/>
          <w:bCs/>
          <w:sz w:val="22"/>
          <w:szCs w:val="22"/>
        </w:rPr>
        <w:t>A</w:t>
      </w:r>
      <w:r>
        <w:rPr>
          <w:b/>
          <w:sz w:val="22"/>
          <w:szCs w:val="22"/>
        </w:rPr>
        <w:t>:</w:t>
      </w:r>
      <w:r>
        <w:rPr>
          <w:sz w:val="22"/>
          <w:szCs w:val="22"/>
        </w:rPr>
        <w:tab/>
      </w:r>
      <w:r w:rsidRPr="00FE5D25">
        <w:rPr>
          <w:i/>
          <w:iCs/>
          <w:sz w:val="22"/>
          <w:szCs w:val="22"/>
        </w:rPr>
        <w:t>The ASR website</w:t>
      </w:r>
      <w:r w:rsidR="00054545">
        <w:rPr>
          <w:i/>
          <w:iCs/>
          <w:sz w:val="22"/>
          <w:szCs w:val="22"/>
        </w:rPr>
        <w:t>’s</w:t>
      </w:r>
      <w:r w:rsidRPr="00FE5D25">
        <w:rPr>
          <w:i/>
          <w:iCs/>
          <w:sz w:val="22"/>
          <w:szCs w:val="22"/>
        </w:rPr>
        <w:t xml:space="preserve"> </w:t>
      </w:r>
      <w:r w:rsidR="00054545">
        <w:rPr>
          <w:i/>
          <w:iCs/>
          <w:sz w:val="22"/>
          <w:szCs w:val="22"/>
        </w:rPr>
        <w:t xml:space="preserve">address is </w:t>
      </w:r>
      <w:hyperlink r:id="rId9" w:history="1">
        <w:r w:rsidR="00054545" w:rsidRPr="00FE5D25">
          <w:rPr>
            <w:rStyle w:val="Hyperlink"/>
            <w:b/>
            <w:i/>
            <w:sz w:val="22"/>
            <w:szCs w:val="22"/>
          </w:rPr>
          <w:t>https://fortress.wa.gov/doh/ccc/</w:t>
        </w:r>
      </w:hyperlink>
    </w:p>
    <w:p w:rsidR="007F0441" w:rsidRPr="00FE5D25" w:rsidRDefault="007F0441" w:rsidP="00FE5D25">
      <w:pPr>
        <w:ind w:left="720" w:hanging="720"/>
        <w:rPr>
          <w:i/>
          <w:iCs/>
          <w:sz w:val="22"/>
          <w:szCs w:val="22"/>
        </w:rPr>
      </w:pPr>
    </w:p>
    <w:p w:rsidR="000F7DA4" w:rsidRDefault="00C80BEF" w:rsidP="008A7AF9">
      <w:pPr>
        <w:ind w:left="720" w:hanging="720"/>
        <w:rPr>
          <w:b/>
          <w:bCs/>
          <w:sz w:val="22"/>
          <w:szCs w:val="22"/>
        </w:rPr>
      </w:pPr>
      <w:r>
        <w:rPr>
          <w:b/>
          <w:bCs/>
          <w:sz w:val="22"/>
          <w:szCs w:val="22"/>
        </w:rPr>
        <w:lastRenderedPageBreak/>
        <w:t>Q C-2:</w:t>
      </w:r>
      <w:r>
        <w:rPr>
          <w:b/>
          <w:bCs/>
          <w:sz w:val="22"/>
          <w:szCs w:val="22"/>
        </w:rPr>
        <w:tab/>
      </w:r>
      <w:r w:rsidR="007F0441">
        <w:rPr>
          <w:b/>
          <w:bCs/>
          <w:sz w:val="22"/>
          <w:szCs w:val="22"/>
        </w:rPr>
        <w:t xml:space="preserve">When I try to access the website, </w:t>
      </w:r>
      <w:r w:rsidR="000F7DA4">
        <w:rPr>
          <w:b/>
          <w:bCs/>
          <w:sz w:val="22"/>
          <w:szCs w:val="22"/>
        </w:rPr>
        <w:t>I get a message saying the page is not available.</w:t>
      </w:r>
    </w:p>
    <w:p w:rsidR="0085659A" w:rsidRDefault="000F7DA4" w:rsidP="00FE5D25">
      <w:pPr>
        <w:pStyle w:val="BodyTextIndent"/>
        <w:spacing w:before="120"/>
        <w:rPr>
          <w:sz w:val="22"/>
          <w:szCs w:val="22"/>
        </w:rPr>
      </w:pPr>
      <w:r>
        <w:rPr>
          <w:b/>
          <w:bCs/>
          <w:sz w:val="22"/>
          <w:szCs w:val="22"/>
        </w:rPr>
        <w:t>A</w:t>
      </w:r>
      <w:r>
        <w:rPr>
          <w:b/>
          <w:sz w:val="22"/>
          <w:szCs w:val="22"/>
        </w:rPr>
        <w:t>:</w:t>
      </w:r>
      <w:r>
        <w:rPr>
          <w:sz w:val="22"/>
          <w:szCs w:val="22"/>
        </w:rPr>
        <w:tab/>
      </w:r>
      <w:r w:rsidR="00F70E40">
        <w:rPr>
          <w:sz w:val="22"/>
          <w:szCs w:val="22"/>
        </w:rPr>
        <w:t>T</w:t>
      </w:r>
      <w:r>
        <w:rPr>
          <w:sz w:val="22"/>
          <w:szCs w:val="22"/>
        </w:rPr>
        <w:t xml:space="preserve">he </w:t>
      </w:r>
      <w:r w:rsidR="0085659A">
        <w:rPr>
          <w:sz w:val="22"/>
          <w:szCs w:val="22"/>
        </w:rPr>
        <w:t xml:space="preserve">ASR </w:t>
      </w:r>
      <w:r w:rsidR="003E5350">
        <w:rPr>
          <w:sz w:val="22"/>
          <w:szCs w:val="22"/>
        </w:rPr>
        <w:t>website</w:t>
      </w:r>
      <w:r>
        <w:rPr>
          <w:sz w:val="22"/>
          <w:szCs w:val="22"/>
        </w:rPr>
        <w:t xml:space="preserve"> </w:t>
      </w:r>
      <w:r w:rsidR="00F70E40">
        <w:rPr>
          <w:sz w:val="22"/>
          <w:szCs w:val="22"/>
        </w:rPr>
        <w:t>may be</w:t>
      </w:r>
      <w:r>
        <w:rPr>
          <w:sz w:val="22"/>
          <w:szCs w:val="22"/>
        </w:rPr>
        <w:t xml:space="preserve"> temporarily unavailable </w:t>
      </w:r>
      <w:r w:rsidR="0085659A">
        <w:rPr>
          <w:sz w:val="22"/>
          <w:szCs w:val="22"/>
        </w:rPr>
        <w:t xml:space="preserve">due to the </w:t>
      </w:r>
      <w:r>
        <w:rPr>
          <w:sz w:val="22"/>
          <w:szCs w:val="22"/>
        </w:rPr>
        <w:t>programmer</w:t>
      </w:r>
      <w:r w:rsidR="00F41007">
        <w:rPr>
          <w:sz w:val="22"/>
          <w:szCs w:val="22"/>
        </w:rPr>
        <w:t xml:space="preserve"> </w:t>
      </w:r>
      <w:r w:rsidR="0085659A">
        <w:rPr>
          <w:sz w:val="22"/>
          <w:szCs w:val="22"/>
        </w:rPr>
        <w:t>making updates.</w:t>
      </w:r>
      <w:r>
        <w:rPr>
          <w:sz w:val="22"/>
          <w:szCs w:val="22"/>
        </w:rPr>
        <w:t xml:space="preserve">  If you </w:t>
      </w:r>
      <w:r w:rsidR="00F41007">
        <w:rPr>
          <w:sz w:val="22"/>
          <w:szCs w:val="22"/>
        </w:rPr>
        <w:t>can’t</w:t>
      </w:r>
      <w:r>
        <w:rPr>
          <w:sz w:val="22"/>
          <w:szCs w:val="22"/>
        </w:rPr>
        <w:t xml:space="preserve"> access the </w:t>
      </w:r>
      <w:r w:rsidR="003E5350">
        <w:rPr>
          <w:sz w:val="22"/>
          <w:szCs w:val="22"/>
        </w:rPr>
        <w:t>website</w:t>
      </w:r>
      <w:r>
        <w:rPr>
          <w:sz w:val="22"/>
          <w:szCs w:val="22"/>
        </w:rPr>
        <w:t xml:space="preserve">, wait 15 to 30 minutes and try again.  </w:t>
      </w:r>
    </w:p>
    <w:p w:rsidR="00BC22B8" w:rsidRPr="00FE5D25" w:rsidRDefault="0047103C" w:rsidP="00FE5D25">
      <w:pPr>
        <w:pStyle w:val="BodyTextIndent"/>
        <w:spacing w:before="120"/>
        <w:ind w:firstLine="0"/>
        <w:rPr>
          <w:b/>
          <w:sz w:val="22"/>
          <w:szCs w:val="22"/>
        </w:rPr>
      </w:pPr>
      <w:r>
        <w:rPr>
          <w:sz w:val="22"/>
          <w:szCs w:val="22"/>
        </w:rPr>
        <w:t>Sometimes ty</w:t>
      </w:r>
      <w:r w:rsidR="000F7DA4">
        <w:rPr>
          <w:sz w:val="22"/>
          <w:szCs w:val="22"/>
        </w:rPr>
        <w:t>p</w:t>
      </w:r>
      <w:r w:rsidR="00C658B6">
        <w:rPr>
          <w:sz w:val="22"/>
          <w:szCs w:val="22"/>
        </w:rPr>
        <w:t>ing</w:t>
      </w:r>
      <w:r w:rsidR="007D4E4C">
        <w:rPr>
          <w:sz w:val="22"/>
          <w:szCs w:val="22"/>
        </w:rPr>
        <w:t xml:space="preserve"> </w:t>
      </w:r>
      <w:r w:rsidR="00A8510D">
        <w:rPr>
          <w:sz w:val="22"/>
          <w:szCs w:val="22"/>
        </w:rPr>
        <w:t xml:space="preserve"> </w:t>
      </w:r>
      <w:hyperlink r:id="rId10" w:history="1">
        <w:r w:rsidRPr="00FE5D25">
          <w:rPr>
            <w:rStyle w:val="Hyperlink"/>
            <w:b/>
            <w:sz w:val="22"/>
            <w:szCs w:val="22"/>
          </w:rPr>
          <w:t>https://fortress.wa.gov/doh/ccc/</w:t>
        </w:r>
      </w:hyperlink>
      <w:r w:rsidR="00A8510D">
        <w:rPr>
          <w:sz w:val="22"/>
          <w:szCs w:val="22"/>
        </w:rPr>
        <w:t xml:space="preserve"> </w:t>
      </w:r>
      <w:r w:rsidR="007D4E4C">
        <w:rPr>
          <w:sz w:val="22"/>
          <w:szCs w:val="22"/>
        </w:rPr>
        <w:t xml:space="preserve"> </w:t>
      </w:r>
      <w:r w:rsidR="00551B59" w:rsidRPr="00FE5D25">
        <w:rPr>
          <w:sz w:val="22"/>
          <w:szCs w:val="22"/>
        </w:rPr>
        <w:t>in</w:t>
      </w:r>
      <w:r w:rsidR="00C658B6" w:rsidRPr="00FE5D25">
        <w:rPr>
          <w:sz w:val="22"/>
          <w:szCs w:val="22"/>
        </w:rPr>
        <w:t xml:space="preserve"> your </w:t>
      </w:r>
      <w:r w:rsidR="00F41007" w:rsidRPr="00FE5D25">
        <w:rPr>
          <w:sz w:val="22"/>
          <w:szCs w:val="22"/>
        </w:rPr>
        <w:t>browser’s</w:t>
      </w:r>
      <w:r w:rsidR="00BC22B8" w:rsidRPr="00FE5D25">
        <w:rPr>
          <w:sz w:val="22"/>
          <w:szCs w:val="22"/>
        </w:rPr>
        <w:t xml:space="preserve"> address box</w:t>
      </w:r>
      <w:r w:rsidR="00C658B6" w:rsidRPr="00FE5D25">
        <w:rPr>
          <w:sz w:val="22"/>
          <w:szCs w:val="22"/>
        </w:rPr>
        <w:t xml:space="preserve"> </w:t>
      </w:r>
      <w:r w:rsidR="00B67BA5">
        <w:rPr>
          <w:sz w:val="22"/>
          <w:szCs w:val="22"/>
        </w:rPr>
        <w:t xml:space="preserve">will </w:t>
      </w:r>
      <w:r w:rsidR="00C658B6" w:rsidRPr="00FE5D25">
        <w:rPr>
          <w:sz w:val="22"/>
          <w:szCs w:val="22"/>
        </w:rPr>
        <w:t>solve the problem</w:t>
      </w:r>
      <w:r w:rsidR="00BC22B8" w:rsidRPr="00FE5D25">
        <w:rPr>
          <w:sz w:val="22"/>
          <w:szCs w:val="22"/>
        </w:rPr>
        <w:t xml:space="preserve">. </w:t>
      </w:r>
    </w:p>
    <w:p w:rsidR="000F7DA4" w:rsidRDefault="00BC22B8" w:rsidP="00B67BA5">
      <w:pPr>
        <w:pStyle w:val="BodyTextIndent"/>
        <w:spacing w:before="120" w:after="240"/>
        <w:ind w:firstLine="0"/>
        <w:rPr>
          <w:sz w:val="22"/>
          <w:szCs w:val="22"/>
        </w:rPr>
      </w:pPr>
      <w:r>
        <w:rPr>
          <w:sz w:val="22"/>
          <w:szCs w:val="22"/>
        </w:rPr>
        <w:t>If you</w:t>
      </w:r>
      <w:r w:rsidR="00AD48AC">
        <w:rPr>
          <w:sz w:val="22"/>
          <w:szCs w:val="22"/>
        </w:rPr>
        <w:t>’re</w:t>
      </w:r>
      <w:r>
        <w:rPr>
          <w:sz w:val="22"/>
          <w:szCs w:val="22"/>
        </w:rPr>
        <w:t xml:space="preserve"> </w:t>
      </w:r>
      <w:r w:rsidR="00DC5393">
        <w:rPr>
          <w:sz w:val="22"/>
          <w:szCs w:val="22"/>
        </w:rPr>
        <w:t>still</w:t>
      </w:r>
      <w:r>
        <w:rPr>
          <w:sz w:val="22"/>
          <w:szCs w:val="22"/>
        </w:rPr>
        <w:t xml:space="preserve"> have trouble</w:t>
      </w:r>
      <w:r w:rsidR="00AD48AC">
        <w:rPr>
          <w:sz w:val="22"/>
          <w:szCs w:val="22"/>
        </w:rPr>
        <w:t xml:space="preserve"> accessing the website</w:t>
      </w:r>
      <w:r>
        <w:rPr>
          <w:sz w:val="22"/>
          <w:szCs w:val="22"/>
        </w:rPr>
        <w:t xml:space="preserve">, contact your </w:t>
      </w:r>
      <w:r w:rsidR="007D4E4C">
        <w:rPr>
          <w:sz w:val="22"/>
          <w:szCs w:val="22"/>
        </w:rPr>
        <w:t>I</w:t>
      </w:r>
      <w:r w:rsidR="00AD48AC">
        <w:rPr>
          <w:sz w:val="22"/>
          <w:szCs w:val="22"/>
        </w:rPr>
        <w:t xml:space="preserve">nformation </w:t>
      </w:r>
      <w:r w:rsidR="007D4E4C">
        <w:rPr>
          <w:sz w:val="22"/>
          <w:szCs w:val="22"/>
        </w:rPr>
        <w:t>T</w:t>
      </w:r>
      <w:r w:rsidR="00AD48AC">
        <w:rPr>
          <w:sz w:val="22"/>
          <w:szCs w:val="22"/>
        </w:rPr>
        <w:t>echn</w:t>
      </w:r>
      <w:r w:rsidR="0052337C">
        <w:rPr>
          <w:sz w:val="22"/>
          <w:szCs w:val="22"/>
        </w:rPr>
        <w:t>ology (IT) staff</w:t>
      </w:r>
      <w:r w:rsidR="007D4E4C">
        <w:rPr>
          <w:sz w:val="22"/>
          <w:szCs w:val="22"/>
        </w:rPr>
        <w:t>,</w:t>
      </w:r>
      <w:r w:rsidR="008E54C2">
        <w:rPr>
          <w:sz w:val="22"/>
          <w:szCs w:val="22"/>
        </w:rPr>
        <w:t xml:space="preserve"> </w:t>
      </w:r>
      <w:r w:rsidR="008216E8">
        <w:rPr>
          <w:sz w:val="22"/>
          <w:szCs w:val="22"/>
        </w:rPr>
        <w:t xml:space="preserve">email </w:t>
      </w:r>
      <w:hyperlink r:id="rId11" w:history="1">
        <w:r w:rsidR="00A8510D" w:rsidRPr="00A8510D">
          <w:rPr>
            <w:rStyle w:val="Hyperlink"/>
            <w:sz w:val="22"/>
            <w:szCs w:val="22"/>
          </w:rPr>
          <w:t>DOH EPH CCC Program</w:t>
        </w:r>
      </w:hyperlink>
      <w:r w:rsidR="007D4E4C">
        <w:rPr>
          <w:sz w:val="22"/>
          <w:szCs w:val="22"/>
        </w:rPr>
        <w:t>,</w:t>
      </w:r>
      <w:r w:rsidR="00A8510D">
        <w:rPr>
          <w:sz w:val="22"/>
          <w:szCs w:val="22"/>
        </w:rPr>
        <w:t xml:space="preserve"> </w:t>
      </w:r>
      <w:r w:rsidR="008216E8">
        <w:rPr>
          <w:sz w:val="22"/>
          <w:szCs w:val="22"/>
        </w:rPr>
        <w:t xml:space="preserve">or call </w:t>
      </w:r>
      <w:r w:rsidR="000F7DA4" w:rsidRPr="00FE5D25">
        <w:rPr>
          <w:sz w:val="22"/>
          <w:szCs w:val="22"/>
        </w:rPr>
        <w:t xml:space="preserve">DOH CCC Program staff </w:t>
      </w:r>
      <w:r w:rsidR="00F111E2" w:rsidRPr="00FE5D25">
        <w:rPr>
          <w:sz w:val="22"/>
          <w:szCs w:val="22"/>
        </w:rPr>
        <w:t xml:space="preserve">in Olympia </w:t>
      </w:r>
      <w:r w:rsidR="000F7DA4" w:rsidRPr="00FE5D25">
        <w:rPr>
          <w:sz w:val="22"/>
          <w:szCs w:val="22"/>
        </w:rPr>
        <w:t>for help.</w:t>
      </w:r>
      <w:r w:rsidR="000F7DA4">
        <w:rPr>
          <w:sz w:val="22"/>
          <w:szCs w:val="22"/>
        </w:rPr>
        <w:t xml:space="preserve"> </w:t>
      </w:r>
    </w:p>
    <w:p w:rsidR="000F7DA4" w:rsidRPr="002539BC" w:rsidRDefault="00BE78E6" w:rsidP="002539BC">
      <w:pPr>
        <w:pStyle w:val="BodyTextIndent"/>
        <w:rPr>
          <w:b/>
          <w:i w:val="0"/>
          <w:szCs w:val="24"/>
          <w:u w:val="single"/>
        </w:rPr>
      </w:pPr>
      <w:r w:rsidRPr="002539BC">
        <w:rPr>
          <w:b/>
          <w:i w:val="0"/>
          <w:szCs w:val="24"/>
          <w:u w:val="single"/>
        </w:rPr>
        <w:t xml:space="preserve">Section </w:t>
      </w:r>
      <w:r w:rsidR="000F7DA4" w:rsidRPr="002539BC">
        <w:rPr>
          <w:b/>
          <w:i w:val="0"/>
          <w:szCs w:val="24"/>
          <w:u w:val="single"/>
        </w:rPr>
        <w:t xml:space="preserve">D </w:t>
      </w:r>
      <w:r w:rsidR="00072B2F">
        <w:rPr>
          <w:b/>
          <w:i w:val="0"/>
          <w:szCs w:val="24"/>
          <w:u w:val="single"/>
        </w:rPr>
        <w:t>–</w:t>
      </w:r>
      <w:r w:rsidR="000F7DA4" w:rsidRPr="002539BC">
        <w:rPr>
          <w:b/>
          <w:i w:val="0"/>
          <w:szCs w:val="24"/>
          <w:u w:val="single"/>
        </w:rPr>
        <w:t xml:space="preserve"> </w:t>
      </w:r>
      <w:r w:rsidR="00072B2F">
        <w:rPr>
          <w:b/>
          <w:i w:val="0"/>
          <w:szCs w:val="24"/>
          <w:u w:val="single"/>
        </w:rPr>
        <w:t xml:space="preserve">PWS </w:t>
      </w:r>
      <w:r w:rsidR="000F7DA4" w:rsidRPr="002539BC">
        <w:rPr>
          <w:b/>
          <w:i w:val="0"/>
          <w:szCs w:val="24"/>
          <w:u w:val="single"/>
        </w:rPr>
        <w:t>Contact Information Screen</w:t>
      </w:r>
    </w:p>
    <w:p w:rsidR="000F7DA4" w:rsidRPr="00A339BB" w:rsidRDefault="000F7DA4" w:rsidP="008A7AF9">
      <w:pPr>
        <w:ind w:left="720" w:hanging="720"/>
        <w:rPr>
          <w:bCs/>
          <w:sz w:val="24"/>
        </w:rPr>
      </w:pPr>
    </w:p>
    <w:p w:rsidR="00E170B6" w:rsidRPr="00E170B6" w:rsidRDefault="000F7DA4" w:rsidP="008A7AF9">
      <w:pPr>
        <w:pStyle w:val="Heading1"/>
        <w:ind w:left="720" w:hanging="720"/>
        <w:rPr>
          <w:sz w:val="22"/>
          <w:szCs w:val="22"/>
          <w:u w:val="none"/>
        </w:rPr>
      </w:pPr>
      <w:r w:rsidRPr="00E170B6">
        <w:rPr>
          <w:b/>
          <w:sz w:val="22"/>
          <w:szCs w:val="22"/>
          <w:u w:val="none"/>
        </w:rPr>
        <w:t>Q D-1:</w:t>
      </w:r>
      <w:r w:rsidRPr="00E170B6">
        <w:rPr>
          <w:b/>
          <w:sz w:val="22"/>
          <w:szCs w:val="22"/>
          <w:u w:val="none"/>
        </w:rPr>
        <w:tab/>
      </w:r>
      <w:r w:rsidR="00E170B6" w:rsidRPr="00E170B6">
        <w:rPr>
          <w:b/>
          <w:sz w:val="22"/>
          <w:szCs w:val="22"/>
          <w:u w:val="none"/>
        </w:rPr>
        <w:t>We have several certified CCSs that work for our system.</w:t>
      </w:r>
      <w:r w:rsidR="00E170B6" w:rsidRPr="00E170B6">
        <w:rPr>
          <w:sz w:val="22"/>
          <w:szCs w:val="22"/>
          <w:u w:val="none"/>
        </w:rPr>
        <w:t xml:space="preserve">  </w:t>
      </w:r>
      <w:r w:rsidR="00E251FA">
        <w:rPr>
          <w:b/>
          <w:bCs/>
          <w:sz w:val="22"/>
          <w:szCs w:val="22"/>
          <w:u w:val="none"/>
        </w:rPr>
        <w:t>W</w:t>
      </w:r>
      <w:r w:rsidR="00E170B6" w:rsidRPr="00E170B6">
        <w:rPr>
          <w:b/>
          <w:bCs/>
          <w:sz w:val="22"/>
          <w:szCs w:val="22"/>
          <w:u w:val="none"/>
        </w:rPr>
        <w:t>hose name</w:t>
      </w:r>
      <w:r w:rsidR="00FA77B2">
        <w:rPr>
          <w:b/>
          <w:bCs/>
          <w:sz w:val="22"/>
          <w:szCs w:val="22"/>
          <w:u w:val="none"/>
        </w:rPr>
        <w:t xml:space="preserve"> </w:t>
      </w:r>
      <w:r w:rsidR="00E170B6" w:rsidRPr="00E170B6">
        <w:rPr>
          <w:b/>
          <w:bCs/>
          <w:sz w:val="22"/>
          <w:szCs w:val="22"/>
          <w:u w:val="none"/>
        </w:rPr>
        <w:t xml:space="preserve">should appear on the </w:t>
      </w:r>
      <w:r w:rsidR="00072B2F">
        <w:rPr>
          <w:b/>
          <w:bCs/>
          <w:sz w:val="22"/>
          <w:szCs w:val="22"/>
          <w:u w:val="none"/>
        </w:rPr>
        <w:t xml:space="preserve">PWS </w:t>
      </w:r>
      <w:r w:rsidR="00E170B6" w:rsidRPr="00E170B6">
        <w:rPr>
          <w:b/>
          <w:bCs/>
          <w:sz w:val="22"/>
          <w:szCs w:val="22"/>
          <w:u w:val="none"/>
        </w:rPr>
        <w:t xml:space="preserve">Contact Information </w:t>
      </w:r>
      <w:r w:rsidR="00DB4D7C">
        <w:rPr>
          <w:b/>
          <w:bCs/>
          <w:sz w:val="22"/>
          <w:szCs w:val="22"/>
          <w:u w:val="none"/>
        </w:rPr>
        <w:t>S</w:t>
      </w:r>
      <w:r w:rsidR="00E170B6" w:rsidRPr="00E170B6">
        <w:rPr>
          <w:b/>
          <w:bCs/>
          <w:sz w:val="22"/>
          <w:szCs w:val="22"/>
          <w:u w:val="none"/>
        </w:rPr>
        <w:t xml:space="preserve">creen?  </w:t>
      </w:r>
    </w:p>
    <w:p w:rsidR="000F7DA4" w:rsidRDefault="000F7DA4" w:rsidP="008A7AF9">
      <w:pPr>
        <w:pStyle w:val="BodyText"/>
        <w:spacing w:before="120"/>
        <w:ind w:left="720" w:hanging="720"/>
      </w:pPr>
      <w:r w:rsidRPr="00E170B6">
        <w:rPr>
          <w:b/>
          <w:i/>
        </w:rPr>
        <w:t>A:</w:t>
      </w:r>
      <w:r>
        <w:rPr>
          <w:b/>
        </w:rPr>
        <w:tab/>
      </w:r>
      <w:r w:rsidR="00FA1F23" w:rsidRPr="00FA1F23">
        <w:rPr>
          <w:i/>
        </w:rPr>
        <w:t>We define</w:t>
      </w:r>
      <w:r w:rsidR="00FA1F23">
        <w:rPr>
          <w:b/>
        </w:rPr>
        <w:t xml:space="preserve"> </w:t>
      </w:r>
      <w:r w:rsidRPr="00E170B6">
        <w:rPr>
          <w:i/>
        </w:rPr>
        <w:t>CCC Program Manager</w:t>
      </w:r>
      <w:r>
        <w:t xml:space="preserve"> </w:t>
      </w:r>
      <w:r w:rsidRPr="00315F3C">
        <w:rPr>
          <w:i/>
        </w:rPr>
        <w:t>and</w:t>
      </w:r>
      <w:r>
        <w:t xml:space="preserve"> </w:t>
      </w:r>
      <w:r w:rsidRPr="00E170B6">
        <w:rPr>
          <w:i/>
        </w:rPr>
        <w:t>PWS Manager</w:t>
      </w:r>
      <w:r>
        <w:t xml:space="preserve"> </w:t>
      </w:r>
      <w:r w:rsidRPr="00315F3C">
        <w:rPr>
          <w:i/>
        </w:rPr>
        <w:t>as follows:</w:t>
      </w:r>
    </w:p>
    <w:p w:rsidR="00FE1ACF" w:rsidRDefault="000F7DA4" w:rsidP="00FE5D25">
      <w:pPr>
        <w:pStyle w:val="BodyText"/>
        <w:spacing w:before="120"/>
        <w:ind w:firstLine="720"/>
        <w:rPr>
          <w:i/>
          <w:iCs/>
          <w:sz w:val="22"/>
          <w:szCs w:val="22"/>
        </w:rPr>
      </w:pPr>
      <w:r>
        <w:rPr>
          <w:b/>
          <w:i/>
          <w:sz w:val="22"/>
          <w:szCs w:val="22"/>
        </w:rPr>
        <w:t>CCC Program Manager</w:t>
      </w:r>
      <w:r>
        <w:rPr>
          <w:bCs/>
          <w:i/>
          <w:sz w:val="22"/>
          <w:szCs w:val="22"/>
        </w:rPr>
        <w:t xml:space="preserve"> is </w:t>
      </w:r>
      <w:r>
        <w:rPr>
          <w:i/>
          <w:iCs/>
          <w:sz w:val="22"/>
          <w:szCs w:val="22"/>
        </w:rPr>
        <w:t xml:space="preserve">the certified Cross-Connection </w:t>
      </w:r>
      <w:r w:rsidR="00FE1ACF">
        <w:rPr>
          <w:i/>
          <w:iCs/>
          <w:sz w:val="22"/>
          <w:szCs w:val="22"/>
        </w:rPr>
        <w:t xml:space="preserve">Control </w:t>
      </w:r>
      <w:r>
        <w:rPr>
          <w:i/>
          <w:iCs/>
          <w:sz w:val="22"/>
          <w:szCs w:val="22"/>
        </w:rPr>
        <w:t>Specialist (CCS) who</w:t>
      </w:r>
      <w:r w:rsidR="00FE1ACF">
        <w:rPr>
          <w:i/>
          <w:iCs/>
          <w:sz w:val="22"/>
          <w:szCs w:val="22"/>
        </w:rPr>
        <w:t>:</w:t>
      </w:r>
    </w:p>
    <w:p w:rsidR="00FE1ACF" w:rsidRDefault="00FE1ACF" w:rsidP="007B6B0E">
      <w:pPr>
        <w:pStyle w:val="BodyText"/>
        <w:numPr>
          <w:ilvl w:val="0"/>
          <w:numId w:val="12"/>
        </w:numPr>
        <w:spacing w:before="120"/>
        <w:rPr>
          <w:i/>
          <w:iCs/>
          <w:sz w:val="22"/>
          <w:szCs w:val="22"/>
        </w:rPr>
      </w:pPr>
      <w:r w:rsidRPr="00FE5D25">
        <w:rPr>
          <w:i/>
          <w:sz w:val="22"/>
          <w:szCs w:val="22"/>
        </w:rPr>
        <w:t>I</w:t>
      </w:r>
      <w:r w:rsidR="000F7DA4" w:rsidRPr="00FE5D25">
        <w:rPr>
          <w:i/>
          <w:iCs/>
          <w:sz w:val="22"/>
          <w:szCs w:val="22"/>
        </w:rPr>
        <w:t>s</w:t>
      </w:r>
      <w:r w:rsidR="000F7DA4">
        <w:rPr>
          <w:i/>
          <w:iCs/>
          <w:sz w:val="22"/>
          <w:szCs w:val="22"/>
        </w:rPr>
        <w:t xml:space="preserve"> </w:t>
      </w:r>
      <w:r>
        <w:rPr>
          <w:i/>
          <w:iCs/>
          <w:sz w:val="22"/>
          <w:szCs w:val="22"/>
        </w:rPr>
        <w:t>designated by the purveyor to be in responsible charge of the CCC Program, as required in WAC 246-292-054(4)</w:t>
      </w:r>
      <w:r w:rsidR="000F7DA4">
        <w:rPr>
          <w:i/>
          <w:iCs/>
          <w:sz w:val="22"/>
          <w:szCs w:val="22"/>
        </w:rPr>
        <w:t xml:space="preserve">.  </w:t>
      </w:r>
    </w:p>
    <w:p w:rsidR="00FE1ACF" w:rsidRDefault="00FE1ACF" w:rsidP="007B6B0E">
      <w:pPr>
        <w:pStyle w:val="BodyText"/>
        <w:numPr>
          <w:ilvl w:val="0"/>
          <w:numId w:val="12"/>
        </w:numPr>
        <w:spacing w:before="120"/>
        <w:rPr>
          <w:i/>
          <w:iCs/>
          <w:sz w:val="22"/>
          <w:szCs w:val="22"/>
        </w:rPr>
      </w:pPr>
      <w:r>
        <w:rPr>
          <w:i/>
          <w:iCs/>
          <w:sz w:val="22"/>
          <w:szCs w:val="22"/>
        </w:rPr>
        <w:t>Manages the CCC Program for the PWS.</w:t>
      </w:r>
    </w:p>
    <w:p w:rsidR="000F7DA4" w:rsidRDefault="00FE1ACF" w:rsidP="007B6B0E">
      <w:pPr>
        <w:pStyle w:val="BodyText"/>
        <w:numPr>
          <w:ilvl w:val="0"/>
          <w:numId w:val="4"/>
        </w:numPr>
        <w:spacing w:before="120"/>
        <w:rPr>
          <w:i/>
          <w:iCs/>
          <w:sz w:val="22"/>
          <w:szCs w:val="22"/>
        </w:rPr>
      </w:pPr>
      <w:r>
        <w:rPr>
          <w:i/>
          <w:iCs/>
          <w:sz w:val="22"/>
          <w:szCs w:val="22"/>
        </w:rPr>
        <w:t xml:space="preserve">Is responsible for the </w:t>
      </w:r>
      <w:r w:rsidR="00345373">
        <w:rPr>
          <w:i/>
          <w:iCs/>
          <w:sz w:val="22"/>
          <w:szCs w:val="22"/>
        </w:rPr>
        <w:t xml:space="preserve">development and </w:t>
      </w:r>
      <w:r>
        <w:rPr>
          <w:i/>
          <w:iCs/>
          <w:sz w:val="22"/>
          <w:szCs w:val="22"/>
        </w:rPr>
        <w:t>day-to</w:t>
      </w:r>
      <w:r w:rsidR="002701D0">
        <w:rPr>
          <w:i/>
          <w:iCs/>
          <w:sz w:val="22"/>
          <w:szCs w:val="22"/>
        </w:rPr>
        <w:t>-</w:t>
      </w:r>
      <w:r>
        <w:rPr>
          <w:i/>
          <w:iCs/>
          <w:sz w:val="22"/>
          <w:szCs w:val="22"/>
        </w:rPr>
        <w:t>day implementation of the CCC Program.</w:t>
      </w:r>
    </w:p>
    <w:p w:rsidR="000F7DA4" w:rsidRPr="000352FE" w:rsidRDefault="000F7DA4" w:rsidP="008A7AF9">
      <w:pPr>
        <w:pStyle w:val="Header"/>
        <w:tabs>
          <w:tab w:val="clear" w:pos="4320"/>
          <w:tab w:val="clear" w:pos="8640"/>
        </w:tabs>
        <w:rPr>
          <w:sz w:val="16"/>
          <w:szCs w:val="16"/>
        </w:rPr>
      </w:pPr>
    </w:p>
    <w:p w:rsidR="00F17D16" w:rsidRDefault="000F7DA4" w:rsidP="00FE5D25">
      <w:pPr>
        <w:ind w:left="720"/>
        <w:rPr>
          <w:i/>
          <w:iCs/>
          <w:sz w:val="22"/>
          <w:szCs w:val="22"/>
        </w:rPr>
      </w:pPr>
      <w:r>
        <w:rPr>
          <w:b/>
          <w:i/>
          <w:sz w:val="22"/>
          <w:szCs w:val="22"/>
        </w:rPr>
        <w:t>PWS Manager</w:t>
      </w:r>
      <w:r>
        <w:rPr>
          <w:sz w:val="22"/>
          <w:szCs w:val="22"/>
        </w:rPr>
        <w:t xml:space="preserve"> </w:t>
      </w:r>
      <w:r w:rsidRPr="00FE5D25">
        <w:rPr>
          <w:i/>
          <w:iCs/>
          <w:sz w:val="22"/>
          <w:szCs w:val="22"/>
        </w:rPr>
        <w:t xml:space="preserve">is </w:t>
      </w:r>
      <w:r w:rsidR="00F17D16" w:rsidRPr="00FE5D25">
        <w:rPr>
          <w:i/>
          <w:iCs/>
          <w:sz w:val="22"/>
          <w:szCs w:val="22"/>
        </w:rPr>
        <w:t xml:space="preserve">either </w:t>
      </w:r>
      <w:r>
        <w:rPr>
          <w:i/>
          <w:iCs/>
          <w:sz w:val="22"/>
          <w:szCs w:val="22"/>
        </w:rPr>
        <w:t>the</w:t>
      </w:r>
      <w:r w:rsidR="00F17D16">
        <w:rPr>
          <w:i/>
          <w:iCs/>
          <w:sz w:val="22"/>
          <w:szCs w:val="22"/>
        </w:rPr>
        <w:t>:</w:t>
      </w:r>
    </w:p>
    <w:p w:rsidR="00F17D16" w:rsidRPr="00FE5D25" w:rsidRDefault="00F17D16" w:rsidP="007B6B0E">
      <w:pPr>
        <w:numPr>
          <w:ilvl w:val="0"/>
          <w:numId w:val="4"/>
        </w:numPr>
        <w:spacing w:before="120"/>
        <w:rPr>
          <w:b/>
          <w:bCs/>
          <w:i/>
          <w:iCs/>
          <w:sz w:val="22"/>
          <w:szCs w:val="22"/>
        </w:rPr>
      </w:pPr>
      <w:r>
        <w:rPr>
          <w:i/>
          <w:iCs/>
          <w:sz w:val="22"/>
          <w:szCs w:val="22"/>
        </w:rPr>
        <w:t>P</w:t>
      </w:r>
      <w:r w:rsidR="000F7DA4">
        <w:rPr>
          <w:i/>
          <w:iCs/>
          <w:sz w:val="22"/>
          <w:szCs w:val="22"/>
        </w:rPr>
        <w:t xml:space="preserve">erson </w:t>
      </w:r>
      <w:r>
        <w:rPr>
          <w:i/>
          <w:iCs/>
          <w:sz w:val="22"/>
          <w:szCs w:val="22"/>
        </w:rPr>
        <w:t>that directly supervises the Designated CCS/CCC Program Manager; or</w:t>
      </w:r>
    </w:p>
    <w:p w:rsidR="00F17D16" w:rsidRPr="00FE5D25" w:rsidRDefault="00F17D16" w:rsidP="007B6B0E">
      <w:pPr>
        <w:numPr>
          <w:ilvl w:val="0"/>
          <w:numId w:val="4"/>
        </w:numPr>
        <w:spacing w:before="120"/>
        <w:rPr>
          <w:b/>
          <w:bCs/>
          <w:i/>
          <w:iCs/>
          <w:sz w:val="22"/>
          <w:szCs w:val="22"/>
        </w:rPr>
      </w:pPr>
      <w:r>
        <w:rPr>
          <w:i/>
          <w:iCs/>
          <w:sz w:val="22"/>
          <w:szCs w:val="22"/>
        </w:rPr>
        <w:t>M</w:t>
      </w:r>
      <w:r w:rsidR="000F7DA4">
        <w:rPr>
          <w:i/>
          <w:iCs/>
          <w:sz w:val="22"/>
          <w:szCs w:val="22"/>
        </w:rPr>
        <w:t xml:space="preserve">anager having direct oversight of the CCC </w:t>
      </w:r>
      <w:r w:rsidR="00B67BA5">
        <w:rPr>
          <w:i/>
          <w:iCs/>
          <w:sz w:val="22"/>
          <w:szCs w:val="22"/>
        </w:rPr>
        <w:t>P</w:t>
      </w:r>
      <w:r w:rsidR="000F7DA4">
        <w:rPr>
          <w:i/>
          <w:iCs/>
          <w:sz w:val="22"/>
          <w:szCs w:val="22"/>
        </w:rPr>
        <w:t>rogram</w:t>
      </w:r>
      <w:r>
        <w:rPr>
          <w:i/>
          <w:iCs/>
          <w:sz w:val="22"/>
          <w:szCs w:val="22"/>
        </w:rPr>
        <w:t>.</w:t>
      </w:r>
    </w:p>
    <w:p w:rsidR="00F17D16" w:rsidRDefault="00F17D16" w:rsidP="00B67BA5">
      <w:pPr>
        <w:spacing w:before="120" w:after="240"/>
        <w:ind w:firstLine="720"/>
        <w:rPr>
          <w:i/>
          <w:iCs/>
          <w:sz w:val="22"/>
          <w:szCs w:val="22"/>
        </w:rPr>
      </w:pPr>
      <w:r>
        <w:rPr>
          <w:i/>
          <w:iCs/>
          <w:sz w:val="22"/>
          <w:szCs w:val="22"/>
        </w:rPr>
        <w:t>Note</w:t>
      </w:r>
      <w:r w:rsidR="00FB3CB2">
        <w:rPr>
          <w:i/>
          <w:iCs/>
          <w:sz w:val="22"/>
          <w:szCs w:val="22"/>
        </w:rPr>
        <w:t xml:space="preserve">: </w:t>
      </w:r>
      <w:r>
        <w:rPr>
          <w:i/>
          <w:iCs/>
          <w:sz w:val="22"/>
          <w:szCs w:val="22"/>
        </w:rPr>
        <w:t xml:space="preserve"> the PWS Manager </w:t>
      </w:r>
      <w:r w:rsidR="000F7DA4">
        <w:rPr>
          <w:i/>
          <w:iCs/>
          <w:sz w:val="22"/>
          <w:szCs w:val="22"/>
        </w:rPr>
        <w:t>doesn’t need to be in charge of the entire PWS.</w:t>
      </w:r>
      <w:r w:rsidR="000352FE">
        <w:rPr>
          <w:i/>
          <w:iCs/>
          <w:sz w:val="22"/>
          <w:szCs w:val="22"/>
        </w:rPr>
        <w:t xml:space="preserve">  </w:t>
      </w:r>
    </w:p>
    <w:p w:rsidR="00FB3CB2" w:rsidRDefault="00FB3CB2" w:rsidP="00FE5D25">
      <w:pPr>
        <w:pStyle w:val="Heading1"/>
        <w:ind w:left="720" w:hanging="720"/>
        <w:rPr>
          <w:sz w:val="22"/>
          <w:szCs w:val="22"/>
        </w:rPr>
      </w:pPr>
      <w:r w:rsidRPr="00E170B6">
        <w:rPr>
          <w:b/>
          <w:sz w:val="22"/>
          <w:szCs w:val="22"/>
          <w:u w:val="none"/>
        </w:rPr>
        <w:t>Q D-1:</w:t>
      </w:r>
      <w:r w:rsidRPr="00E170B6">
        <w:rPr>
          <w:b/>
          <w:sz w:val="22"/>
          <w:szCs w:val="22"/>
          <w:u w:val="none"/>
        </w:rPr>
        <w:tab/>
      </w:r>
      <w:r w:rsidR="007E6EC0">
        <w:rPr>
          <w:b/>
          <w:sz w:val="22"/>
          <w:szCs w:val="22"/>
          <w:u w:val="none"/>
        </w:rPr>
        <w:t xml:space="preserve">In our water </w:t>
      </w:r>
      <w:r>
        <w:rPr>
          <w:b/>
          <w:sz w:val="22"/>
          <w:szCs w:val="22"/>
          <w:u w:val="none"/>
        </w:rPr>
        <w:t>system</w:t>
      </w:r>
      <w:r w:rsidR="007E6EC0">
        <w:rPr>
          <w:b/>
          <w:sz w:val="22"/>
          <w:szCs w:val="22"/>
          <w:u w:val="none"/>
        </w:rPr>
        <w:t>,</w:t>
      </w:r>
      <w:r>
        <w:rPr>
          <w:b/>
          <w:sz w:val="22"/>
          <w:szCs w:val="22"/>
          <w:u w:val="none"/>
        </w:rPr>
        <w:t xml:space="preserve"> the same person fills </w:t>
      </w:r>
      <w:r w:rsidR="007E6EC0">
        <w:rPr>
          <w:b/>
          <w:sz w:val="22"/>
          <w:szCs w:val="22"/>
          <w:u w:val="none"/>
        </w:rPr>
        <w:t xml:space="preserve">both </w:t>
      </w:r>
      <w:r>
        <w:rPr>
          <w:b/>
          <w:sz w:val="22"/>
          <w:szCs w:val="22"/>
          <w:u w:val="none"/>
        </w:rPr>
        <w:t xml:space="preserve">the CCC Program Manager and the PWS Manager roles. </w:t>
      </w:r>
      <w:r w:rsidRPr="00E170B6">
        <w:rPr>
          <w:b/>
          <w:sz w:val="22"/>
          <w:szCs w:val="22"/>
          <w:u w:val="none"/>
        </w:rPr>
        <w:t xml:space="preserve"> </w:t>
      </w:r>
      <w:r w:rsidR="007E6EC0">
        <w:rPr>
          <w:b/>
          <w:sz w:val="22"/>
          <w:szCs w:val="22"/>
          <w:u w:val="none"/>
        </w:rPr>
        <w:t xml:space="preserve">Do you want us to enter identical information in both columns on the </w:t>
      </w:r>
      <w:r w:rsidR="00072B2F">
        <w:rPr>
          <w:b/>
          <w:sz w:val="22"/>
          <w:szCs w:val="22"/>
          <w:u w:val="none"/>
        </w:rPr>
        <w:t xml:space="preserve">PWS </w:t>
      </w:r>
      <w:r w:rsidR="007E6EC0">
        <w:rPr>
          <w:b/>
          <w:sz w:val="22"/>
          <w:szCs w:val="22"/>
          <w:u w:val="none"/>
        </w:rPr>
        <w:t xml:space="preserve">Contact Information Screen?  </w:t>
      </w:r>
    </w:p>
    <w:p w:rsidR="00A82749" w:rsidRDefault="005A20D3" w:rsidP="00FE5D25">
      <w:pPr>
        <w:pStyle w:val="BodyText3"/>
        <w:spacing w:before="120"/>
        <w:ind w:left="720" w:hanging="720"/>
        <w:rPr>
          <w:sz w:val="22"/>
          <w:szCs w:val="22"/>
        </w:rPr>
      </w:pPr>
      <w:r w:rsidRPr="00FE5D25">
        <w:rPr>
          <w:b/>
        </w:rPr>
        <w:t>A:</w:t>
      </w:r>
      <w:r>
        <w:rPr>
          <w:b/>
        </w:rPr>
        <w:tab/>
      </w:r>
      <w:r w:rsidR="00072B2F" w:rsidRPr="001E5B30">
        <w:t>W</w:t>
      </w:r>
      <w:r w:rsidR="00072B2F">
        <w:rPr>
          <w:sz w:val="22"/>
          <w:szCs w:val="22"/>
        </w:rPr>
        <w:t xml:space="preserve">e recommend you enter two different </w:t>
      </w:r>
      <w:r w:rsidR="00072B2F" w:rsidRPr="00FE5D25">
        <w:rPr>
          <w:sz w:val="22"/>
          <w:szCs w:val="22"/>
        </w:rPr>
        <w:t>email address</w:t>
      </w:r>
      <w:r w:rsidR="00072B2F">
        <w:rPr>
          <w:sz w:val="22"/>
          <w:szCs w:val="22"/>
        </w:rPr>
        <w:t>es</w:t>
      </w:r>
      <w:r w:rsidR="00072B2F" w:rsidRPr="00FE5D25">
        <w:rPr>
          <w:sz w:val="22"/>
          <w:szCs w:val="22"/>
        </w:rPr>
        <w:t xml:space="preserve"> </w:t>
      </w:r>
      <w:r w:rsidR="00072B2F">
        <w:rPr>
          <w:sz w:val="22"/>
          <w:szCs w:val="22"/>
        </w:rPr>
        <w:t>on</w:t>
      </w:r>
      <w:r w:rsidR="00072B2F" w:rsidRPr="00FE5D25">
        <w:rPr>
          <w:sz w:val="22"/>
          <w:szCs w:val="22"/>
        </w:rPr>
        <w:t xml:space="preserve"> the </w:t>
      </w:r>
      <w:r w:rsidR="001E5B30" w:rsidRPr="001E5B30">
        <w:rPr>
          <w:b/>
          <w:sz w:val="22"/>
          <w:szCs w:val="22"/>
        </w:rPr>
        <w:t xml:space="preserve">PWS </w:t>
      </w:r>
      <w:r w:rsidR="00072B2F" w:rsidRPr="00FE5D25">
        <w:rPr>
          <w:b/>
          <w:sz w:val="22"/>
          <w:szCs w:val="22"/>
        </w:rPr>
        <w:t>Contact Information Screen</w:t>
      </w:r>
      <w:r w:rsidR="001E5B30" w:rsidRPr="001E5B30">
        <w:rPr>
          <w:sz w:val="22"/>
          <w:szCs w:val="22"/>
        </w:rPr>
        <w:t>, if you’re a</w:t>
      </w:r>
      <w:r w:rsidR="001E5B30">
        <w:rPr>
          <w:b/>
          <w:sz w:val="22"/>
          <w:szCs w:val="22"/>
        </w:rPr>
        <w:t xml:space="preserve"> </w:t>
      </w:r>
      <w:r w:rsidR="00FB3CB2">
        <w:rPr>
          <w:sz w:val="22"/>
          <w:szCs w:val="22"/>
        </w:rPr>
        <w:t xml:space="preserve">water </w:t>
      </w:r>
      <w:r w:rsidR="000352FE" w:rsidRPr="00FE5D25">
        <w:rPr>
          <w:sz w:val="22"/>
          <w:szCs w:val="22"/>
        </w:rPr>
        <w:t>system</w:t>
      </w:r>
      <w:r w:rsidR="007E6EC0">
        <w:rPr>
          <w:sz w:val="22"/>
          <w:szCs w:val="22"/>
        </w:rPr>
        <w:t xml:space="preserve"> where</w:t>
      </w:r>
      <w:r w:rsidR="000352FE" w:rsidRPr="00FE5D25">
        <w:rPr>
          <w:sz w:val="22"/>
          <w:szCs w:val="22"/>
        </w:rPr>
        <w:t xml:space="preserve"> the same person </w:t>
      </w:r>
      <w:r w:rsidR="00311CA2" w:rsidRPr="00FE5D25">
        <w:rPr>
          <w:sz w:val="22"/>
          <w:szCs w:val="22"/>
        </w:rPr>
        <w:t xml:space="preserve">fills both </w:t>
      </w:r>
      <w:r w:rsidR="000352FE" w:rsidRPr="00FE5D25">
        <w:rPr>
          <w:sz w:val="22"/>
          <w:szCs w:val="22"/>
        </w:rPr>
        <w:t xml:space="preserve">the </w:t>
      </w:r>
      <w:r w:rsidR="00FB3CB2" w:rsidRPr="004E4A6F">
        <w:rPr>
          <w:sz w:val="22"/>
          <w:szCs w:val="22"/>
        </w:rPr>
        <w:t xml:space="preserve">CCC Program Manager </w:t>
      </w:r>
      <w:r w:rsidR="000352FE" w:rsidRPr="00FE5D25">
        <w:rPr>
          <w:sz w:val="22"/>
          <w:szCs w:val="22"/>
        </w:rPr>
        <w:t xml:space="preserve">and the </w:t>
      </w:r>
      <w:r w:rsidR="00FB3CB2" w:rsidRPr="00C25AAE">
        <w:rPr>
          <w:sz w:val="22"/>
          <w:szCs w:val="22"/>
        </w:rPr>
        <w:t>PWS</w:t>
      </w:r>
      <w:r w:rsidR="00FB3CB2" w:rsidRPr="00FE5D25" w:rsidDel="00FB3CB2">
        <w:rPr>
          <w:sz w:val="22"/>
          <w:szCs w:val="22"/>
        </w:rPr>
        <w:t xml:space="preserve"> </w:t>
      </w:r>
      <w:r w:rsidR="00FB3CB2">
        <w:rPr>
          <w:sz w:val="22"/>
          <w:szCs w:val="22"/>
        </w:rPr>
        <w:t xml:space="preserve">Manager </w:t>
      </w:r>
      <w:r w:rsidR="00311CA2" w:rsidRPr="00FE5D25">
        <w:rPr>
          <w:sz w:val="22"/>
          <w:szCs w:val="22"/>
        </w:rPr>
        <w:t>role</w:t>
      </w:r>
      <w:r w:rsidR="000352FE" w:rsidRPr="00FE5D25">
        <w:rPr>
          <w:sz w:val="22"/>
          <w:szCs w:val="22"/>
        </w:rPr>
        <w:t>s</w:t>
      </w:r>
      <w:r w:rsidR="001E5B30">
        <w:rPr>
          <w:sz w:val="22"/>
          <w:szCs w:val="22"/>
        </w:rPr>
        <w:t>.</w:t>
      </w:r>
      <w:r w:rsidR="007E6EC0">
        <w:rPr>
          <w:sz w:val="22"/>
          <w:szCs w:val="22"/>
        </w:rPr>
        <w:t xml:space="preserve">  </w:t>
      </w:r>
    </w:p>
    <w:p w:rsidR="000F7DA4" w:rsidRDefault="00605F03" w:rsidP="002539BC">
      <w:pPr>
        <w:pStyle w:val="BodyText3"/>
        <w:spacing w:before="120" w:after="240"/>
        <w:ind w:left="720"/>
        <w:rPr>
          <w:sz w:val="22"/>
          <w:szCs w:val="22"/>
        </w:rPr>
      </w:pPr>
      <w:r>
        <w:rPr>
          <w:sz w:val="22"/>
          <w:szCs w:val="22"/>
        </w:rPr>
        <w:t>Since w</w:t>
      </w:r>
      <w:r w:rsidR="007E6EC0">
        <w:rPr>
          <w:sz w:val="22"/>
          <w:szCs w:val="22"/>
        </w:rPr>
        <w:t xml:space="preserve">e send all ASR-related correspondence via email, </w:t>
      </w:r>
      <w:r w:rsidR="001E5B30">
        <w:rPr>
          <w:sz w:val="22"/>
          <w:szCs w:val="22"/>
        </w:rPr>
        <w:t xml:space="preserve">we appreciate having </w:t>
      </w:r>
      <w:r w:rsidR="00E540A8">
        <w:rPr>
          <w:sz w:val="22"/>
          <w:szCs w:val="22"/>
        </w:rPr>
        <w:t>two different email addresses</w:t>
      </w:r>
      <w:r>
        <w:rPr>
          <w:sz w:val="22"/>
          <w:szCs w:val="22"/>
        </w:rPr>
        <w:t xml:space="preserve"> for your system</w:t>
      </w:r>
      <w:r w:rsidR="00E540A8">
        <w:rPr>
          <w:sz w:val="22"/>
          <w:szCs w:val="22"/>
        </w:rPr>
        <w:t xml:space="preserve">, </w:t>
      </w:r>
      <w:r w:rsidR="00241859" w:rsidRPr="00FE5D25">
        <w:rPr>
          <w:sz w:val="22"/>
          <w:szCs w:val="22"/>
        </w:rPr>
        <w:t>in case one email address becomes corrupted</w:t>
      </w:r>
      <w:r w:rsidR="00001323">
        <w:rPr>
          <w:sz w:val="22"/>
          <w:szCs w:val="22"/>
        </w:rPr>
        <w:t>,</w:t>
      </w:r>
      <w:r w:rsidR="00E540A8">
        <w:rPr>
          <w:sz w:val="22"/>
          <w:szCs w:val="22"/>
        </w:rPr>
        <w:t xml:space="preserve"> </w:t>
      </w:r>
      <w:r w:rsidR="00001323">
        <w:rPr>
          <w:sz w:val="22"/>
          <w:szCs w:val="22"/>
        </w:rPr>
        <w:t>is no longer valid, or contains a typo</w:t>
      </w:r>
      <w:r w:rsidR="00241859" w:rsidRPr="00FE5D25">
        <w:rPr>
          <w:sz w:val="22"/>
          <w:szCs w:val="22"/>
        </w:rPr>
        <w:t>.</w:t>
      </w:r>
      <w:r>
        <w:rPr>
          <w:sz w:val="22"/>
          <w:szCs w:val="22"/>
        </w:rPr>
        <w:t xml:space="preserve">  Providing two email addresses will help ensure that your system receives all our ASR-related emails.</w:t>
      </w:r>
    </w:p>
    <w:p w:rsidR="005A20D3" w:rsidRDefault="005A20D3" w:rsidP="00FE5D25">
      <w:pPr>
        <w:pStyle w:val="BodyTextIndent"/>
        <w:rPr>
          <w:b/>
          <w:bCs/>
          <w:i w:val="0"/>
          <w:iCs w:val="0"/>
          <w:sz w:val="22"/>
          <w:szCs w:val="22"/>
        </w:rPr>
      </w:pPr>
      <w:r>
        <w:rPr>
          <w:b/>
          <w:bCs/>
          <w:i w:val="0"/>
          <w:iCs w:val="0"/>
          <w:sz w:val="22"/>
          <w:szCs w:val="22"/>
        </w:rPr>
        <w:t xml:space="preserve">Q D-2:  </w:t>
      </w:r>
      <w:r w:rsidR="001475BB">
        <w:rPr>
          <w:b/>
          <w:bCs/>
          <w:i w:val="0"/>
          <w:iCs w:val="0"/>
          <w:sz w:val="22"/>
          <w:szCs w:val="22"/>
        </w:rPr>
        <w:t>On the PWS Contact Information Screen, w</w:t>
      </w:r>
      <w:r>
        <w:rPr>
          <w:b/>
          <w:bCs/>
          <w:i w:val="0"/>
          <w:iCs w:val="0"/>
          <w:sz w:val="22"/>
          <w:szCs w:val="22"/>
        </w:rPr>
        <w:t xml:space="preserve">hen </w:t>
      </w:r>
      <w:r w:rsidR="001E5B30">
        <w:rPr>
          <w:b/>
          <w:bCs/>
          <w:i w:val="0"/>
          <w:iCs w:val="0"/>
          <w:sz w:val="22"/>
          <w:szCs w:val="22"/>
        </w:rPr>
        <w:t>should</w:t>
      </w:r>
      <w:r>
        <w:rPr>
          <w:b/>
          <w:bCs/>
          <w:i w:val="0"/>
          <w:iCs w:val="0"/>
          <w:sz w:val="22"/>
          <w:szCs w:val="22"/>
        </w:rPr>
        <w:t xml:space="preserve"> I </w:t>
      </w:r>
      <w:r w:rsidR="001E5B30">
        <w:rPr>
          <w:b/>
          <w:bCs/>
          <w:i w:val="0"/>
          <w:iCs w:val="0"/>
          <w:sz w:val="22"/>
          <w:szCs w:val="22"/>
        </w:rPr>
        <w:t>use</w:t>
      </w:r>
      <w:r>
        <w:rPr>
          <w:b/>
          <w:bCs/>
          <w:i w:val="0"/>
          <w:iCs w:val="0"/>
          <w:sz w:val="22"/>
          <w:szCs w:val="22"/>
        </w:rPr>
        <w:t xml:space="preserve"> the </w:t>
      </w:r>
      <w:r w:rsidRPr="00FA77B2">
        <w:rPr>
          <w:b/>
          <w:bCs/>
          <w:iCs w:val="0"/>
          <w:sz w:val="22"/>
          <w:szCs w:val="22"/>
        </w:rPr>
        <w:t>Save</w:t>
      </w:r>
      <w:r>
        <w:rPr>
          <w:b/>
          <w:bCs/>
          <w:i w:val="0"/>
          <w:iCs w:val="0"/>
          <w:sz w:val="22"/>
          <w:szCs w:val="22"/>
        </w:rPr>
        <w:t xml:space="preserve"> button and when </w:t>
      </w:r>
      <w:r w:rsidR="00A047A9">
        <w:rPr>
          <w:b/>
          <w:bCs/>
          <w:i w:val="0"/>
          <w:iCs w:val="0"/>
          <w:sz w:val="22"/>
          <w:szCs w:val="22"/>
        </w:rPr>
        <w:t xml:space="preserve">should </w:t>
      </w:r>
      <w:r>
        <w:rPr>
          <w:b/>
          <w:bCs/>
          <w:i w:val="0"/>
          <w:iCs w:val="0"/>
          <w:sz w:val="22"/>
          <w:szCs w:val="22"/>
        </w:rPr>
        <w:t xml:space="preserve">I click </w:t>
      </w:r>
      <w:r w:rsidRPr="00FA77B2">
        <w:rPr>
          <w:b/>
          <w:bCs/>
          <w:iCs w:val="0"/>
          <w:sz w:val="22"/>
          <w:szCs w:val="22"/>
        </w:rPr>
        <w:t>Submi</w:t>
      </w:r>
      <w:r>
        <w:rPr>
          <w:b/>
          <w:bCs/>
          <w:iCs w:val="0"/>
          <w:sz w:val="22"/>
          <w:szCs w:val="22"/>
        </w:rPr>
        <w:t>t</w:t>
      </w:r>
      <w:r>
        <w:rPr>
          <w:b/>
          <w:bCs/>
          <w:i w:val="0"/>
          <w:iCs w:val="0"/>
          <w:sz w:val="22"/>
          <w:szCs w:val="22"/>
        </w:rPr>
        <w:t>?</w:t>
      </w:r>
    </w:p>
    <w:p w:rsidR="001475BB" w:rsidRDefault="005A20D3" w:rsidP="00FE5D25">
      <w:pPr>
        <w:pStyle w:val="BodyTextIndent"/>
        <w:spacing w:before="120"/>
        <w:rPr>
          <w:sz w:val="22"/>
          <w:szCs w:val="22"/>
        </w:rPr>
      </w:pPr>
      <w:r w:rsidRPr="00F669B9">
        <w:rPr>
          <w:b/>
          <w:sz w:val="22"/>
          <w:szCs w:val="22"/>
        </w:rPr>
        <w:t>A</w:t>
      </w:r>
      <w:r w:rsidRPr="00CE2DD4">
        <w:rPr>
          <w:b/>
          <w:sz w:val="22"/>
          <w:szCs w:val="22"/>
        </w:rPr>
        <w:t>:</w:t>
      </w:r>
      <w:r>
        <w:rPr>
          <w:sz w:val="22"/>
          <w:szCs w:val="22"/>
        </w:rPr>
        <w:tab/>
        <w:t xml:space="preserve">Use </w:t>
      </w:r>
      <w:r w:rsidRPr="00DA6D43">
        <w:rPr>
          <w:b/>
          <w:sz w:val="22"/>
          <w:szCs w:val="22"/>
        </w:rPr>
        <w:t>Save</w:t>
      </w:r>
      <w:r>
        <w:rPr>
          <w:sz w:val="22"/>
          <w:szCs w:val="22"/>
        </w:rPr>
        <w:t xml:space="preserve"> </w:t>
      </w:r>
      <w:r w:rsidR="001475BB">
        <w:rPr>
          <w:sz w:val="22"/>
          <w:szCs w:val="22"/>
        </w:rPr>
        <w:t>to:</w:t>
      </w:r>
    </w:p>
    <w:p w:rsidR="005A20D3" w:rsidRDefault="001475BB" w:rsidP="007B6B0E">
      <w:pPr>
        <w:pStyle w:val="BodyTextIndent"/>
        <w:numPr>
          <w:ilvl w:val="0"/>
          <w:numId w:val="19"/>
        </w:numPr>
        <w:spacing w:before="120"/>
        <w:rPr>
          <w:sz w:val="22"/>
          <w:szCs w:val="22"/>
        </w:rPr>
      </w:pPr>
      <w:r>
        <w:rPr>
          <w:sz w:val="22"/>
          <w:szCs w:val="22"/>
        </w:rPr>
        <w:t xml:space="preserve">Save your contact information as a </w:t>
      </w:r>
      <w:r w:rsidR="00A047A9">
        <w:rPr>
          <w:sz w:val="22"/>
          <w:szCs w:val="22"/>
        </w:rPr>
        <w:t>draft (</w:t>
      </w:r>
      <w:r w:rsidR="005A20D3">
        <w:rPr>
          <w:sz w:val="22"/>
          <w:szCs w:val="22"/>
        </w:rPr>
        <w:t>work in progress</w:t>
      </w:r>
      <w:r w:rsidR="00A047A9">
        <w:rPr>
          <w:sz w:val="22"/>
          <w:szCs w:val="22"/>
        </w:rPr>
        <w:t>)</w:t>
      </w:r>
      <w:r>
        <w:rPr>
          <w:sz w:val="22"/>
          <w:szCs w:val="22"/>
        </w:rPr>
        <w:t xml:space="preserve"> for this reporting year</w:t>
      </w:r>
      <w:r w:rsidR="005A20D3">
        <w:rPr>
          <w:sz w:val="22"/>
          <w:szCs w:val="22"/>
        </w:rPr>
        <w:t xml:space="preserve">.  </w:t>
      </w:r>
    </w:p>
    <w:p w:rsidR="0097424C" w:rsidRDefault="001475BB" w:rsidP="007B6B0E">
      <w:pPr>
        <w:pStyle w:val="BodyTextIndent"/>
        <w:numPr>
          <w:ilvl w:val="0"/>
          <w:numId w:val="19"/>
        </w:numPr>
        <w:spacing w:before="120"/>
        <w:rPr>
          <w:sz w:val="22"/>
          <w:szCs w:val="22"/>
        </w:rPr>
      </w:pPr>
      <w:r>
        <w:rPr>
          <w:sz w:val="22"/>
          <w:szCs w:val="22"/>
        </w:rPr>
        <w:t xml:space="preserve">Update your information </w:t>
      </w:r>
      <w:r w:rsidRPr="00FE5D25">
        <w:rPr>
          <w:sz w:val="22"/>
          <w:szCs w:val="22"/>
        </w:rPr>
        <w:t xml:space="preserve">on </w:t>
      </w:r>
      <w:r w:rsidR="0097424C" w:rsidRPr="00FE5D25">
        <w:rPr>
          <w:sz w:val="22"/>
          <w:szCs w:val="22"/>
        </w:rPr>
        <w:t>the</w:t>
      </w:r>
      <w:r w:rsidR="0097424C" w:rsidRPr="00FE5D25">
        <w:rPr>
          <w:b/>
          <w:sz w:val="22"/>
          <w:szCs w:val="22"/>
        </w:rPr>
        <w:t xml:space="preserve"> Contact Information </w:t>
      </w:r>
      <w:r w:rsidR="00435077" w:rsidRPr="00FE5D25">
        <w:rPr>
          <w:b/>
          <w:sz w:val="22"/>
          <w:szCs w:val="22"/>
        </w:rPr>
        <w:t>S</w:t>
      </w:r>
      <w:r w:rsidRPr="00FE5D25">
        <w:rPr>
          <w:b/>
          <w:sz w:val="22"/>
          <w:szCs w:val="22"/>
        </w:rPr>
        <w:t>creen only</w:t>
      </w:r>
      <w:r>
        <w:rPr>
          <w:sz w:val="22"/>
          <w:szCs w:val="22"/>
        </w:rPr>
        <w:t xml:space="preserve">.  This action will </w:t>
      </w:r>
      <w:r w:rsidRPr="00FE5D25">
        <w:rPr>
          <w:b/>
          <w:sz w:val="22"/>
          <w:szCs w:val="22"/>
        </w:rPr>
        <w:t>not</w:t>
      </w:r>
      <w:r>
        <w:rPr>
          <w:sz w:val="22"/>
          <w:szCs w:val="22"/>
        </w:rPr>
        <w:t xml:space="preserve"> </w:t>
      </w:r>
      <w:r w:rsidR="00435077">
        <w:rPr>
          <w:sz w:val="22"/>
          <w:szCs w:val="22"/>
        </w:rPr>
        <w:t>u</w:t>
      </w:r>
      <w:r>
        <w:rPr>
          <w:sz w:val="22"/>
          <w:szCs w:val="22"/>
        </w:rPr>
        <w:t>pdate the contact information on your ASR forms for this reporting year</w:t>
      </w:r>
      <w:r w:rsidR="0097424C">
        <w:rPr>
          <w:sz w:val="22"/>
          <w:szCs w:val="22"/>
        </w:rPr>
        <w:t>.</w:t>
      </w:r>
    </w:p>
    <w:p w:rsidR="001475BB" w:rsidRDefault="0097424C" w:rsidP="007B6B0E">
      <w:pPr>
        <w:pStyle w:val="BodyTextIndent"/>
        <w:numPr>
          <w:ilvl w:val="0"/>
          <w:numId w:val="19"/>
        </w:numPr>
        <w:spacing w:before="120"/>
        <w:rPr>
          <w:sz w:val="22"/>
          <w:szCs w:val="22"/>
        </w:rPr>
      </w:pPr>
      <w:r>
        <w:rPr>
          <w:sz w:val="22"/>
          <w:szCs w:val="22"/>
        </w:rPr>
        <w:t>H</w:t>
      </w:r>
      <w:r w:rsidR="00BE57A1">
        <w:rPr>
          <w:sz w:val="22"/>
          <w:szCs w:val="22"/>
        </w:rPr>
        <w:t>elp ensure that we have updated contact information for your system for ASR-related correspondence.</w:t>
      </w:r>
    </w:p>
    <w:p w:rsidR="00A047A9" w:rsidRDefault="00A047A9" w:rsidP="00FE5D25">
      <w:pPr>
        <w:pStyle w:val="BodyTextIndent"/>
        <w:spacing w:before="120"/>
        <w:ind w:firstLine="0"/>
        <w:rPr>
          <w:sz w:val="22"/>
          <w:szCs w:val="22"/>
        </w:rPr>
      </w:pPr>
    </w:p>
    <w:p w:rsidR="00BE57A1" w:rsidRDefault="005A20D3" w:rsidP="00FE5D25">
      <w:pPr>
        <w:pStyle w:val="BodyTextIndent"/>
        <w:spacing w:before="120"/>
        <w:ind w:firstLine="0"/>
        <w:rPr>
          <w:b/>
          <w:sz w:val="22"/>
          <w:szCs w:val="22"/>
        </w:rPr>
      </w:pPr>
      <w:r>
        <w:rPr>
          <w:sz w:val="22"/>
          <w:szCs w:val="22"/>
        </w:rPr>
        <w:lastRenderedPageBreak/>
        <w:t xml:space="preserve">Use </w:t>
      </w:r>
      <w:r w:rsidRPr="00DA6D43">
        <w:rPr>
          <w:b/>
          <w:sz w:val="22"/>
          <w:szCs w:val="22"/>
        </w:rPr>
        <w:t>Submit</w:t>
      </w:r>
      <w:r w:rsidR="00BE57A1">
        <w:rPr>
          <w:b/>
          <w:sz w:val="22"/>
          <w:szCs w:val="22"/>
        </w:rPr>
        <w:t>:</w:t>
      </w:r>
    </w:p>
    <w:p w:rsidR="00180BA3" w:rsidRDefault="000E2C74" w:rsidP="007B6B0E">
      <w:pPr>
        <w:pStyle w:val="BodyTextIndent"/>
        <w:numPr>
          <w:ilvl w:val="0"/>
          <w:numId w:val="20"/>
        </w:numPr>
        <w:spacing w:before="120"/>
        <w:rPr>
          <w:sz w:val="22"/>
          <w:szCs w:val="22"/>
        </w:rPr>
      </w:pPr>
      <w:r>
        <w:rPr>
          <w:sz w:val="22"/>
          <w:szCs w:val="22"/>
        </w:rPr>
        <w:t>Wh</w:t>
      </w:r>
      <w:r w:rsidR="00180BA3">
        <w:rPr>
          <w:sz w:val="22"/>
          <w:szCs w:val="22"/>
        </w:rPr>
        <w:t>en you’</w:t>
      </w:r>
      <w:r w:rsidR="00A047A9">
        <w:rPr>
          <w:sz w:val="22"/>
          <w:szCs w:val="22"/>
        </w:rPr>
        <w:t>ve</w:t>
      </w:r>
      <w:r w:rsidR="00180BA3">
        <w:rPr>
          <w:sz w:val="22"/>
          <w:szCs w:val="22"/>
        </w:rPr>
        <w:t xml:space="preserve"> finished entering data in all the required fields in both columns on the </w:t>
      </w:r>
      <w:r w:rsidR="00180BA3" w:rsidRPr="00FE5D25">
        <w:rPr>
          <w:b/>
          <w:sz w:val="22"/>
          <w:szCs w:val="22"/>
        </w:rPr>
        <w:t>Contact Information Screen</w:t>
      </w:r>
      <w:r w:rsidR="00A047A9" w:rsidRPr="00A047A9">
        <w:rPr>
          <w:sz w:val="22"/>
          <w:szCs w:val="22"/>
        </w:rPr>
        <w:t>, and want</w:t>
      </w:r>
      <w:r w:rsidR="00A047A9">
        <w:rPr>
          <w:sz w:val="22"/>
          <w:szCs w:val="22"/>
        </w:rPr>
        <w:t xml:space="preserve"> the website to check your entries for errors.</w:t>
      </w:r>
    </w:p>
    <w:p w:rsidR="000E2C74" w:rsidRDefault="000E2C74" w:rsidP="007B6B0E">
      <w:pPr>
        <w:pStyle w:val="BodyTextIndent"/>
        <w:numPr>
          <w:ilvl w:val="0"/>
          <w:numId w:val="20"/>
        </w:numPr>
        <w:spacing w:before="120"/>
        <w:rPr>
          <w:sz w:val="22"/>
          <w:szCs w:val="22"/>
        </w:rPr>
      </w:pPr>
      <w:r>
        <w:rPr>
          <w:sz w:val="22"/>
          <w:szCs w:val="22"/>
        </w:rPr>
        <w:t xml:space="preserve">To trigger access to </w:t>
      </w:r>
      <w:r w:rsidRPr="00FE5D25">
        <w:rPr>
          <w:b/>
          <w:sz w:val="22"/>
          <w:szCs w:val="22"/>
        </w:rPr>
        <w:t>new</w:t>
      </w:r>
      <w:r>
        <w:rPr>
          <w:sz w:val="22"/>
          <w:szCs w:val="22"/>
        </w:rPr>
        <w:t xml:space="preserve"> ASR forms for this reporting year</w:t>
      </w:r>
      <w:r w:rsidR="00181369">
        <w:rPr>
          <w:sz w:val="22"/>
          <w:szCs w:val="22"/>
        </w:rPr>
        <w:t>.</w:t>
      </w:r>
    </w:p>
    <w:p w:rsidR="0035626F" w:rsidRDefault="0035626F" w:rsidP="007B6B0E">
      <w:pPr>
        <w:pStyle w:val="BodyTextIndent"/>
        <w:numPr>
          <w:ilvl w:val="0"/>
          <w:numId w:val="20"/>
        </w:numPr>
        <w:spacing w:before="120"/>
        <w:rPr>
          <w:sz w:val="22"/>
          <w:szCs w:val="22"/>
        </w:rPr>
      </w:pPr>
      <w:r>
        <w:rPr>
          <w:sz w:val="22"/>
          <w:szCs w:val="22"/>
        </w:rPr>
        <w:t xml:space="preserve">Display your contact information on </w:t>
      </w:r>
      <w:r w:rsidRPr="00FE5D25">
        <w:rPr>
          <w:b/>
          <w:sz w:val="22"/>
          <w:szCs w:val="22"/>
        </w:rPr>
        <w:t xml:space="preserve">new </w:t>
      </w:r>
      <w:r>
        <w:rPr>
          <w:sz w:val="22"/>
          <w:szCs w:val="22"/>
        </w:rPr>
        <w:t>ASR forms for this reporting year.</w:t>
      </w:r>
    </w:p>
    <w:p w:rsidR="0035626F" w:rsidRDefault="0035626F" w:rsidP="007B6B0E">
      <w:pPr>
        <w:pStyle w:val="BodyTextIndent"/>
        <w:numPr>
          <w:ilvl w:val="0"/>
          <w:numId w:val="20"/>
        </w:numPr>
        <w:spacing w:before="120" w:after="240"/>
        <w:ind w:left="1498"/>
        <w:rPr>
          <w:sz w:val="22"/>
          <w:szCs w:val="22"/>
        </w:rPr>
      </w:pPr>
      <w:r>
        <w:rPr>
          <w:sz w:val="22"/>
          <w:szCs w:val="22"/>
        </w:rPr>
        <w:t xml:space="preserve">Update/change your contact information on </w:t>
      </w:r>
      <w:r w:rsidRPr="0059719F">
        <w:rPr>
          <w:b/>
          <w:sz w:val="22"/>
          <w:szCs w:val="22"/>
        </w:rPr>
        <w:t>saved</w:t>
      </w:r>
      <w:r>
        <w:rPr>
          <w:sz w:val="22"/>
          <w:szCs w:val="22"/>
        </w:rPr>
        <w:t xml:space="preserve"> ASR forms</w:t>
      </w:r>
      <w:r w:rsidR="00180BA3">
        <w:rPr>
          <w:sz w:val="22"/>
          <w:szCs w:val="22"/>
        </w:rPr>
        <w:t xml:space="preserve"> for this reporting year</w:t>
      </w:r>
      <w:r>
        <w:rPr>
          <w:sz w:val="22"/>
          <w:szCs w:val="22"/>
        </w:rPr>
        <w:t>.</w:t>
      </w:r>
    </w:p>
    <w:p w:rsidR="00B0648C" w:rsidRDefault="00B0648C" w:rsidP="00FE5D25">
      <w:pPr>
        <w:pStyle w:val="BodyTextIndent"/>
        <w:spacing w:before="120"/>
        <w:rPr>
          <w:b/>
          <w:i w:val="0"/>
          <w:sz w:val="22"/>
          <w:szCs w:val="22"/>
        </w:rPr>
      </w:pPr>
      <w:r w:rsidRPr="00FE5D25">
        <w:rPr>
          <w:b/>
          <w:i w:val="0"/>
          <w:sz w:val="22"/>
          <w:szCs w:val="22"/>
        </w:rPr>
        <w:t xml:space="preserve">Q D-3:  </w:t>
      </w:r>
      <w:r>
        <w:rPr>
          <w:b/>
          <w:i w:val="0"/>
          <w:sz w:val="22"/>
          <w:szCs w:val="22"/>
        </w:rPr>
        <w:t>When I click</w:t>
      </w:r>
      <w:r w:rsidR="00925501">
        <w:rPr>
          <w:b/>
          <w:i w:val="0"/>
          <w:sz w:val="22"/>
          <w:szCs w:val="22"/>
        </w:rPr>
        <w:t>ed</w:t>
      </w:r>
      <w:r>
        <w:rPr>
          <w:b/>
          <w:i w:val="0"/>
          <w:sz w:val="22"/>
          <w:szCs w:val="22"/>
        </w:rPr>
        <w:t xml:space="preserve"> the Submit button, </w:t>
      </w:r>
      <w:r w:rsidR="00C8772A">
        <w:rPr>
          <w:b/>
          <w:i w:val="0"/>
          <w:sz w:val="22"/>
          <w:szCs w:val="22"/>
        </w:rPr>
        <w:t>the Contact Information Screen</w:t>
      </w:r>
      <w:r w:rsidR="002701D0">
        <w:rPr>
          <w:b/>
          <w:i w:val="0"/>
          <w:sz w:val="22"/>
          <w:szCs w:val="22"/>
        </w:rPr>
        <w:t xml:space="preserve"> continue</w:t>
      </w:r>
      <w:r w:rsidR="00A047A9">
        <w:rPr>
          <w:b/>
          <w:i w:val="0"/>
          <w:sz w:val="22"/>
          <w:szCs w:val="22"/>
        </w:rPr>
        <w:t>d</w:t>
      </w:r>
      <w:r w:rsidR="002701D0">
        <w:rPr>
          <w:b/>
          <w:i w:val="0"/>
          <w:sz w:val="22"/>
          <w:szCs w:val="22"/>
        </w:rPr>
        <w:t xml:space="preserve"> to display</w:t>
      </w:r>
      <w:r w:rsidR="00C8772A">
        <w:rPr>
          <w:b/>
          <w:i w:val="0"/>
          <w:sz w:val="22"/>
          <w:szCs w:val="22"/>
        </w:rPr>
        <w:t xml:space="preserve">.  Also, </w:t>
      </w:r>
      <w:r w:rsidR="00880CCF">
        <w:rPr>
          <w:b/>
          <w:i w:val="0"/>
          <w:sz w:val="22"/>
          <w:szCs w:val="22"/>
        </w:rPr>
        <w:t xml:space="preserve">I can’t </w:t>
      </w:r>
      <w:r w:rsidR="00F24280">
        <w:rPr>
          <w:b/>
          <w:i w:val="0"/>
          <w:sz w:val="22"/>
          <w:szCs w:val="22"/>
        </w:rPr>
        <w:t>access</w:t>
      </w:r>
      <w:r w:rsidR="00880CCF">
        <w:rPr>
          <w:b/>
          <w:i w:val="0"/>
          <w:sz w:val="22"/>
          <w:szCs w:val="22"/>
        </w:rPr>
        <w:t xml:space="preserve"> new forms for this reporting year </w:t>
      </w:r>
      <w:r w:rsidR="00C8772A">
        <w:rPr>
          <w:b/>
          <w:i w:val="0"/>
          <w:sz w:val="22"/>
          <w:szCs w:val="22"/>
        </w:rPr>
        <w:t>on the</w:t>
      </w:r>
      <w:r w:rsidR="00181369">
        <w:rPr>
          <w:b/>
          <w:i w:val="0"/>
          <w:sz w:val="22"/>
          <w:szCs w:val="22"/>
        </w:rPr>
        <w:t xml:space="preserve"> Navigation Screen</w:t>
      </w:r>
      <w:r w:rsidR="00C8772A">
        <w:rPr>
          <w:b/>
          <w:i w:val="0"/>
          <w:sz w:val="22"/>
          <w:szCs w:val="22"/>
        </w:rPr>
        <w:t xml:space="preserve">, </w:t>
      </w:r>
      <w:r w:rsidR="00880CCF">
        <w:rPr>
          <w:b/>
          <w:i w:val="0"/>
          <w:sz w:val="22"/>
          <w:szCs w:val="22"/>
        </w:rPr>
        <w:t xml:space="preserve">because </w:t>
      </w:r>
      <w:r w:rsidR="00C8772A">
        <w:rPr>
          <w:b/>
          <w:i w:val="0"/>
          <w:sz w:val="22"/>
          <w:szCs w:val="22"/>
        </w:rPr>
        <w:t>the Step 2:  Start a New Form button is disabled (grayed out)</w:t>
      </w:r>
      <w:r w:rsidR="00181369">
        <w:rPr>
          <w:b/>
          <w:i w:val="0"/>
          <w:sz w:val="22"/>
          <w:szCs w:val="22"/>
        </w:rPr>
        <w:t xml:space="preserve">.  </w:t>
      </w:r>
      <w:r w:rsidR="00925501">
        <w:rPr>
          <w:b/>
          <w:i w:val="0"/>
          <w:sz w:val="22"/>
          <w:szCs w:val="22"/>
        </w:rPr>
        <w:t>What am I doing wrong?</w:t>
      </w:r>
    </w:p>
    <w:p w:rsidR="00925501" w:rsidRPr="00FE5D25" w:rsidRDefault="00925501" w:rsidP="00FE5D25">
      <w:pPr>
        <w:pStyle w:val="BodyTextIndent"/>
        <w:spacing w:before="120"/>
        <w:rPr>
          <w:b/>
          <w:i w:val="0"/>
          <w:sz w:val="22"/>
          <w:szCs w:val="22"/>
        </w:rPr>
      </w:pPr>
      <w:r w:rsidRPr="00F669B9">
        <w:rPr>
          <w:b/>
          <w:sz w:val="22"/>
          <w:szCs w:val="22"/>
        </w:rPr>
        <w:t>A</w:t>
      </w:r>
      <w:r w:rsidRPr="00CE2DD4">
        <w:rPr>
          <w:b/>
          <w:sz w:val="22"/>
          <w:szCs w:val="22"/>
        </w:rPr>
        <w:t>:</w:t>
      </w:r>
      <w:r>
        <w:rPr>
          <w:sz w:val="22"/>
          <w:szCs w:val="22"/>
        </w:rPr>
        <w:tab/>
      </w:r>
      <w:r w:rsidR="003B4C98">
        <w:rPr>
          <w:sz w:val="22"/>
          <w:szCs w:val="22"/>
        </w:rPr>
        <w:t xml:space="preserve">The </w:t>
      </w:r>
      <w:r w:rsidR="003B4C98" w:rsidRPr="00FE5D25">
        <w:rPr>
          <w:b/>
          <w:sz w:val="22"/>
          <w:szCs w:val="22"/>
        </w:rPr>
        <w:t>Submit</w:t>
      </w:r>
      <w:r w:rsidR="003B4C98">
        <w:rPr>
          <w:sz w:val="22"/>
          <w:szCs w:val="22"/>
        </w:rPr>
        <w:t xml:space="preserve"> button on the </w:t>
      </w:r>
      <w:r w:rsidR="003B4C98" w:rsidRPr="00FE5D25">
        <w:rPr>
          <w:b/>
          <w:sz w:val="22"/>
          <w:szCs w:val="22"/>
        </w:rPr>
        <w:t>Contact Information Screen</w:t>
      </w:r>
      <w:r w:rsidR="00565B51">
        <w:rPr>
          <w:b/>
          <w:sz w:val="22"/>
          <w:szCs w:val="22"/>
        </w:rPr>
        <w:t xml:space="preserve"> </w:t>
      </w:r>
      <w:r w:rsidR="00A96DFC">
        <w:rPr>
          <w:sz w:val="22"/>
          <w:szCs w:val="22"/>
        </w:rPr>
        <w:t xml:space="preserve">prompts the website to check your </w:t>
      </w:r>
      <w:r w:rsidR="000E5F9F">
        <w:rPr>
          <w:sz w:val="22"/>
          <w:szCs w:val="22"/>
        </w:rPr>
        <w:t xml:space="preserve">system’s contact information </w:t>
      </w:r>
      <w:r w:rsidR="00565B51" w:rsidRPr="00FE5D25">
        <w:rPr>
          <w:sz w:val="22"/>
          <w:szCs w:val="22"/>
        </w:rPr>
        <w:t>for errors</w:t>
      </w:r>
      <w:r w:rsidR="003B4C98">
        <w:rPr>
          <w:sz w:val="22"/>
          <w:szCs w:val="22"/>
        </w:rPr>
        <w:t xml:space="preserve">.  </w:t>
      </w:r>
    </w:p>
    <w:p w:rsidR="003B4C98" w:rsidRDefault="00435077" w:rsidP="00FE5D25">
      <w:pPr>
        <w:pStyle w:val="BodyTextIndent"/>
        <w:spacing w:before="120"/>
        <w:ind w:left="771" w:firstLine="0"/>
        <w:rPr>
          <w:sz w:val="22"/>
          <w:szCs w:val="22"/>
        </w:rPr>
      </w:pPr>
      <w:r>
        <w:rPr>
          <w:sz w:val="22"/>
          <w:szCs w:val="22"/>
        </w:rPr>
        <w:t>If you</w:t>
      </w:r>
      <w:r w:rsidR="00565B51">
        <w:rPr>
          <w:sz w:val="22"/>
          <w:szCs w:val="22"/>
        </w:rPr>
        <w:t xml:space="preserve"> remain on the </w:t>
      </w:r>
      <w:r w:rsidR="00565B51" w:rsidRPr="00FE5D25">
        <w:rPr>
          <w:b/>
          <w:sz w:val="22"/>
          <w:szCs w:val="22"/>
        </w:rPr>
        <w:t>Contact Information Screen</w:t>
      </w:r>
      <w:r w:rsidR="00565B51">
        <w:rPr>
          <w:sz w:val="22"/>
          <w:szCs w:val="22"/>
        </w:rPr>
        <w:t xml:space="preserve"> after clicking </w:t>
      </w:r>
      <w:r w:rsidR="00565B51" w:rsidRPr="00FE5D25">
        <w:rPr>
          <w:b/>
          <w:sz w:val="22"/>
          <w:szCs w:val="22"/>
        </w:rPr>
        <w:t>Submit</w:t>
      </w:r>
      <w:r>
        <w:rPr>
          <w:sz w:val="22"/>
          <w:szCs w:val="22"/>
        </w:rPr>
        <w:t xml:space="preserve">, you have data errors </w:t>
      </w:r>
      <w:r w:rsidR="00DC1982">
        <w:rPr>
          <w:sz w:val="22"/>
          <w:szCs w:val="22"/>
        </w:rPr>
        <w:t>on this page. Errors may include</w:t>
      </w:r>
      <w:r w:rsidR="003B4C98">
        <w:rPr>
          <w:sz w:val="22"/>
          <w:szCs w:val="22"/>
        </w:rPr>
        <w:t>:</w:t>
      </w:r>
    </w:p>
    <w:p w:rsidR="003B4C98" w:rsidRDefault="005C5A92" w:rsidP="007B6B0E">
      <w:pPr>
        <w:pStyle w:val="BodyTextIndent"/>
        <w:numPr>
          <w:ilvl w:val="0"/>
          <w:numId w:val="21"/>
        </w:numPr>
        <w:spacing w:before="120"/>
        <w:ind w:left="1498"/>
        <w:rPr>
          <w:sz w:val="22"/>
          <w:szCs w:val="22"/>
        </w:rPr>
      </w:pPr>
      <w:r>
        <w:rPr>
          <w:sz w:val="22"/>
          <w:szCs w:val="22"/>
        </w:rPr>
        <w:t>M</w:t>
      </w:r>
      <w:r w:rsidR="00435077">
        <w:rPr>
          <w:sz w:val="22"/>
          <w:szCs w:val="22"/>
        </w:rPr>
        <w:t>issing required fields</w:t>
      </w:r>
      <w:r>
        <w:rPr>
          <w:sz w:val="22"/>
          <w:szCs w:val="22"/>
        </w:rPr>
        <w:t>.</w:t>
      </w:r>
      <w:r w:rsidR="00435077">
        <w:rPr>
          <w:sz w:val="22"/>
          <w:szCs w:val="22"/>
        </w:rPr>
        <w:t xml:space="preserve"> </w:t>
      </w:r>
    </w:p>
    <w:p w:rsidR="000E2C74" w:rsidRDefault="005C5A92" w:rsidP="007B6B0E">
      <w:pPr>
        <w:pStyle w:val="BodyTextIndent"/>
        <w:numPr>
          <w:ilvl w:val="0"/>
          <w:numId w:val="21"/>
        </w:numPr>
        <w:spacing w:before="120"/>
        <w:rPr>
          <w:sz w:val="22"/>
          <w:szCs w:val="22"/>
        </w:rPr>
      </w:pPr>
      <w:r>
        <w:rPr>
          <w:sz w:val="22"/>
          <w:szCs w:val="22"/>
        </w:rPr>
        <w:t xml:space="preserve">Invalid </w:t>
      </w:r>
      <w:r w:rsidR="00435077">
        <w:rPr>
          <w:sz w:val="22"/>
          <w:szCs w:val="22"/>
        </w:rPr>
        <w:t xml:space="preserve">phone number </w:t>
      </w:r>
      <w:r w:rsidR="0035626F">
        <w:rPr>
          <w:sz w:val="22"/>
          <w:szCs w:val="22"/>
        </w:rPr>
        <w:t xml:space="preserve">or email </w:t>
      </w:r>
      <w:r w:rsidR="00435077">
        <w:rPr>
          <w:sz w:val="22"/>
          <w:szCs w:val="22"/>
        </w:rPr>
        <w:t>format</w:t>
      </w:r>
      <w:r>
        <w:rPr>
          <w:sz w:val="22"/>
          <w:szCs w:val="22"/>
        </w:rPr>
        <w:t>s</w:t>
      </w:r>
      <w:r w:rsidR="0035626F">
        <w:rPr>
          <w:sz w:val="22"/>
          <w:szCs w:val="22"/>
        </w:rPr>
        <w:t>.</w:t>
      </w:r>
      <w:r w:rsidR="00180BA3">
        <w:rPr>
          <w:sz w:val="22"/>
          <w:szCs w:val="22"/>
        </w:rPr>
        <w:t xml:space="preserve">  </w:t>
      </w:r>
    </w:p>
    <w:p w:rsidR="00F24280" w:rsidRDefault="00F24280" w:rsidP="007B6B0E">
      <w:pPr>
        <w:pStyle w:val="BodyTextIndent"/>
        <w:numPr>
          <w:ilvl w:val="0"/>
          <w:numId w:val="21"/>
        </w:numPr>
        <w:spacing w:before="120"/>
        <w:rPr>
          <w:sz w:val="22"/>
          <w:szCs w:val="22"/>
        </w:rPr>
      </w:pPr>
      <w:r>
        <w:rPr>
          <w:sz w:val="22"/>
          <w:szCs w:val="22"/>
        </w:rPr>
        <w:t>Emails within a column that don’t match.</w:t>
      </w:r>
    </w:p>
    <w:p w:rsidR="00663E59" w:rsidRDefault="00663E59" w:rsidP="00FE5D25">
      <w:pPr>
        <w:pStyle w:val="BodyTextIndent"/>
        <w:spacing w:before="120"/>
        <w:ind w:left="771" w:firstLine="0"/>
        <w:rPr>
          <w:sz w:val="22"/>
          <w:szCs w:val="22"/>
        </w:rPr>
      </w:pPr>
      <w:r>
        <w:rPr>
          <w:sz w:val="22"/>
          <w:szCs w:val="22"/>
        </w:rPr>
        <w:t>To resolve the data errors:</w:t>
      </w:r>
    </w:p>
    <w:p w:rsidR="00663E59" w:rsidRDefault="00B0648C" w:rsidP="007B6B0E">
      <w:pPr>
        <w:pStyle w:val="BodyTextIndent"/>
        <w:numPr>
          <w:ilvl w:val="0"/>
          <w:numId w:val="42"/>
        </w:numPr>
        <w:spacing w:before="120"/>
        <w:rPr>
          <w:sz w:val="22"/>
          <w:szCs w:val="22"/>
        </w:rPr>
      </w:pPr>
      <w:r>
        <w:rPr>
          <w:sz w:val="22"/>
          <w:szCs w:val="22"/>
        </w:rPr>
        <w:t>Scroll down the page to see the problem fields</w:t>
      </w:r>
      <w:r w:rsidR="00181369">
        <w:rPr>
          <w:sz w:val="22"/>
          <w:szCs w:val="22"/>
        </w:rPr>
        <w:t xml:space="preserve"> marked in </w:t>
      </w:r>
      <w:r w:rsidR="00181369" w:rsidRPr="00DC1982">
        <w:rPr>
          <w:b/>
          <w:color w:val="C00000"/>
          <w:sz w:val="22"/>
          <w:szCs w:val="22"/>
        </w:rPr>
        <w:t>red</w:t>
      </w:r>
      <w:r>
        <w:rPr>
          <w:sz w:val="22"/>
          <w:szCs w:val="22"/>
        </w:rPr>
        <w:t xml:space="preserve">.  </w:t>
      </w:r>
    </w:p>
    <w:p w:rsidR="00663E59" w:rsidRDefault="00180BA3" w:rsidP="007B6B0E">
      <w:pPr>
        <w:pStyle w:val="BodyTextIndent"/>
        <w:numPr>
          <w:ilvl w:val="0"/>
          <w:numId w:val="42"/>
        </w:numPr>
        <w:spacing w:before="120"/>
        <w:rPr>
          <w:sz w:val="22"/>
          <w:szCs w:val="22"/>
        </w:rPr>
      </w:pPr>
      <w:r>
        <w:rPr>
          <w:sz w:val="22"/>
          <w:szCs w:val="22"/>
        </w:rPr>
        <w:t>Co</w:t>
      </w:r>
      <w:r w:rsidR="005C5A92">
        <w:rPr>
          <w:sz w:val="22"/>
          <w:szCs w:val="22"/>
        </w:rPr>
        <w:t>rrect all data errors noted.</w:t>
      </w:r>
      <w:r w:rsidR="00B0648C">
        <w:rPr>
          <w:sz w:val="22"/>
          <w:szCs w:val="22"/>
        </w:rPr>
        <w:t xml:space="preserve">  </w:t>
      </w:r>
    </w:p>
    <w:p w:rsidR="00663E59" w:rsidRDefault="005C5A92" w:rsidP="007B6B0E">
      <w:pPr>
        <w:pStyle w:val="BodyTextIndent"/>
        <w:numPr>
          <w:ilvl w:val="0"/>
          <w:numId w:val="42"/>
        </w:numPr>
        <w:spacing w:before="120"/>
        <w:rPr>
          <w:sz w:val="22"/>
          <w:szCs w:val="22"/>
        </w:rPr>
      </w:pPr>
      <w:r>
        <w:rPr>
          <w:sz w:val="22"/>
          <w:szCs w:val="22"/>
        </w:rPr>
        <w:t>C</w:t>
      </w:r>
      <w:r w:rsidR="00B0648C">
        <w:rPr>
          <w:sz w:val="22"/>
          <w:szCs w:val="22"/>
        </w:rPr>
        <w:t xml:space="preserve">lick </w:t>
      </w:r>
      <w:r w:rsidR="00B0648C" w:rsidRPr="00FE5D25">
        <w:rPr>
          <w:b/>
          <w:sz w:val="22"/>
          <w:szCs w:val="22"/>
        </w:rPr>
        <w:t>Submit</w:t>
      </w:r>
      <w:r w:rsidR="00B0648C">
        <w:rPr>
          <w:sz w:val="22"/>
          <w:szCs w:val="22"/>
        </w:rPr>
        <w:t xml:space="preserve"> again.  </w:t>
      </w:r>
    </w:p>
    <w:p w:rsidR="00663E59" w:rsidRDefault="00B0648C" w:rsidP="007B6B0E">
      <w:pPr>
        <w:pStyle w:val="BodyTextIndent"/>
        <w:numPr>
          <w:ilvl w:val="0"/>
          <w:numId w:val="42"/>
        </w:numPr>
        <w:spacing w:before="120"/>
        <w:ind w:left="1440"/>
        <w:rPr>
          <w:sz w:val="22"/>
          <w:szCs w:val="22"/>
        </w:rPr>
      </w:pPr>
      <w:r>
        <w:rPr>
          <w:sz w:val="22"/>
          <w:szCs w:val="22"/>
        </w:rPr>
        <w:t xml:space="preserve">Repeat this process until you get </w:t>
      </w:r>
      <w:r w:rsidR="005C5A92">
        <w:rPr>
          <w:sz w:val="22"/>
          <w:szCs w:val="22"/>
        </w:rPr>
        <w:t xml:space="preserve">the </w:t>
      </w:r>
      <w:r w:rsidR="00A96DFC">
        <w:rPr>
          <w:sz w:val="22"/>
          <w:szCs w:val="22"/>
        </w:rPr>
        <w:t>“</w:t>
      </w:r>
      <w:r w:rsidRPr="00FE5D25">
        <w:rPr>
          <w:sz w:val="22"/>
          <w:szCs w:val="22"/>
        </w:rPr>
        <w:t>Submit</w:t>
      </w:r>
      <w:r>
        <w:rPr>
          <w:sz w:val="22"/>
          <w:szCs w:val="22"/>
        </w:rPr>
        <w:t xml:space="preserve"> confirmation</w:t>
      </w:r>
      <w:r w:rsidR="00A96DFC">
        <w:rPr>
          <w:sz w:val="22"/>
          <w:szCs w:val="22"/>
        </w:rPr>
        <w:t>”</w:t>
      </w:r>
      <w:r>
        <w:rPr>
          <w:sz w:val="22"/>
          <w:szCs w:val="22"/>
        </w:rPr>
        <w:t xml:space="preserve"> </w:t>
      </w:r>
      <w:r w:rsidR="00A96DFC">
        <w:rPr>
          <w:sz w:val="22"/>
          <w:szCs w:val="22"/>
        </w:rPr>
        <w:t xml:space="preserve">message </w:t>
      </w:r>
      <w:r>
        <w:rPr>
          <w:sz w:val="22"/>
          <w:szCs w:val="22"/>
        </w:rPr>
        <w:t xml:space="preserve">at the top of the </w:t>
      </w:r>
      <w:r w:rsidRPr="002539BC">
        <w:rPr>
          <w:b/>
          <w:sz w:val="22"/>
          <w:szCs w:val="22"/>
        </w:rPr>
        <w:t>Navigation Screen</w:t>
      </w:r>
      <w:r>
        <w:rPr>
          <w:sz w:val="22"/>
          <w:szCs w:val="22"/>
        </w:rPr>
        <w:t>.</w:t>
      </w:r>
      <w:r w:rsidR="00181369">
        <w:rPr>
          <w:sz w:val="22"/>
          <w:szCs w:val="22"/>
        </w:rPr>
        <w:t xml:space="preserve">  </w:t>
      </w:r>
    </w:p>
    <w:p w:rsidR="0097424C" w:rsidRDefault="00181369" w:rsidP="007B6B0E">
      <w:pPr>
        <w:pStyle w:val="BodyTextIndent"/>
        <w:numPr>
          <w:ilvl w:val="0"/>
          <w:numId w:val="42"/>
        </w:numPr>
        <w:spacing w:before="120" w:after="240"/>
        <w:ind w:left="1440" w:hanging="302"/>
        <w:rPr>
          <w:sz w:val="22"/>
          <w:szCs w:val="22"/>
        </w:rPr>
      </w:pPr>
      <w:r>
        <w:rPr>
          <w:sz w:val="22"/>
          <w:szCs w:val="22"/>
        </w:rPr>
        <w:t>Once th</w:t>
      </w:r>
      <w:r w:rsidR="00880CCF">
        <w:rPr>
          <w:sz w:val="22"/>
          <w:szCs w:val="22"/>
        </w:rPr>
        <w:t xml:space="preserve">e </w:t>
      </w:r>
      <w:r w:rsidR="00772AC3">
        <w:rPr>
          <w:sz w:val="22"/>
          <w:szCs w:val="22"/>
        </w:rPr>
        <w:t>S</w:t>
      </w:r>
      <w:r w:rsidR="00663E59">
        <w:rPr>
          <w:sz w:val="22"/>
          <w:szCs w:val="22"/>
        </w:rPr>
        <w:t xml:space="preserve">ubmit </w:t>
      </w:r>
      <w:r w:rsidR="00880CCF">
        <w:rPr>
          <w:sz w:val="22"/>
          <w:szCs w:val="22"/>
        </w:rPr>
        <w:t>confirmation</w:t>
      </w:r>
      <w:r>
        <w:rPr>
          <w:sz w:val="22"/>
          <w:szCs w:val="22"/>
        </w:rPr>
        <w:t xml:space="preserve"> </w:t>
      </w:r>
      <w:r w:rsidR="00880CCF">
        <w:rPr>
          <w:sz w:val="22"/>
          <w:szCs w:val="22"/>
        </w:rPr>
        <w:t>message displays</w:t>
      </w:r>
      <w:r>
        <w:rPr>
          <w:sz w:val="22"/>
          <w:szCs w:val="22"/>
        </w:rPr>
        <w:t xml:space="preserve">, </w:t>
      </w:r>
      <w:r w:rsidR="00880CCF">
        <w:rPr>
          <w:sz w:val="22"/>
          <w:szCs w:val="22"/>
        </w:rPr>
        <w:t>the Step 2 button will be enabled</w:t>
      </w:r>
      <w:r w:rsidR="00772AC3" w:rsidRPr="00772AC3">
        <w:rPr>
          <w:b/>
          <w:i w:val="0"/>
          <w:sz w:val="22"/>
          <w:szCs w:val="22"/>
        </w:rPr>
        <w:t xml:space="preserve"> </w:t>
      </w:r>
      <w:r w:rsidR="00772AC3" w:rsidRPr="002539BC">
        <w:rPr>
          <w:sz w:val="22"/>
          <w:szCs w:val="22"/>
        </w:rPr>
        <w:t>on the</w:t>
      </w:r>
      <w:r w:rsidR="00772AC3">
        <w:rPr>
          <w:b/>
          <w:i w:val="0"/>
          <w:sz w:val="22"/>
          <w:szCs w:val="22"/>
        </w:rPr>
        <w:t xml:space="preserve"> Navigation Screen</w:t>
      </w:r>
      <w:r w:rsidR="00880CCF">
        <w:rPr>
          <w:sz w:val="22"/>
          <w:szCs w:val="22"/>
        </w:rPr>
        <w:t xml:space="preserve">, and </w:t>
      </w:r>
      <w:r>
        <w:rPr>
          <w:sz w:val="22"/>
          <w:szCs w:val="22"/>
        </w:rPr>
        <w:t>you’ll have access to new ASR forms for this reporting year.</w:t>
      </w:r>
    </w:p>
    <w:p w:rsidR="000F7DA4" w:rsidRDefault="00BE78E6" w:rsidP="00D1742F">
      <w:pPr>
        <w:pStyle w:val="Heading6"/>
        <w:spacing w:before="180"/>
        <w:ind w:left="0"/>
        <w:rPr>
          <w:bCs w:val="0"/>
          <w:sz w:val="22"/>
          <w:szCs w:val="22"/>
        </w:rPr>
      </w:pPr>
      <w:r w:rsidRPr="00FE5D25">
        <w:rPr>
          <w:sz w:val="24"/>
          <w:szCs w:val="24"/>
          <w:u w:val="single"/>
        </w:rPr>
        <w:t xml:space="preserve">Section </w:t>
      </w:r>
      <w:r w:rsidR="000F7DA4" w:rsidRPr="00FE5D25">
        <w:rPr>
          <w:sz w:val="24"/>
          <w:szCs w:val="24"/>
          <w:u w:val="single"/>
        </w:rPr>
        <w:t>E</w:t>
      </w:r>
      <w:r w:rsidR="00001323" w:rsidRPr="00FE5D25">
        <w:rPr>
          <w:sz w:val="24"/>
          <w:szCs w:val="24"/>
          <w:u w:val="single"/>
        </w:rPr>
        <w:t xml:space="preserve">: </w:t>
      </w:r>
      <w:r w:rsidR="000F7DA4" w:rsidRPr="00FE5D25">
        <w:rPr>
          <w:sz w:val="24"/>
          <w:szCs w:val="24"/>
          <w:u w:val="single"/>
        </w:rPr>
        <w:t xml:space="preserve"> </w:t>
      </w:r>
      <w:r w:rsidR="00976423" w:rsidRPr="00CC09F3">
        <w:rPr>
          <w:sz w:val="24"/>
          <w:szCs w:val="24"/>
          <w:u w:val="single"/>
        </w:rPr>
        <w:t>Required Field</w:t>
      </w:r>
      <w:r w:rsidR="00976423">
        <w:rPr>
          <w:sz w:val="24"/>
          <w:szCs w:val="24"/>
          <w:u w:val="single"/>
        </w:rPr>
        <w:t>,</w:t>
      </w:r>
      <w:r w:rsidR="00976423" w:rsidRPr="00FE5D25" w:rsidDel="00001323">
        <w:rPr>
          <w:sz w:val="24"/>
          <w:szCs w:val="24"/>
          <w:u w:val="single"/>
        </w:rPr>
        <w:t xml:space="preserve"> </w:t>
      </w:r>
      <w:r w:rsidR="00D1742F">
        <w:rPr>
          <w:sz w:val="24"/>
          <w:szCs w:val="24"/>
          <w:u w:val="single"/>
        </w:rPr>
        <w:t>Data Validation Error,</w:t>
      </w:r>
      <w:r w:rsidR="00D1742F" w:rsidRPr="00FE5D25">
        <w:rPr>
          <w:sz w:val="24"/>
          <w:szCs w:val="24"/>
          <w:u w:val="single"/>
        </w:rPr>
        <w:t xml:space="preserve"> </w:t>
      </w:r>
      <w:r w:rsidR="000F7DA4" w:rsidRPr="00FE5D25">
        <w:rPr>
          <w:sz w:val="24"/>
          <w:szCs w:val="24"/>
          <w:u w:val="single"/>
        </w:rPr>
        <w:t>Pop-</w:t>
      </w:r>
      <w:r w:rsidR="00001323" w:rsidRPr="00FE5D25">
        <w:rPr>
          <w:sz w:val="24"/>
          <w:szCs w:val="24"/>
          <w:u w:val="single"/>
        </w:rPr>
        <w:t>U</w:t>
      </w:r>
      <w:r w:rsidR="000F7DA4" w:rsidRPr="00FE5D25">
        <w:rPr>
          <w:sz w:val="24"/>
          <w:szCs w:val="24"/>
          <w:u w:val="single"/>
        </w:rPr>
        <w:t>p</w:t>
      </w:r>
      <w:r w:rsidR="00D1742F">
        <w:rPr>
          <w:sz w:val="24"/>
          <w:szCs w:val="24"/>
          <w:u w:val="single"/>
        </w:rPr>
        <w:t>, and Warning Messages</w:t>
      </w:r>
    </w:p>
    <w:p w:rsidR="008216E8" w:rsidRPr="00FE5D25" w:rsidRDefault="008216E8" w:rsidP="00FE5D25"/>
    <w:p w:rsidR="008216E8" w:rsidRDefault="008216E8" w:rsidP="008216E8">
      <w:pPr>
        <w:pStyle w:val="BodyText3"/>
        <w:ind w:left="720" w:hanging="720"/>
        <w:rPr>
          <w:b/>
          <w:i w:val="0"/>
          <w:sz w:val="22"/>
          <w:szCs w:val="22"/>
        </w:rPr>
      </w:pPr>
      <w:r w:rsidRPr="00EE5680">
        <w:rPr>
          <w:b/>
          <w:i w:val="0"/>
          <w:sz w:val="22"/>
          <w:szCs w:val="22"/>
        </w:rPr>
        <w:t xml:space="preserve">Q E </w:t>
      </w:r>
      <w:r w:rsidR="005C642D">
        <w:rPr>
          <w:b/>
          <w:i w:val="0"/>
          <w:sz w:val="22"/>
          <w:szCs w:val="22"/>
        </w:rPr>
        <w:t>1</w:t>
      </w:r>
      <w:r>
        <w:rPr>
          <w:b/>
          <w:i w:val="0"/>
          <w:sz w:val="22"/>
          <w:szCs w:val="22"/>
        </w:rPr>
        <w:t xml:space="preserve">:  </w:t>
      </w:r>
      <w:r w:rsidR="00A722CB">
        <w:rPr>
          <w:b/>
          <w:i w:val="0"/>
          <w:sz w:val="22"/>
          <w:szCs w:val="22"/>
        </w:rPr>
        <w:t xml:space="preserve">When </w:t>
      </w:r>
      <w:r w:rsidR="00475874">
        <w:rPr>
          <w:b/>
          <w:i w:val="0"/>
          <w:sz w:val="22"/>
          <w:szCs w:val="22"/>
        </w:rPr>
        <w:t>working on</w:t>
      </w:r>
      <w:r w:rsidR="00A722CB">
        <w:rPr>
          <w:b/>
          <w:i w:val="0"/>
          <w:sz w:val="22"/>
          <w:szCs w:val="22"/>
        </w:rPr>
        <w:t xml:space="preserve"> the PWS Contact Information</w:t>
      </w:r>
      <w:r w:rsidR="00475874">
        <w:rPr>
          <w:b/>
          <w:i w:val="0"/>
          <w:sz w:val="22"/>
          <w:szCs w:val="22"/>
        </w:rPr>
        <w:t xml:space="preserve"> Screen</w:t>
      </w:r>
      <w:r w:rsidR="00A722CB">
        <w:rPr>
          <w:b/>
          <w:i w:val="0"/>
          <w:sz w:val="22"/>
          <w:szCs w:val="22"/>
        </w:rPr>
        <w:t xml:space="preserve"> or one of my ASR forms, </w:t>
      </w:r>
      <w:r w:rsidR="001A6F95">
        <w:rPr>
          <w:b/>
          <w:i w:val="0"/>
          <w:sz w:val="22"/>
          <w:szCs w:val="22"/>
        </w:rPr>
        <w:t xml:space="preserve">a red </w:t>
      </w:r>
      <w:r w:rsidR="00A722CB">
        <w:rPr>
          <w:b/>
          <w:i w:val="0"/>
          <w:sz w:val="22"/>
          <w:szCs w:val="22"/>
        </w:rPr>
        <w:t xml:space="preserve">“required” displayed </w:t>
      </w:r>
      <w:r w:rsidR="00976423">
        <w:rPr>
          <w:b/>
          <w:i w:val="0"/>
          <w:sz w:val="22"/>
          <w:szCs w:val="22"/>
        </w:rPr>
        <w:t xml:space="preserve">when I </w:t>
      </w:r>
      <w:r w:rsidR="001A6F95">
        <w:rPr>
          <w:b/>
          <w:i w:val="0"/>
          <w:sz w:val="22"/>
          <w:szCs w:val="22"/>
        </w:rPr>
        <w:t xml:space="preserve">tabbed </w:t>
      </w:r>
      <w:r w:rsidR="00DC1982">
        <w:rPr>
          <w:b/>
          <w:i w:val="0"/>
          <w:sz w:val="22"/>
          <w:szCs w:val="22"/>
        </w:rPr>
        <w:t xml:space="preserve">away </w:t>
      </w:r>
      <w:r w:rsidR="001A6F95">
        <w:rPr>
          <w:b/>
          <w:i w:val="0"/>
          <w:sz w:val="22"/>
          <w:szCs w:val="22"/>
        </w:rPr>
        <w:t xml:space="preserve">from </w:t>
      </w:r>
      <w:r w:rsidR="00DC1982">
        <w:rPr>
          <w:b/>
          <w:i w:val="0"/>
          <w:sz w:val="22"/>
          <w:szCs w:val="22"/>
        </w:rPr>
        <w:t>cer</w:t>
      </w:r>
      <w:r w:rsidR="00753D24">
        <w:rPr>
          <w:b/>
          <w:i w:val="0"/>
          <w:sz w:val="22"/>
          <w:szCs w:val="22"/>
        </w:rPr>
        <w:t xml:space="preserve">tain </w:t>
      </w:r>
      <w:r w:rsidR="00976423">
        <w:rPr>
          <w:b/>
          <w:i w:val="0"/>
          <w:sz w:val="22"/>
          <w:szCs w:val="22"/>
        </w:rPr>
        <w:t>field</w:t>
      </w:r>
      <w:r w:rsidR="00753D24">
        <w:rPr>
          <w:b/>
          <w:i w:val="0"/>
          <w:sz w:val="22"/>
          <w:szCs w:val="22"/>
        </w:rPr>
        <w:t>s</w:t>
      </w:r>
      <w:r w:rsidR="00A722CB">
        <w:rPr>
          <w:b/>
          <w:i w:val="0"/>
          <w:sz w:val="22"/>
          <w:szCs w:val="22"/>
        </w:rPr>
        <w:t>.</w:t>
      </w:r>
      <w:r>
        <w:rPr>
          <w:b/>
          <w:i w:val="0"/>
          <w:sz w:val="22"/>
          <w:szCs w:val="22"/>
        </w:rPr>
        <w:t xml:space="preserve"> What </w:t>
      </w:r>
      <w:r w:rsidR="00475874">
        <w:rPr>
          <w:b/>
          <w:i w:val="0"/>
          <w:sz w:val="22"/>
          <w:szCs w:val="22"/>
        </w:rPr>
        <w:t xml:space="preserve">is this and what </w:t>
      </w:r>
      <w:r>
        <w:rPr>
          <w:b/>
          <w:i w:val="0"/>
          <w:sz w:val="22"/>
          <w:szCs w:val="22"/>
        </w:rPr>
        <w:t>should I do?</w:t>
      </w:r>
    </w:p>
    <w:p w:rsidR="00753D24" w:rsidRDefault="008216E8" w:rsidP="00D84215">
      <w:pPr>
        <w:pStyle w:val="BodyText3"/>
        <w:spacing w:before="120"/>
        <w:ind w:left="720" w:hanging="720"/>
        <w:rPr>
          <w:sz w:val="22"/>
          <w:szCs w:val="22"/>
        </w:rPr>
      </w:pPr>
      <w:r w:rsidRPr="00F669B9">
        <w:rPr>
          <w:b/>
          <w:sz w:val="22"/>
          <w:szCs w:val="22"/>
        </w:rPr>
        <w:t>A</w:t>
      </w:r>
      <w:r>
        <w:rPr>
          <w:b/>
          <w:sz w:val="22"/>
          <w:szCs w:val="22"/>
        </w:rPr>
        <w:t>:</w:t>
      </w:r>
      <w:r w:rsidR="00851F35">
        <w:rPr>
          <w:b/>
          <w:sz w:val="22"/>
          <w:szCs w:val="22"/>
        </w:rPr>
        <w:tab/>
      </w:r>
      <w:r>
        <w:rPr>
          <w:sz w:val="22"/>
          <w:szCs w:val="22"/>
        </w:rPr>
        <w:t xml:space="preserve">This is a </w:t>
      </w:r>
      <w:r w:rsidRPr="00EE5680">
        <w:rPr>
          <w:b/>
          <w:sz w:val="22"/>
          <w:szCs w:val="22"/>
        </w:rPr>
        <w:t xml:space="preserve">Required </w:t>
      </w:r>
      <w:r>
        <w:rPr>
          <w:b/>
          <w:sz w:val="22"/>
          <w:szCs w:val="22"/>
        </w:rPr>
        <w:t>F</w:t>
      </w:r>
      <w:r w:rsidRPr="00EE5680">
        <w:rPr>
          <w:b/>
          <w:sz w:val="22"/>
          <w:szCs w:val="22"/>
        </w:rPr>
        <w:t xml:space="preserve">ield </w:t>
      </w:r>
      <w:r>
        <w:rPr>
          <w:b/>
          <w:sz w:val="22"/>
          <w:szCs w:val="22"/>
        </w:rPr>
        <w:t>M</w:t>
      </w:r>
      <w:r w:rsidRPr="00EE5680">
        <w:rPr>
          <w:b/>
          <w:sz w:val="22"/>
          <w:szCs w:val="22"/>
        </w:rPr>
        <w:t>essage</w:t>
      </w:r>
      <w:r>
        <w:rPr>
          <w:sz w:val="22"/>
          <w:szCs w:val="22"/>
        </w:rPr>
        <w:t>.</w:t>
      </w:r>
      <w:r w:rsidR="00681D46">
        <w:rPr>
          <w:sz w:val="22"/>
          <w:szCs w:val="22"/>
        </w:rPr>
        <w:t xml:space="preserve">  </w:t>
      </w:r>
      <w:r w:rsidR="00681D46" w:rsidRPr="00FE5D25">
        <w:rPr>
          <w:sz w:val="22"/>
          <w:szCs w:val="22"/>
        </w:rPr>
        <w:t>These</w:t>
      </w:r>
      <w:r w:rsidRPr="00FE5D25">
        <w:rPr>
          <w:sz w:val="22"/>
          <w:szCs w:val="22"/>
        </w:rPr>
        <w:t xml:space="preserve"> </w:t>
      </w:r>
      <w:r w:rsidR="00681D46">
        <w:rPr>
          <w:sz w:val="22"/>
          <w:szCs w:val="22"/>
        </w:rPr>
        <w:t xml:space="preserve">messages </w:t>
      </w:r>
      <w:r w:rsidRPr="00FE5D25">
        <w:rPr>
          <w:sz w:val="22"/>
          <w:szCs w:val="22"/>
        </w:rPr>
        <w:t xml:space="preserve">appear when </w:t>
      </w:r>
      <w:r w:rsidR="00976423">
        <w:rPr>
          <w:sz w:val="22"/>
          <w:szCs w:val="22"/>
        </w:rPr>
        <w:t xml:space="preserve">you’ve failed to enter </w:t>
      </w:r>
      <w:r w:rsidRPr="00FE5D25">
        <w:rPr>
          <w:sz w:val="22"/>
          <w:szCs w:val="22"/>
        </w:rPr>
        <w:t xml:space="preserve">data into a </w:t>
      </w:r>
      <w:r w:rsidR="00395A54" w:rsidRPr="00934D42">
        <w:rPr>
          <w:sz w:val="22"/>
          <w:szCs w:val="22"/>
        </w:rPr>
        <w:t>field</w:t>
      </w:r>
      <w:r w:rsidR="00431C41" w:rsidRPr="00431C41">
        <w:rPr>
          <w:sz w:val="22"/>
          <w:szCs w:val="22"/>
        </w:rPr>
        <w:t xml:space="preserve"> </w:t>
      </w:r>
      <w:r w:rsidR="00431C41">
        <w:rPr>
          <w:sz w:val="22"/>
          <w:szCs w:val="22"/>
        </w:rPr>
        <w:t>DOH requires you to complete</w:t>
      </w:r>
      <w:r w:rsidR="00224CD6">
        <w:rPr>
          <w:sz w:val="22"/>
          <w:szCs w:val="22"/>
        </w:rPr>
        <w:t>.</w:t>
      </w:r>
      <w:r w:rsidR="00D84215">
        <w:rPr>
          <w:sz w:val="22"/>
          <w:szCs w:val="22"/>
        </w:rPr>
        <w:t xml:space="preserve"> </w:t>
      </w:r>
      <w:r w:rsidR="00FA2F17" w:rsidRPr="00FE5D25">
        <w:rPr>
          <w:sz w:val="22"/>
          <w:szCs w:val="22"/>
        </w:rPr>
        <w:t>You must c</w:t>
      </w:r>
      <w:r w:rsidRPr="00FE5D25">
        <w:rPr>
          <w:sz w:val="22"/>
          <w:szCs w:val="22"/>
        </w:rPr>
        <w:t>omplete</w:t>
      </w:r>
      <w:r>
        <w:rPr>
          <w:sz w:val="22"/>
          <w:szCs w:val="22"/>
        </w:rPr>
        <w:t xml:space="preserve"> </w:t>
      </w:r>
      <w:r w:rsidR="00976423">
        <w:rPr>
          <w:sz w:val="22"/>
          <w:szCs w:val="22"/>
        </w:rPr>
        <w:t xml:space="preserve">all </w:t>
      </w:r>
      <w:r>
        <w:rPr>
          <w:sz w:val="22"/>
          <w:szCs w:val="22"/>
        </w:rPr>
        <w:t>required fields to</w:t>
      </w:r>
      <w:r w:rsidR="00753D24">
        <w:rPr>
          <w:sz w:val="22"/>
          <w:szCs w:val="22"/>
        </w:rPr>
        <w:t>:</w:t>
      </w:r>
    </w:p>
    <w:p w:rsidR="00753D24" w:rsidRDefault="00112ADB" w:rsidP="007B6B0E">
      <w:pPr>
        <w:pStyle w:val="BodyText3"/>
        <w:numPr>
          <w:ilvl w:val="0"/>
          <w:numId w:val="15"/>
        </w:numPr>
        <w:spacing w:before="120"/>
        <w:ind w:left="1080" w:firstLine="0"/>
        <w:rPr>
          <w:sz w:val="22"/>
          <w:szCs w:val="22"/>
        </w:rPr>
      </w:pPr>
      <w:r>
        <w:rPr>
          <w:sz w:val="22"/>
          <w:szCs w:val="22"/>
        </w:rPr>
        <w:t xml:space="preserve">Successfully </w:t>
      </w:r>
      <w:r w:rsidR="001A6F95" w:rsidRPr="00D84215">
        <w:rPr>
          <w:b/>
          <w:sz w:val="22"/>
          <w:szCs w:val="22"/>
        </w:rPr>
        <w:t>S</w:t>
      </w:r>
      <w:r w:rsidR="008216E8" w:rsidRPr="00D84215">
        <w:rPr>
          <w:b/>
          <w:sz w:val="22"/>
          <w:szCs w:val="22"/>
        </w:rPr>
        <w:t>ubmit</w:t>
      </w:r>
      <w:r w:rsidR="008216E8">
        <w:rPr>
          <w:sz w:val="22"/>
          <w:szCs w:val="22"/>
        </w:rPr>
        <w:t xml:space="preserve"> your </w:t>
      </w:r>
      <w:r w:rsidRPr="00D84215">
        <w:rPr>
          <w:b/>
          <w:sz w:val="22"/>
          <w:szCs w:val="22"/>
        </w:rPr>
        <w:t>PWS</w:t>
      </w:r>
      <w:r w:rsidR="008216E8" w:rsidRPr="00D84215">
        <w:rPr>
          <w:b/>
          <w:sz w:val="22"/>
          <w:szCs w:val="22"/>
        </w:rPr>
        <w:t xml:space="preserve"> Contact Information</w:t>
      </w:r>
      <w:r w:rsidR="008216E8">
        <w:rPr>
          <w:sz w:val="22"/>
          <w:szCs w:val="22"/>
        </w:rPr>
        <w:t xml:space="preserve"> and </w:t>
      </w:r>
      <w:r w:rsidR="00753D24">
        <w:rPr>
          <w:sz w:val="22"/>
          <w:szCs w:val="22"/>
        </w:rPr>
        <w:t xml:space="preserve">gain access to new </w:t>
      </w:r>
      <w:r w:rsidR="008216E8">
        <w:rPr>
          <w:sz w:val="22"/>
          <w:szCs w:val="22"/>
        </w:rPr>
        <w:t>ASR forms.</w:t>
      </w:r>
    </w:p>
    <w:p w:rsidR="008216E8" w:rsidRDefault="00224CD6" w:rsidP="007B6B0E">
      <w:pPr>
        <w:pStyle w:val="BodyText3"/>
        <w:numPr>
          <w:ilvl w:val="0"/>
          <w:numId w:val="15"/>
        </w:numPr>
        <w:spacing w:before="120" w:after="120"/>
        <w:ind w:left="1440"/>
        <w:rPr>
          <w:sz w:val="22"/>
          <w:szCs w:val="22"/>
        </w:rPr>
      </w:pPr>
      <w:r>
        <w:rPr>
          <w:sz w:val="22"/>
          <w:szCs w:val="22"/>
        </w:rPr>
        <w:t xml:space="preserve">Pass the data error checks </w:t>
      </w:r>
      <w:r w:rsidR="00780CCE" w:rsidRPr="000F446D">
        <w:rPr>
          <w:b/>
          <w:sz w:val="22"/>
          <w:szCs w:val="22"/>
        </w:rPr>
        <w:t>within</w:t>
      </w:r>
      <w:r w:rsidR="00780CCE">
        <w:rPr>
          <w:sz w:val="22"/>
          <w:szCs w:val="22"/>
        </w:rPr>
        <w:t xml:space="preserve"> forms </w:t>
      </w:r>
      <w:r>
        <w:rPr>
          <w:sz w:val="22"/>
          <w:szCs w:val="22"/>
        </w:rPr>
        <w:t xml:space="preserve">and change the status of </w:t>
      </w:r>
      <w:r w:rsidR="008D0FC5">
        <w:rPr>
          <w:sz w:val="22"/>
          <w:szCs w:val="22"/>
        </w:rPr>
        <w:t xml:space="preserve">each </w:t>
      </w:r>
      <w:r>
        <w:rPr>
          <w:sz w:val="22"/>
          <w:szCs w:val="22"/>
        </w:rPr>
        <w:t>ASR form to Ready to Submit.</w:t>
      </w:r>
      <w:r w:rsidR="008216E8">
        <w:rPr>
          <w:sz w:val="22"/>
          <w:szCs w:val="22"/>
        </w:rPr>
        <w:t xml:space="preserve">  </w:t>
      </w:r>
    </w:p>
    <w:p w:rsidR="00D84215" w:rsidRPr="00EE5680" w:rsidRDefault="00D84215" w:rsidP="007B6B0E">
      <w:pPr>
        <w:pStyle w:val="BodyText3"/>
        <w:numPr>
          <w:ilvl w:val="0"/>
          <w:numId w:val="15"/>
        </w:numPr>
        <w:spacing w:before="120" w:after="240"/>
        <w:ind w:left="1440"/>
        <w:rPr>
          <w:sz w:val="22"/>
          <w:szCs w:val="22"/>
        </w:rPr>
      </w:pPr>
      <w:r>
        <w:rPr>
          <w:sz w:val="22"/>
          <w:szCs w:val="22"/>
        </w:rPr>
        <w:t xml:space="preserve">Pass the data error checks </w:t>
      </w:r>
      <w:r w:rsidRPr="000F446D">
        <w:rPr>
          <w:b/>
          <w:sz w:val="22"/>
          <w:szCs w:val="22"/>
        </w:rPr>
        <w:t>between</w:t>
      </w:r>
      <w:r>
        <w:rPr>
          <w:sz w:val="22"/>
          <w:szCs w:val="22"/>
        </w:rPr>
        <w:t xml:space="preserve"> forms and proceed to the </w:t>
      </w:r>
      <w:r w:rsidRPr="000F446D">
        <w:rPr>
          <w:b/>
          <w:sz w:val="22"/>
          <w:szCs w:val="22"/>
        </w:rPr>
        <w:t>ASR Forms Package Certification and Submission Screen</w:t>
      </w:r>
      <w:r>
        <w:rPr>
          <w:sz w:val="22"/>
          <w:szCs w:val="22"/>
        </w:rPr>
        <w:t>.</w:t>
      </w:r>
    </w:p>
    <w:p w:rsidR="005B5A8D" w:rsidRDefault="005B5A8D" w:rsidP="005B5A8D">
      <w:pPr>
        <w:pStyle w:val="BodyText3"/>
        <w:ind w:left="720" w:hanging="720"/>
        <w:rPr>
          <w:b/>
          <w:i w:val="0"/>
          <w:sz w:val="22"/>
          <w:szCs w:val="22"/>
        </w:rPr>
      </w:pPr>
      <w:r w:rsidRPr="00EE5680">
        <w:rPr>
          <w:b/>
          <w:i w:val="0"/>
          <w:sz w:val="22"/>
          <w:szCs w:val="22"/>
        </w:rPr>
        <w:t>Q E 2</w:t>
      </w:r>
      <w:r>
        <w:rPr>
          <w:b/>
          <w:i w:val="0"/>
          <w:sz w:val="22"/>
          <w:szCs w:val="22"/>
        </w:rPr>
        <w:t xml:space="preserve">:  When I </w:t>
      </w:r>
      <w:r w:rsidR="00517CB9">
        <w:rPr>
          <w:b/>
          <w:i w:val="0"/>
          <w:sz w:val="22"/>
          <w:szCs w:val="22"/>
        </w:rPr>
        <w:t>tried to Submit</w:t>
      </w:r>
      <w:r>
        <w:rPr>
          <w:b/>
          <w:i w:val="0"/>
          <w:sz w:val="22"/>
          <w:szCs w:val="22"/>
        </w:rPr>
        <w:t xml:space="preserve"> </w:t>
      </w:r>
      <w:r w:rsidR="00517CB9">
        <w:rPr>
          <w:b/>
          <w:i w:val="0"/>
          <w:sz w:val="22"/>
          <w:szCs w:val="22"/>
        </w:rPr>
        <w:t>my</w:t>
      </w:r>
      <w:r>
        <w:rPr>
          <w:b/>
          <w:i w:val="0"/>
          <w:sz w:val="22"/>
          <w:szCs w:val="22"/>
        </w:rPr>
        <w:t xml:space="preserve"> PWS Contact Information</w:t>
      </w:r>
      <w:r w:rsidR="00517CB9">
        <w:rPr>
          <w:b/>
          <w:i w:val="0"/>
          <w:sz w:val="22"/>
          <w:szCs w:val="22"/>
        </w:rPr>
        <w:t xml:space="preserve">, a gray Validation Error </w:t>
      </w:r>
      <w:r w:rsidR="00431C41">
        <w:rPr>
          <w:b/>
          <w:i w:val="0"/>
          <w:sz w:val="22"/>
          <w:szCs w:val="22"/>
        </w:rPr>
        <w:t xml:space="preserve">message </w:t>
      </w:r>
      <w:r w:rsidR="00517CB9">
        <w:rPr>
          <w:b/>
          <w:i w:val="0"/>
          <w:sz w:val="22"/>
          <w:szCs w:val="22"/>
        </w:rPr>
        <w:t xml:space="preserve">popped up.  </w:t>
      </w:r>
      <w:r>
        <w:rPr>
          <w:b/>
          <w:i w:val="0"/>
          <w:sz w:val="22"/>
          <w:szCs w:val="22"/>
        </w:rPr>
        <w:t xml:space="preserve">What </w:t>
      </w:r>
      <w:r w:rsidR="009832D0">
        <w:rPr>
          <w:b/>
          <w:i w:val="0"/>
          <w:sz w:val="22"/>
          <w:szCs w:val="22"/>
        </w:rPr>
        <w:t xml:space="preserve">is this and what </w:t>
      </w:r>
      <w:r>
        <w:rPr>
          <w:b/>
          <w:i w:val="0"/>
          <w:sz w:val="22"/>
          <w:szCs w:val="22"/>
        </w:rPr>
        <w:t>should I do?</w:t>
      </w:r>
    </w:p>
    <w:p w:rsidR="00475874" w:rsidRDefault="005B5A8D" w:rsidP="00475874">
      <w:pPr>
        <w:pStyle w:val="BodyText3"/>
        <w:tabs>
          <w:tab w:val="left" w:pos="720"/>
        </w:tabs>
        <w:spacing w:before="120" w:after="240"/>
        <w:ind w:left="720" w:hanging="720"/>
        <w:rPr>
          <w:sz w:val="22"/>
          <w:szCs w:val="22"/>
        </w:rPr>
      </w:pPr>
      <w:r w:rsidRPr="00F669B9">
        <w:rPr>
          <w:b/>
          <w:sz w:val="22"/>
          <w:szCs w:val="22"/>
        </w:rPr>
        <w:t>A</w:t>
      </w:r>
      <w:r>
        <w:rPr>
          <w:b/>
          <w:sz w:val="22"/>
          <w:szCs w:val="22"/>
        </w:rPr>
        <w:t>:</w:t>
      </w:r>
      <w:r>
        <w:rPr>
          <w:sz w:val="22"/>
          <w:szCs w:val="22"/>
        </w:rPr>
        <w:tab/>
        <w:t xml:space="preserve">This is a </w:t>
      </w:r>
      <w:r w:rsidR="000F4AE4">
        <w:rPr>
          <w:b/>
          <w:sz w:val="22"/>
          <w:szCs w:val="22"/>
        </w:rPr>
        <w:t>Validation Error Message</w:t>
      </w:r>
      <w:r w:rsidRPr="00EE5680">
        <w:rPr>
          <w:b/>
          <w:sz w:val="22"/>
          <w:szCs w:val="22"/>
        </w:rPr>
        <w:t xml:space="preserve"> </w:t>
      </w:r>
      <w:r w:rsidR="00FA2F17" w:rsidRPr="00FE5D25">
        <w:rPr>
          <w:sz w:val="22"/>
          <w:szCs w:val="22"/>
        </w:rPr>
        <w:t>pop-up</w:t>
      </w:r>
      <w:r w:rsidR="00FA2F17" w:rsidRPr="002539BC">
        <w:rPr>
          <w:sz w:val="22"/>
          <w:szCs w:val="22"/>
        </w:rPr>
        <w:t xml:space="preserve"> </w:t>
      </w:r>
      <w:r w:rsidR="00517CB9" w:rsidRPr="00FE5D25">
        <w:rPr>
          <w:sz w:val="22"/>
          <w:szCs w:val="22"/>
        </w:rPr>
        <w:t>for a missing phone number</w:t>
      </w:r>
      <w:r w:rsidRPr="00FE5D25">
        <w:rPr>
          <w:sz w:val="22"/>
          <w:szCs w:val="22"/>
        </w:rPr>
        <w:t>.</w:t>
      </w:r>
      <w:r w:rsidR="00AC56E3">
        <w:rPr>
          <w:sz w:val="22"/>
          <w:szCs w:val="22"/>
        </w:rPr>
        <w:t xml:space="preserve"> </w:t>
      </w:r>
    </w:p>
    <w:p w:rsidR="005B5A8D" w:rsidRPr="00EE5680" w:rsidRDefault="00475874" w:rsidP="00475874">
      <w:pPr>
        <w:pStyle w:val="BodyText3"/>
        <w:tabs>
          <w:tab w:val="left" w:pos="720"/>
        </w:tabs>
        <w:spacing w:before="120" w:after="240"/>
        <w:ind w:left="720" w:hanging="720"/>
        <w:rPr>
          <w:sz w:val="22"/>
          <w:szCs w:val="22"/>
        </w:rPr>
      </w:pPr>
      <w:r>
        <w:rPr>
          <w:b/>
          <w:sz w:val="22"/>
          <w:szCs w:val="22"/>
        </w:rPr>
        <w:lastRenderedPageBreak/>
        <w:tab/>
      </w:r>
      <w:r w:rsidR="00517CB9">
        <w:rPr>
          <w:sz w:val="22"/>
          <w:szCs w:val="22"/>
        </w:rPr>
        <w:t xml:space="preserve">You must complete the </w:t>
      </w:r>
      <w:r w:rsidR="00780CCE">
        <w:rPr>
          <w:sz w:val="22"/>
          <w:szCs w:val="22"/>
        </w:rPr>
        <w:t>phone number</w:t>
      </w:r>
      <w:r w:rsidR="000F446D">
        <w:rPr>
          <w:sz w:val="22"/>
          <w:szCs w:val="22"/>
        </w:rPr>
        <w:t xml:space="preserve"> fields</w:t>
      </w:r>
      <w:r w:rsidR="00F24280">
        <w:rPr>
          <w:sz w:val="22"/>
          <w:szCs w:val="22"/>
        </w:rPr>
        <w:t xml:space="preserve"> </w:t>
      </w:r>
      <w:r w:rsidR="00780CCE">
        <w:rPr>
          <w:sz w:val="22"/>
          <w:szCs w:val="22"/>
        </w:rPr>
        <w:t xml:space="preserve">in both </w:t>
      </w:r>
      <w:r w:rsidR="001A6F95">
        <w:rPr>
          <w:sz w:val="22"/>
          <w:szCs w:val="22"/>
        </w:rPr>
        <w:t xml:space="preserve">the </w:t>
      </w:r>
      <w:r w:rsidR="00497074">
        <w:rPr>
          <w:sz w:val="22"/>
          <w:szCs w:val="22"/>
        </w:rPr>
        <w:t>CCS</w:t>
      </w:r>
      <w:r w:rsidR="00681D46">
        <w:rPr>
          <w:sz w:val="22"/>
          <w:szCs w:val="22"/>
        </w:rPr>
        <w:t>/CCC Program Manager</w:t>
      </w:r>
      <w:r w:rsidR="00497074">
        <w:rPr>
          <w:sz w:val="22"/>
          <w:szCs w:val="22"/>
        </w:rPr>
        <w:t xml:space="preserve"> and PWS Manager</w:t>
      </w:r>
      <w:r w:rsidR="001A6F95">
        <w:rPr>
          <w:sz w:val="22"/>
          <w:szCs w:val="22"/>
        </w:rPr>
        <w:t xml:space="preserve"> columns</w:t>
      </w:r>
      <w:r w:rsidR="00497074">
        <w:rPr>
          <w:sz w:val="22"/>
          <w:szCs w:val="22"/>
        </w:rPr>
        <w:t xml:space="preserve"> </w:t>
      </w:r>
      <w:r w:rsidR="005B5A8D">
        <w:rPr>
          <w:sz w:val="22"/>
          <w:szCs w:val="22"/>
        </w:rPr>
        <w:t xml:space="preserve">to successfully </w:t>
      </w:r>
      <w:r w:rsidR="005B5A8D" w:rsidRPr="00AC56E3">
        <w:rPr>
          <w:b/>
          <w:sz w:val="22"/>
          <w:szCs w:val="22"/>
        </w:rPr>
        <w:t>Submit</w:t>
      </w:r>
      <w:r w:rsidR="005B5A8D">
        <w:rPr>
          <w:sz w:val="22"/>
          <w:szCs w:val="22"/>
        </w:rPr>
        <w:t xml:space="preserve"> your </w:t>
      </w:r>
      <w:r w:rsidR="00851F35" w:rsidRPr="00AC56E3">
        <w:rPr>
          <w:b/>
          <w:sz w:val="22"/>
          <w:szCs w:val="22"/>
        </w:rPr>
        <w:t xml:space="preserve">PWS </w:t>
      </w:r>
      <w:r w:rsidR="005B5A8D" w:rsidRPr="00AC56E3">
        <w:rPr>
          <w:b/>
          <w:sz w:val="22"/>
          <w:szCs w:val="22"/>
        </w:rPr>
        <w:t>Contact Information</w:t>
      </w:r>
      <w:r w:rsidR="005B5A8D">
        <w:rPr>
          <w:sz w:val="22"/>
          <w:szCs w:val="22"/>
        </w:rPr>
        <w:t xml:space="preserve"> and </w:t>
      </w:r>
      <w:r w:rsidR="00497074">
        <w:rPr>
          <w:sz w:val="22"/>
          <w:szCs w:val="22"/>
        </w:rPr>
        <w:t xml:space="preserve">gain access to new </w:t>
      </w:r>
      <w:r w:rsidR="005B5A8D">
        <w:rPr>
          <w:sz w:val="22"/>
          <w:szCs w:val="22"/>
        </w:rPr>
        <w:t xml:space="preserve">ASR forms.  </w:t>
      </w:r>
    </w:p>
    <w:p w:rsidR="000F7DA4" w:rsidRDefault="000F7DA4" w:rsidP="00FC44F4">
      <w:pPr>
        <w:pStyle w:val="Heading3"/>
        <w:ind w:left="720" w:hanging="720"/>
        <w:rPr>
          <w:b/>
          <w:bCs/>
          <w:sz w:val="22"/>
          <w:szCs w:val="22"/>
        </w:rPr>
      </w:pPr>
      <w:r>
        <w:rPr>
          <w:b/>
          <w:bCs/>
          <w:sz w:val="22"/>
          <w:szCs w:val="22"/>
        </w:rPr>
        <w:t>Q E</w:t>
      </w:r>
      <w:r w:rsidR="005C642D">
        <w:rPr>
          <w:b/>
          <w:bCs/>
          <w:sz w:val="22"/>
          <w:szCs w:val="22"/>
        </w:rPr>
        <w:t xml:space="preserve"> 3</w:t>
      </w:r>
      <w:r w:rsidR="00562F0C">
        <w:rPr>
          <w:b/>
          <w:bCs/>
          <w:sz w:val="22"/>
          <w:szCs w:val="22"/>
        </w:rPr>
        <w:t>:</w:t>
      </w:r>
      <w:r>
        <w:rPr>
          <w:b/>
          <w:bCs/>
          <w:sz w:val="22"/>
          <w:szCs w:val="22"/>
        </w:rPr>
        <w:tab/>
        <w:t xml:space="preserve">Sometimes I get a gray box that pops up when I </w:t>
      </w:r>
      <w:r>
        <w:rPr>
          <w:b/>
          <w:bCs/>
          <w:i/>
          <w:sz w:val="22"/>
          <w:szCs w:val="22"/>
        </w:rPr>
        <w:t>leave</w:t>
      </w:r>
      <w:r>
        <w:rPr>
          <w:b/>
          <w:bCs/>
          <w:sz w:val="22"/>
          <w:szCs w:val="22"/>
        </w:rPr>
        <w:t xml:space="preserve"> a field on one of the </w:t>
      </w:r>
      <w:r w:rsidR="00001323">
        <w:rPr>
          <w:b/>
          <w:bCs/>
          <w:sz w:val="22"/>
          <w:szCs w:val="22"/>
        </w:rPr>
        <w:t>ASR</w:t>
      </w:r>
      <w:r>
        <w:rPr>
          <w:b/>
          <w:bCs/>
          <w:sz w:val="22"/>
          <w:szCs w:val="22"/>
        </w:rPr>
        <w:t xml:space="preserve"> forms</w:t>
      </w:r>
      <w:r w:rsidR="001C69D6">
        <w:rPr>
          <w:b/>
          <w:bCs/>
          <w:sz w:val="22"/>
          <w:szCs w:val="22"/>
        </w:rPr>
        <w:t>.</w:t>
      </w:r>
      <w:r>
        <w:rPr>
          <w:b/>
          <w:bCs/>
          <w:sz w:val="22"/>
          <w:szCs w:val="22"/>
        </w:rPr>
        <w:t xml:space="preserve">  What </w:t>
      </w:r>
      <w:r w:rsidR="00475874">
        <w:rPr>
          <w:b/>
          <w:bCs/>
          <w:sz w:val="22"/>
          <w:szCs w:val="22"/>
        </w:rPr>
        <w:t xml:space="preserve">is this and what </w:t>
      </w:r>
      <w:r>
        <w:rPr>
          <w:b/>
          <w:bCs/>
          <w:sz w:val="22"/>
          <w:szCs w:val="22"/>
        </w:rPr>
        <w:t>should I do?</w:t>
      </w:r>
    </w:p>
    <w:p w:rsidR="00795932" w:rsidRDefault="000F7DA4" w:rsidP="00FC44F4">
      <w:pPr>
        <w:pStyle w:val="BodyText3"/>
        <w:spacing w:before="120"/>
        <w:ind w:left="720" w:hanging="720"/>
        <w:rPr>
          <w:bCs/>
          <w:iCs w:val="0"/>
          <w:sz w:val="22"/>
          <w:szCs w:val="22"/>
        </w:rPr>
      </w:pPr>
      <w:r>
        <w:rPr>
          <w:b/>
          <w:bCs/>
          <w:iCs w:val="0"/>
          <w:sz w:val="22"/>
          <w:szCs w:val="22"/>
        </w:rPr>
        <w:t>A</w:t>
      </w:r>
      <w:r w:rsidR="00CE2DD4">
        <w:rPr>
          <w:b/>
          <w:bCs/>
          <w:iCs w:val="0"/>
          <w:sz w:val="22"/>
          <w:szCs w:val="22"/>
        </w:rPr>
        <w:t>:</w:t>
      </w:r>
      <w:r>
        <w:rPr>
          <w:b/>
          <w:bCs/>
          <w:sz w:val="22"/>
          <w:szCs w:val="22"/>
        </w:rPr>
        <w:tab/>
      </w:r>
      <w:r>
        <w:rPr>
          <w:iCs w:val="0"/>
          <w:sz w:val="22"/>
          <w:szCs w:val="22"/>
        </w:rPr>
        <w:t xml:space="preserve">This </w:t>
      </w:r>
      <w:r w:rsidR="004A6F1F">
        <w:rPr>
          <w:iCs w:val="0"/>
          <w:sz w:val="22"/>
          <w:szCs w:val="22"/>
        </w:rPr>
        <w:t>is</w:t>
      </w:r>
      <w:r w:rsidR="00001323">
        <w:rPr>
          <w:iCs w:val="0"/>
          <w:sz w:val="22"/>
          <w:szCs w:val="22"/>
        </w:rPr>
        <w:t xml:space="preserve"> </w:t>
      </w:r>
      <w:r w:rsidR="00AC56E3">
        <w:rPr>
          <w:iCs w:val="0"/>
          <w:sz w:val="22"/>
          <w:szCs w:val="22"/>
        </w:rPr>
        <w:t xml:space="preserve">either </w:t>
      </w:r>
      <w:r>
        <w:rPr>
          <w:iCs w:val="0"/>
          <w:sz w:val="22"/>
          <w:szCs w:val="22"/>
        </w:rPr>
        <w:t>a</w:t>
      </w:r>
      <w:r w:rsidR="00972D87">
        <w:rPr>
          <w:iCs w:val="0"/>
          <w:sz w:val="22"/>
          <w:szCs w:val="22"/>
        </w:rPr>
        <w:t xml:space="preserve"> </w:t>
      </w:r>
      <w:r>
        <w:rPr>
          <w:b/>
          <w:bCs/>
          <w:iCs w:val="0"/>
          <w:sz w:val="22"/>
          <w:szCs w:val="22"/>
        </w:rPr>
        <w:t xml:space="preserve">Data Logic </w:t>
      </w:r>
      <w:r w:rsidR="00CA0F53">
        <w:rPr>
          <w:b/>
          <w:bCs/>
          <w:iCs w:val="0"/>
          <w:sz w:val="22"/>
          <w:szCs w:val="22"/>
        </w:rPr>
        <w:t>Message</w:t>
      </w:r>
      <w:r w:rsidR="00CA0F53" w:rsidRPr="002539BC">
        <w:rPr>
          <w:bCs/>
          <w:iCs w:val="0"/>
          <w:sz w:val="22"/>
          <w:szCs w:val="22"/>
        </w:rPr>
        <w:t xml:space="preserve"> </w:t>
      </w:r>
      <w:r w:rsidR="00001323" w:rsidRPr="00FE5D25">
        <w:rPr>
          <w:bCs/>
          <w:iCs w:val="0"/>
          <w:sz w:val="22"/>
          <w:szCs w:val="22"/>
        </w:rPr>
        <w:t>or</w:t>
      </w:r>
      <w:r w:rsidR="00001323" w:rsidRPr="002539BC">
        <w:rPr>
          <w:bCs/>
          <w:iCs w:val="0"/>
          <w:sz w:val="22"/>
          <w:szCs w:val="22"/>
        </w:rPr>
        <w:t xml:space="preserve"> </w:t>
      </w:r>
      <w:r w:rsidR="00001323">
        <w:rPr>
          <w:b/>
          <w:bCs/>
          <w:iCs w:val="0"/>
          <w:sz w:val="22"/>
          <w:szCs w:val="22"/>
        </w:rPr>
        <w:t>Reminder M</w:t>
      </w:r>
      <w:r>
        <w:rPr>
          <w:b/>
          <w:bCs/>
          <w:iCs w:val="0"/>
          <w:sz w:val="22"/>
          <w:szCs w:val="22"/>
        </w:rPr>
        <w:t>essage</w:t>
      </w:r>
      <w:r w:rsidR="00D208CA" w:rsidRPr="00D208CA">
        <w:rPr>
          <w:bCs/>
          <w:iCs w:val="0"/>
          <w:sz w:val="22"/>
          <w:szCs w:val="22"/>
        </w:rPr>
        <w:t xml:space="preserve"> </w:t>
      </w:r>
      <w:r w:rsidR="00D208CA" w:rsidRPr="0082418D">
        <w:rPr>
          <w:bCs/>
          <w:iCs w:val="0"/>
          <w:sz w:val="22"/>
          <w:szCs w:val="22"/>
        </w:rPr>
        <w:t>pop-up</w:t>
      </w:r>
      <w:r w:rsidR="00D208CA">
        <w:rPr>
          <w:bCs/>
          <w:iCs w:val="0"/>
          <w:sz w:val="22"/>
          <w:szCs w:val="22"/>
        </w:rPr>
        <w:t>.</w:t>
      </w:r>
      <w:r w:rsidR="00AC56E3">
        <w:rPr>
          <w:bCs/>
          <w:iCs w:val="0"/>
          <w:sz w:val="22"/>
          <w:szCs w:val="22"/>
        </w:rPr>
        <w:t xml:space="preserve"> </w:t>
      </w:r>
      <w:r w:rsidR="00795932" w:rsidRPr="00FE5D25">
        <w:rPr>
          <w:bCs/>
          <w:iCs w:val="0"/>
          <w:sz w:val="22"/>
          <w:szCs w:val="22"/>
        </w:rPr>
        <w:t>We</w:t>
      </w:r>
      <w:r w:rsidR="00795932">
        <w:rPr>
          <w:bCs/>
          <w:iCs w:val="0"/>
          <w:sz w:val="22"/>
          <w:szCs w:val="22"/>
        </w:rPr>
        <w:t xml:space="preserve">’ve developed: </w:t>
      </w:r>
    </w:p>
    <w:p w:rsidR="00CA0F53" w:rsidRPr="00FE5D25" w:rsidRDefault="00795932" w:rsidP="007B6B0E">
      <w:pPr>
        <w:pStyle w:val="BodyText3"/>
        <w:numPr>
          <w:ilvl w:val="0"/>
          <w:numId w:val="14"/>
        </w:numPr>
        <w:spacing w:before="120"/>
        <w:rPr>
          <w:iCs w:val="0"/>
          <w:sz w:val="22"/>
          <w:szCs w:val="22"/>
        </w:rPr>
      </w:pPr>
      <w:r w:rsidRPr="00FE5D25">
        <w:rPr>
          <w:b/>
          <w:bCs/>
          <w:iCs w:val="0"/>
          <w:sz w:val="22"/>
          <w:szCs w:val="22"/>
        </w:rPr>
        <w:t>Data Logic</w:t>
      </w:r>
      <w:r>
        <w:rPr>
          <w:bCs/>
          <w:iCs w:val="0"/>
          <w:sz w:val="22"/>
          <w:szCs w:val="22"/>
        </w:rPr>
        <w:t xml:space="preserve"> </w:t>
      </w:r>
      <w:r w:rsidRPr="00FE5D25">
        <w:rPr>
          <w:b/>
          <w:bCs/>
          <w:iCs w:val="0"/>
          <w:sz w:val="22"/>
          <w:szCs w:val="22"/>
        </w:rPr>
        <w:t>Messages</w:t>
      </w:r>
      <w:r>
        <w:rPr>
          <w:bCs/>
          <w:iCs w:val="0"/>
          <w:sz w:val="22"/>
          <w:szCs w:val="22"/>
        </w:rPr>
        <w:t xml:space="preserve"> to </w:t>
      </w:r>
      <w:r w:rsidR="00295AE4">
        <w:rPr>
          <w:bCs/>
          <w:iCs w:val="0"/>
          <w:sz w:val="22"/>
          <w:szCs w:val="22"/>
        </w:rPr>
        <w:t xml:space="preserve">let you know </w:t>
      </w:r>
      <w:r w:rsidR="00D208CA">
        <w:rPr>
          <w:bCs/>
          <w:iCs w:val="0"/>
          <w:sz w:val="22"/>
          <w:szCs w:val="22"/>
        </w:rPr>
        <w:t>you’ve entered illogical</w:t>
      </w:r>
      <w:r>
        <w:rPr>
          <w:bCs/>
          <w:iCs w:val="0"/>
          <w:sz w:val="22"/>
          <w:szCs w:val="22"/>
        </w:rPr>
        <w:t xml:space="preserve"> data on </w:t>
      </w:r>
      <w:r w:rsidR="009E2B08">
        <w:rPr>
          <w:bCs/>
          <w:iCs w:val="0"/>
          <w:sz w:val="22"/>
          <w:szCs w:val="22"/>
        </w:rPr>
        <w:t xml:space="preserve">an </w:t>
      </w:r>
      <w:r>
        <w:rPr>
          <w:bCs/>
          <w:iCs w:val="0"/>
          <w:sz w:val="22"/>
          <w:szCs w:val="22"/>
        </w:rPr>
        <w:t>ASR form</w:t>
      </w:r>
      <w:r w:rsidR="00CA0F53">
        <w:rPr>
          <w:bCs/>
          <w:iCs w:val="0"/>
          <w:sz w:val="22"/>
          <w:szCs w:val="22"/>
        </w:rPr>
        <w:t>.</w:t>
      </w:r>
      <w:r w:rsidR="008D5648">
        <w:rPr>
          <w:bCs/>
          <w:iCs w:val="0"/>
          <w:sz w:val="22"/>
          <w:szCs w:val="22"/>
        </w:rPr>
        <w:t xml:space="preserve">  For example, we’ve included data logic messages on pages 2, 3, 4</w:t>
      </w:r>
      <w:r w:rsidR="009E2B08">
        <w:rPr>
          <w:bCs/>
          <w:iCs w:val="0"/>
          <w:sz w:val="22"/>
          <w:szCs w:val="22"/>
        </w:rPr>
        <w:t>,</w:t>
      </w:r>
      <w:r w:rsidR="008D5648">
        <w:rPr>
          <w:bCs/>
          <w:iCs w:val="0"/>
          <w:sz w:val="22"/>
          <w:szCs w:val="22"/>
        </w:rPr>
        <w:t xml:space="preserve"> and 5 of the blue form.</w:t>
      </w:r>
    </w:p>
    <w:p w:rsidR="00CA0F53" w:rsidRPr="00FE5D25" w:rsidRDefault="00CA0F53" w:rsidP="007B6B0E">
      <w:pPr>
        <w:pStyle w:val="BodyText3"/>
        <w:numPr>
          <w:ilvl w:val="0"/>
          <w:numId w:val="14"/>
        </w:numPr>
        <w:spacing w:before="120"/>
        <w:rPr>
          <w:iCs w:val="0"/>
          <w:sz w:val="22"/>
          <w:szCs w:val="22"/>
        </w:rPr>
      </w:pPr>
      <w:r>
        <w:rPr>
          <w:b/>
          <w:bCs/>
          <w:iCs w:val="0"/>
          <w:sz w:val="22"/>
          <w:szCs w:val="22"/>
        </w:rPr>
        <w:t xml:space="preserve">Reminder Messages </w:t>
      </w:r>
      <w:r w:rsidR="00795932">
        <w:rPr>
          <w:bCs/>
          <w:iCs w:val="0"/>
          <w:sz w:val="22"/>
          <w:szCs w:val="22"/>
        </w:rPr>
        <w:t xml:space="preserve">to remind you to </w:t>
      </w:r>
      <w:r>
        <w:rPr>
          <w:bCs/>
          <w:iCs w:val="0"/>
          <w:sz w:val="22"/>
          <w:szCs w:val="22"/>
        </w:rPr>
        <w:t>complete</w:t>
      </w:r>
      <w:r w:rsidR="00F45971">
        <w:rPr>
          <w:bCs/>
          <w:iCs w:val="0"/>
          <w:sz w:val="22"/>
          <w:szCs w:val="22"/>
        </w:rPr>
        <w:t xml:space="preserve"> additional</w:t>
      </w:r>
      <w:r>
        <w:rPr>
          <w:bCs/>
          <w:iCs w:val="0"/>
          <w:sz w:val="22"/>
          <w:szCs w:val="22"/>
        </w:rPr>
        <w:t>:</w:t>
      </w:r>
    </w:p>
    <w:p w:rsidR="00F45971" w:rsidRPr="00FE5D25" w:rsidRDefault="00F45971" w:rsidP="007B6B0E">
      <w:pPr>
        <w:pStyle w:val="BodyText3"/>
        <w:numPr>
          <w:ilvl w:val="1"/>
          <w:numId w:val="13"/>
        </w:numPr>
        <w:spacing w:before="120"/>
        <w:rPr>
          <w:iCs w:val="0"/>
          <w:sz w:val="22"/>
          <w:szCs w:val="22"/>
        </w:rPr>
      </w:pPr>
      <w:r>
        <w:rPr>
          <w:bCs/>
          <w:iCs w:val="0"/>
          <w:sz w:val="22"/>
          <w:szCs w:val="22"/>
        </w:rPr>
        <w:t>ASR forms, such as the Severe Health Hazard Facilities Form (</w:t>
      </w:r>
      <w:r w:rsidR="00AC56E3">
        <w:rPr>
          <w:bCs/>
          <w:iCs w:val="0"/>
          <w:sz w:val="22"/>
          <w:szCs w:val="22"/>
        </w:rPr>
        <w:t>gray</w:t>
      </w:r>
      <w:r>
        <w:rPr>
          <w:bCs/>
          <w:iCs w:val="0"/>
          <w:sz w:val="22"/>
          <w:szCs w:val="22"/>
        </w:rPr>
        <w:t>) or new Exceptions Form</w:t>
      </w:r>
      <w:r w:rsidR="009E2B08">
        <w:rPr>
          <w:bCs/>
          <w:iCs w:val="0"/>
          <w:sz w:val="22"/>
          <w:szCs w:val="22"/>
        </w:rPr>
        <w:t>s</w:t>
      </w:r>
      <w:r w:rsidR="00AC56E3">
        <w:rPr>
          <w:bCs/>
          <w:iCs w:val="0"/>
          <w:sz w:val="22"/>
          <w:szCs w:val="22"/>
        </w:rPr>
        <w:t xml:space="preserve"> (green)</w:t>
      </w:r>
      <w:r>
        <w:rPr>
          <w:bCs/>
          <w:iCs w:val="0"/>
          <w:sz w:val="22"/>
          <w:szCs w:val="22"/>
        </w:rPr>
        <w:t>, based on the data just entered</w:t>
      </w:r>
      <w:r w:rsidR="008D5648">
        <w:rPr>
          <w:bCs/>
          <w:iCs w:val="0"/>
          <w:sz w:val="22"/>
          <w:szCs w:val="22"/>
        </w:rPr>
        <w:t>.</w:t>
      </w:r>
      <w:r>
        <w:rPr>
          <w:bCs/>
          <w:iCs w:val="0"/>
          <w:sz w:val="22"/>
          <w:szCs w:val="22"/>
        </w:rPr>
        <w:t xml:space="preserve"> </w:t>
      </w:r>
    </w:p>
    <w:p w:rsidR="000F7DA4" w:rsidRPr="00FE5D25" w:rsidRDefault="00F45971" w:rsidP="007B6B0E">
      <w:pPr>
        <w:pStyle w:val="BodyText3"/>
        <w:numPr>
          <w:ilvl w:val="1"/>
          <w:numId w:val="13"/>
        </w:numPr>
        <w:spacing w:before="120"/>
        <w:rPr>
          <w:iCs w:val="0"/>
          <w:sz w:val="22"/>
          <w:szCs w:val="22"/>
        </w:rPr>
      </w:pPr>
      <w:r>
        <w:rPr>
          <w:bCs/>
          <w:iCs w:val="0"/>
          <w:sz w:val="22"/>
          <w:szCs w:val="22"/>
        </w:rPr>
        <w:t>S</w:t>
      </w:r>
      <w:r w:rsidR="00795932">
        <w:rPr>
          <w:bCs/>
          <w:iCs w:val="0"/>
          <w:sz w:val="22"/>
          <w:szCs w:val="22"/>
        </w:rPr>
        <w:t xml:space="preserve">teps </w:t>
      </w:r>
      <w:r>
        <w:rPr>
          <w:bCs/>
          <w:iCs w:val="0"/>
          <w:sz w:val="22"/>
          <w:szCs w:val="22"/>
        </w:rPr>
        <w:t xml:space="preserve">to </w:t>
      </w:r>
      <w:r w:rsidRPr="000126CE">
        <w:rPr>
          <w:b/>
          <w:bCs/>
          <w:iCs w:val="0"/>
          <w:sz w:val="22"/>
          <w:szCs w:val="22"/>
        </w:rPr>
        <w:t xml:space="preserve">Submit your </w:t>
      </w:r>
      <w:r w:rsidR="00CA0F53" w:rsidRPr="000126CE">
        <w:rPr>
          <w:b/>
          <w:bCs/>
          <w:iCs w:val="0"/>
          <w:sz w:val="22"/>
          <w:szCs w:val="22"/>
        </w:rPr>
        <w:t xml:space="preserve">ASR </w:t>
      </w:r>
      <w:r w:rsidRPr="000126CE">
        <w:rPr>
          <w:b/>
          <w:bCs/>
          <w:iCs w:val="0"/>
          <w:sz w:val="22"/>
          <w:szCs w:val="22"/>
        </w:rPr>
        <w:t>Forms Package</w:t>
      </w:r>
      <w:r>
        <w:rPr>
          <w:bCs/>
          <w:iCs w:val="0"/>
          <w:sz w:val="22"/>
          <w:szCs w:val="22"/>
        </w:rPr>
        <w:t xml:space="preserve"> to DOH.</w:t>
      </w:r>
    </w:p>
    <w:p w:rsidR="00E271C4" w:rsidRDefault="000F7DA4" w:rsidP="00FE5D25">
      <w:pPr>
        <w:pStyle w:val="BodyText3"/>
        <w:spacing w:before="120"/>
        <w:ind w:left="720"/>
        <w:rPr>
          <w:sz w:val="22"/>
          <w:szCs w:val="22"/>
        </w:rPr>
      </w:pPr>
      <w:r>
        <w:rPr>
          <w:sz w:val="22"/>
          <w:szCs w:val="22"/>
        </w:rPr>
        <w:t xml:space="preserve">If you get a </w:t>
      </w:r>
      <w:r w:rsidR="00972D87" w:rsidRPr="00FE5D25">
        <w:rPr>
          <w:sz w:val="22"/>
          <w:szCs w:val="22"/>
        </w:rPr>
        <w:t>pop-up</w:t>
      </w:r>
      <w:r w:rsidR="00F45971">
        <w:rPr>
          <w:sz w:val="22"/>
          <w:szCs w:val="22"/>
        </w:rPr>
        <w:t xml:space="preserve"> message</w:t>
      </w:r>
      <w:r w:rsidR="00E271C4">
        <w:rPr>
          <w:sz w:val="22"/>
          <w:szCs w:val="22"/>
        </w:rPr>
        <w:t>, c</w:t>
      </w:r>
      <w:r>
        <w:rPr>
          <w:sz w:val="22"/>
          <w:szCs w:val="22"/>
        </w:rPr>
        <w:t>lick “</w:t>
      </w:r>
      <w:r w:rsidR="00F96A12">
        <w:rPr>
          <w:sz w:val="22"/>
          <w:szCs w:val="22"/>
        </w:rPr>
        <w:t>Close</w:t>
      </w:r>
      <w:r>
        <w:rPr>
          <w:sz w:val="22"/>
          <w:szCs w:val="22"/>
        </w:rPr>
        <w:t xml:space="preserve">” to get rid of the </w:t>
      </w:r>
      <w:r w:rsidR="00311CA2">
        <w:rPr>
          <w:sz w:val="22"/>
          <w:szCs w:val="22"/>
        </w:rPr>
        <w:t xml:space="preserve">pop-up </w:t>
      </w:r>
      <w:r>
        <w:rPr>
          <w:sz w:val="22"/>
          <w:szCs w:val="22"/>
        </w:rPr>
        <w:t>box</w:t>
      </w:r>
      <w:r w:rsidR="000126CE">
        <w:rPr>
          <w:sz w:val="22"/>
          <w:szCs w:val="22"/>
        </w:rPr>
        <w:t>,</w:t>
      </w:r>
      <w:r w:rsidR="00E271C4">
        <w:rPr>
          <w:sz w:val="22"/>
          <w:szCs w:val="22"/>
        </w:rPr>
        <w:t xml:space="preserve"> and</w:t>
      </w:r>
      <w:r w:rsidR="00E5742C">
        <w:rPr>
          <w:sz w:val="22"/>
          <w:szCs w:val="22"/>
        </w:rPr>
        <w:t xml:space="preserve"> for</w:t>
      </w:r>
      <w:r w:rsidR="00E271C4">
        <w:rPr>
          <w:sz w:val="22"/>
          <w:szCs w:val="22"/>
        </w:rPr>
        <w:t>:</w:t>
      </w:r>
    </w:p>
    <w:p w:rsidR="00E271C4" w:rsidRDefault="00E5742C" w:rsidP="007B6B0E">
      <w:pPr>
        <w:pStyle w:val="BodyText3"/>
        <w:numPr>
          <w:ilvl w:val="0"/>
          <w:numId w:val="18"/>
        </w:numPr>
        <w:spacing w:before="120"/>
        <w:rPr>
          <w:sz w:val="22"/>
          <w:szCs w:val="22"/>
        </w:rPr>
      </w:pPr>
      <w:r w:rsidRPr="002539BC">
        <w:rPr>
          <w:b/>
          <w:sz w:val="22"/>
          <w:szCs w:val="22"/>
        </w:rPr>
        <w:t>Data Logic Messages</w:t>
      </w:r>
      <w:r>
        <w:rPr>
          <w:sz w:val="22"/>
          <w:szCs w:val="22"/>
        </w:rPr>
        <w:t>, c</w:t>
      </w:r>
      <w:r w:rsidR="000F7DA4">
        <w:rPr>
          <w:sz w:val="22"/>
          <w:szCs w:val="22"/>
        </w:rPr>
        <w:t>orrect the data</w:t>
      </w:r>
      <w:r w:rsidR="00CC3F51">
        <w:rPr>
          <w:sz w:val="22"/>
          <w:szCs w:val="22"/>
        </w:rPr>
        <w:t xml:space="preserve"> </w:t>
      </w:r>
      <w:r w:rsidR="000F7DA4">
        <w:rPr>
          <w:sz w:val="22"/>
          <w:szCs w:val="22"/>
        </w:rPr>
        <w:t xml:space="preserve">entered, either in the field in question or in the comparison </w:t>
      </w:r>
      <w:r w:rsidR="005B5A8D">
        <w:rPr>
          <w:sz w:val="22"/>
          <w:szCs w:val="22"/>
        </w:rPr>
        <w:t>field</w:t>
      </w:r>
      <w:r w:rsidR="008D5648">
        <w:rPr>
          <w:sz w:val="22"/>
          <w:szCs w:val="22"/>
        </w:rPr>
        <w:t xml:space="preserve">, to make </w:t>
      </w:r>
      <w:r>
        <w:rPr>
          <w:sz w:val="22"/>
          <w:szCs w:val="22"/>
        </w:rPr>
        <w:t>the values</w:t>
      </w:r>
      <w:r w:rsidR="008D5648">
        <w:rPr>
          <w:sz w:val="22"/>
          <w:szCs w:val="22"/>
        </w:rPr>
        <w:t xml:space="preserve"> logical</w:t>
      </w:r>
      <w:r w:rsidR="00E271C4">
        <w:rPr>
          <w:sz w:val="22"/>
          <w:szCs w:val="22"/>
        </w:rPr>
        <w:t>;</w:t>
      </w:r>
      <w:r w:rsidR="00972D87">
        <w:rPr>
          <w:sz w:val="22"/>
          <w:szCs w:val="22"/>
        </w:rPr>
        <w:t xml:space="preserve"> or</w:t>
      </w:r>
    </w:p>
    <w:p w:rsidR="00A4798D" w:rsidRDefault="00E5742C" w:rsidP="007B6B0E">
      <w:pPr>
        <w:pStyle w:val="BodyText3"/>
        <w:numPr>
          <w:ilvl w:val="0"/>
          <w:numId w:val="18"/>
        </w:numPr>
        <w:spacing w:before="120" w:after="240"/>
        <w:rPr>
          <w:sz w:val="22"/>
          <w:szCs w:val="22"/>
        </w:rPr>
      </w:pPr>
      <w:r w:rsidRPr="002539BC">
        <w:rPr>
          <w:b/>
          <w:sz w:val="22"/>
          <w:szCs w:val="22"/>
        </w:rPr>
        <w:t>Reminder Messages</w:t>
      </w:r>
      <w:r>
        <w:rPr>
          <w:sz w:val="22"/>
          <w:szCs w:val="22"/>
        </w:rPr>
        <w:t>, c</w:t>
      </w:r>
      <w:r w:rsidR="00972D87">
        <w:rPr>
          <w:sz w:val="22"/>
          <w:szCs w:val="22"/>
        </w:rPr>
        <w:t xml:space="preserve">omplete the additional </w:t>
      </w:r>
      <w:r w:rsidR="008D5648">
        <w:rPr>
          <w:sz w:val="22"/>
          <w:szCs w:val="22"/>
        </w:rPr>
        <w:t xml:space="preserve">ASR </w:t>
      </w:r>
      <w:r w:rsidR="00972D87">
        <w:rPr>
          <w:sz w:val="22"/>
          <w:szCs w:val="22"/>
        </w:rPr>
        <w:t>form</w:t>
      </w:r>
      <w:r w:rsidR="000126CE">
        <w:rPr>
          <w:sz w:val="22"/>
          <w:szCs w:val="22"/>
        </w:rPr>
        <w:t>(</w:t>
      </w:r>
      <w:r w:rsidR="00972D87">
        <w:rPr>
          <w:sz w:val="22"/>
          <w:szCs w:val="22"/>
        </w:rPr>
        <w:t>s</w:t>
      </w:r>
      <w:r w:rsidR="000126CE">
        <w:rPr>
          <w:sz w:val="22"/>
          <w:szCs w:val="22"/>
        </w:rPr>
        <w:t>)</w:t>
      </w:r>
      <w:r w:rsidR="00972D87">
        <w:rPr>
          <w:sz w:val="22"/>
          <w:szCs w:val="22"/>
        </w:rPr>
        <w:t xml:space="preserve"> and/or </w:t>
      </w:r>
      <w:r w:rsidR="008D5648">
        <w:rPr>
          <w:sz w:val="22"/>
          <w:szCs w:val="22"/>
        </w:rPr>
        <w:t xml:space="preserve">form </w:t>
      </w:r>
      <w:r w:rsidR="005B5A8D">
        <w:rPr>
          <w:sz w:val="22"/>
          <w:szCs w:val="22"/>
        </w:rPr>
        <w:t xml:space="preserve">submission </w:t>
      </w:r>
      <w:r w:rsidR="00972D87">
        <w:rPr>
          <w:sz w:val="22"/>
          <w:szCs w:val="22"/>
        </w:rPr>
        <w:t>steps noted</w:t>
      </w:r>
      <w:r w:rsidR="000F7DA4">
        <w:rPr>
          <w:sz w:val="22"/>
          <w:szCs w:val="22"/>
        </w:rPr>
        <w:t xml:space="preserve">.  </w:t>
      </w:r>
    </w:p>
    <w:p w:rsidR="00E5742C" w:rsidRDefault="00D1742F" w:rsidP="00FE5D25">
      <w:pPr>
        <w:pStyle w:val="BodyText3"/>
        <w:ind w:left="720" w:hanging="720"/>
        <w:rPr>
          <w:b/>
          <w:bCs/>
          <w:i w:val="0"/>
          <w:sz w:val="22"/>
          <w:szCs w:val="22"/>
        </w:rPr>
      </w:pPr>
      <w:r w:rsidRPr="00D1742F">
        <w:rPr>
          <w:b/>
          <w:bCs/>
          <w:i w:val="0"/>
          <w:sz w:val="22"/>
          <w:szCs w:val="22"/>
        </w:rPr>
        <w:t>Q E 4:</w:t>
      </w:r>
      <w:r w:rsidRPr="00D1742F">
        <w:rPr>
          <w:b/>
          <w:bCs/>
          <w:i w:val="0"/>
          <w:sz w:val="22"/>
          <w:szCs w:val="22"/>
        </w:rPr>
        <w:tab/>
      </w:r>
      <w:r w:rsidR="009832D0">
        <w:rPr>
          <w:b/>
          <w:bCs/>
          <w:i w:val="0"/>
          <w:sz w:val="22"/>
          <w:szCs w:val="22"/>
        </w:rPr>
        <w:t>A</w:t>
      </w:r>
      <w:r w:rsidRPr="00D1742F">
        <w:rPr>
          <w:b/>
          <w:bCs/>
          <w:i w:val="0"/>
          <w:sz w:val="22"/>
          <w:szCs w:val="22"/>
        </w:rPr>
        <w:t xml:space="preserve"> </w:t>
      </w:r>
      <w:r w:rsidR="009832D0">
        <w:rPr>
          <w:b/>
          <w:bCs/>
          <w:i w:val="0"/>
          <w:sz w:val="22"/>
          <w:szCs w:val="22"/>
        </w:rPr>
        <w:t xml:space="preserve">Warning! </w:t>
      </w:r>
      <w:r w:rsidR="00475874">
        <w:rPr>
          <w:b/>
          <w:bCs/>
          <w:i w:val="0"/>
          <w:sz w:val="22"/>
          <w:szCs w:val="22"/>
        </w:rPr>
        <w:t xml:space="preserve">message </w:t>
      </w:r>
      <w:r w:rsidR="0049484C">
        <w:rPr>
          <w:b/>
          <w:bCs/>
          <w:i w:val="0"/>
          <w:sz w:val="22"/>
          <w:szCs w:val="22"/>
        </w:rPr>
        <w:t xml:space="preserve">box </w:t>
      </w:r>
      <w:r w:rsidR="00475874">
        <w:rPr>
          <w:b/>
          <w:bCs/>
          <w:i w:val="0"/>
          <w:sz w:val="22"/>
          <w:szCs w:val="22"/>
        </w:rPr>
        <w:t>p</w:t>
      </w:r>
      <w:r w:rsidR="009832D0">
        <w:rPr>
          <w:b/>
          <w:bCs/>
          <w:i w:val="0"/>
          <w:sz w:val="22"/>
          <w:szCs w:val="22"/>
        </w:rPr>
        <w:t xml:space="preserve">opped up </w:t>
      </w:r>
      <w:r w:rsidRPr="00D1742F">
        <w:rPr>
          <w:b/>
          <w:bCs/>
          <w:i w:val="0"/>
          <w:sz w:val="22"/>
          <w:szCs w:val="22"/>
        </w:rPr>
        <w:t xml:space="preserve">when I </w:t>
      </w:r>
      <w:r w:rsidR="009832D0">
        <w:rPr>
          <w:b/>
          <w:bCs/>
          <w:i w:val="0"/>
          <w:sz w:val="22"/>
          <w:szCs w:val="22"/>
        </w:rPr>
        <w:t xml:space="preserve">clicked the Unsubmit All ASR Forms button. </w:t>
      </w:r>
      <w:r w:rsidRPr="00D1742F">
        <w:rPr>
          <w:b/>
          <w:bCs/>
          <w:i w:val="0"/>
          <w:sz w:val="22"/>
          <w:szCs w:val="22"/>
        </w:rPr>
        <w:t>What is this and what should I do?</w:t>
      </w:r>
    </w:p>
    <w:p w:rsidR="009832D0" w:rsidRDefault="000F4AE4" w:rsidP="000F4AE4">
      <w:pPr>
        <w:pStyle w:val="BodyText3"/>
        <w:spacing w:before="120"/>
        <w:ind w:left="720" w:hanging="720"/>
        <w:rPr>
          <w:bCs/>
          <w:iCs w:val="0"/>
          <w:sz w:val="22"/>
          <w:szCs w:val="22"/>
        </w:rPr>
      </w:pPr>
      <w:r>
        <w:rPr>
          <w:b/>
          <w:bCs/>
          <w:iCs w:val="0"/>
          <w:sz w:val="22"/>
          <w:szCs w:val="22"/>
        </w:rPr>
        <w:t>A:</w:t>
      </w:r>
      <w:r>
        <w:rPr>
          <w:b/>
          <w:bCs/>
          <w:sz w:val="22"/>
          <w:szCs w:val="22"/>
        </w:rPr>
        <w:tab/>
      </w:r>
      <w:r w:rsidR="00FC44F4">
        <w:rPr>
          <w:iCs w:val="0"/>
          <w:sz w:val="22"/>
          <w:szCs w:val="22"/>
        </w:rPr>
        <w:t xml:space="preserve">This is a </w:t>
      </w:r>
      <w:r w:rsidR="00FC44F4">
        <w:rPr>
          <w:b/>
          <w:bCs/>
          <w:iCs w:val="0"/>
          <w:sz w:val="22"/>
          <w:szCs w:val="22"/>
        </w:rPr>
        <w:t>Warning Message</w:t>
      </w:r>
      <w:r w:rsidR="00FC44F4" w:rsidRPr="00D208CA">
        <w:rPr>
          <w:bCs/>
          <w:iCs w:val="0"/>
          <w:sz w:val="22"/>
          <w:szCs w:val="22"/>
        </w:rPr>
        <w:t xml:space="preserve"> </w:t>
      </w:r>
      <w:r w:rsidR="00FC44F4" w:rsidRPr="0082418D">
        <w:rPr>
          <w:bCs/>
          <w:iCs w:val="0"/>
          <w:sz w:val="22"/>
          <w:szCs w:val="22"/>
        </w:rPr>
        <w:t>pop-up</w:t>
      </w:r>
      <w:r w:rsidR="00FC44F4">
        <w:rPr>
          <w:bCs/>
          <w:iCs w:val="0"/>
          <w:sz w:val="22"/>
          <w:szCs w:val="22"/>
        </w:rPr>
        <w:t xml:space="preserve">. </w:t>
      </w:r>
      <w:r w:rsidR="00FC44F4" w:rsidRPr="00FE5D25">
        <w:rPr>
          <w:bCs/>
          <w:iCs w:val="0"/>
          <w:sz w:val="22"/>
          <w:szCs w:val="22"/>
        </w:rPr>
        <w:t>We</w:t>
      </w:r>
      <w:r w:rsidR="00FC44F4">
        <w:rPr>
          <w:bCs/>
          <w:iCs w:val="0"/>
          <w:sz w:val="22"/>
          <w:szCs w:val="22"/>
        </w:rPr>
        <w:t>’ve developed these messages to caution you about the action you’re about to take and to make sure you want to proceed with the requested action.</w:t>
      </w:r>
    </w:p>
    <w:p w:rsidR="000F4AE4" w:rsidRDefault="0049484C" w:rsidP="009B511F">
      <w:pPr>
        <w:pStyle w:val="BodyText3"/>
        <w:spacing w:before="120" w:after="240"/>
        <w:ind w:left="720"/>
        <w:rPr>
          <w:bCs/>
          <w:iCs w:val="0"/>
          <w:sz w:val="22"/>
          <w:szCs w:val="22"/>
        </w:rPr>
      </w:pPr>
      <w:r>
        <w:rPr>
          <w:bCs/>
          <w:iCs w:val="0"/>
          <w:sz w:val="22"/>
          <w:szCs w:val="22"/>
        </w:rPr>
        <w:t xml:space="preserve">If the </w:t>
      </w:r>
      <w:r w:rsidRPr="0049484C">
        <w:rPr>
          <w:b/>
          <w:bCs/>
          <w:iCs w:val="0"/>
          <w:sz w:val="22"/>
          <w:szCs w:val="22"/>
        </w:rPr>
        <w:t>Unsubmit Warning Message</w:t>
      </w:r>
      <w:r>
        <w:rPr>
          <w:bCs/>
          <w:iCs w:val="0"/>
          <w:sz w:val="22"/>
          <w:szCs w:val="22"/>
        </w:rPr>
        <w:t xml:space="preserve"> box displays, c</w:t>
      </w:r>
      <w:r w:rsidR="000F4AE4">
        <w:rPr>
          <w:bCs/>
          <w:iCs w:val="0"/>
          <w:sz w:val="22"/>
          <w:szCs w:val="22"/>
        </w:rPr>
        <w:t>lick the “Yes” button to proceed</w:t>
      </w:r>
      <w:r>
        <w:rPr>
          <w:bCs/>
          <w:iCs w:val="0"/>
          <w:sz w:val="22"/>
          <w:szCs w:val="22"/>
        </w:rPr>
        <w:t xml:space="preserve"> with the </w:t>
      </w:r>
      <w:r w:rsidRPr="0049484C">
        <w:rPr>
          <w:b/>
          <w:bCs/>
          <w:iCs w:val="0"/>
          <w:sz w:val="22"/>
          <w:szCs w:val="22"/>
        </w:rPr>
        <w:t>Unsubmit</w:t>
      </w:r>
      <w:r>
        <w:rPr>
          <w:bCs/>
          <w:iCs w:val="0"/>
          <w:sz w:val="22"/>
          <w:szCs w:val="22"/>
        </w:rPr>
        <w:t xml:space="preserve"> process</w:t>
      </w:r>
      <w:r w:rsidR="000F4AE4">
        <w:rPr>
          <w:bCs/>
          <w:iCs w:val="0"/>
          <w:sz w:val="22"/>
          <w:szCs w:val="22"/>
        </w:rPr>
        <w:t>. Select “No” to stop the requested action.</w:t>
      </w:r>
    </w:p>
    <w:p w:rsidR="000F7DA4" w:rsidRPr="00FE5D25" w:rsidRDefault="00BE78E6" w:rsidP="00FE5D25">
      <w:pPr>
        <w:pStyle w:val="BodyText3"/>
        <w:ind w:left="720" w:hanging="720"/>
        <w:rPr>
          <w:b/>
          <w:i w:val="0"/>
          <w:szCs w:val="24"/>
          <w:u w:val="single"/>
        </w:rPr>
      </w:pPr>
      <w:r w:rsidRPr="00FE5D25">
        <w:rPr>
          <w:b/>
          <w:i w:val="0"/>
          <w:szCs w:val="24"/>
          <w:u w:val="single"/>
        </w:rPr>
        <w:t xml:space="preserve">Section </w:t>
      </w:r>
      <w:r w:rsidR="000F7DA4" w:rsidRPr="00FE5D25">
        <w:rPr>
          <w:b/>
          <w:i w:val="0"/>
          <w:szCs w:val="24"/>
          <w:u w:val="single"/>
        </w:rPr>
        <w:t xml:space="preserve">F </w:t>
      </w:r>
      <w:r w:rsidR="003C1190">
        <w:rPr>
          <w:b/>
          <w:i w:val="0"/>
          <w:szCs w:val="24"/>
          <w:u w:val="single"/>
        </w:rPr>
        <w:t>–</w:t>
      </w:r>
      <w:r w:rsidR="000F7DA4" w:rsidRPr="00FE5D25">
        <w:rPr>
          <w:b/>
          <w:i w:val="0"/>
          <w:szCs w:val="24"/>
          <w:u w:val="single"/>
        </w:rPr>
        <w:t xml:space="preserve"> </w:t>
      </w:r>
      <w:r w:rsidR="003C1190">
        <w:rPr>
          <w:b/>
          <w:i w:val="0"/>
          <w:szCs w:val="24"/>
          <w:u w:val="single"/>
        </w:rPr>
        <w:t xml:space="preserve">Application </w:t>
      </w:r>
      <w:r w:rsidR="000F7DA4" w:rsidRPr="00FE5D25">
        <w:rPr>
          <w:b/>
          <w:i w:val="0"/>
          <w:szCs w:val="24"/>
          <w:u w:val="single"/>
        </w:rPr>
        <w:t>Error Messages</w:t>
      </w:r>
    </w:p>
    <w:p w:rsidR="000F7DA4" w:rsidRDefault="000F7DA4" w:rsidP="008A7AF9">
      <w:pPr>
        <w:pStyle w:val="BodyText3"/>
        <w:rPr>
          <w:b/>
          <w:i w:val="0"/>
          <w:szCs w:val="24"/>
          <w:u w:val="single"/>
        </w:rPr>
      </w:pPr>
    </w:p>
    <w:p w:rsidR="000F7DA4" w:rsidRDefault="000F7DA4" w:rsidP="008A7AF9">
      <w:pPr>
        <w:pStyle w:val="Heading2"/>
        <w:ind w:left="720" w:hanging="720"/>
        <w:rPr>
          <w:bCs/>
          <w:sz w:val="22"/>
          <w:szCs w:val="22"/>
        </w:rPr>
      </w:pPr>
      <w:r>
        <w:rPr>
          <w:bCs/>
          <w:sz w:val="22"/>
          <w:szCs w:val="22"/>
        </w:rPr>
        <w:t>Q F-1:</w:t>
      </w:r>
      <w:r>
        <w:rPr>
          <w:bCs/>
          <w:sz w:val="22"/>
          <w:szCs w:val="22"/>
        </w:rPr>
        <w:tab/>
      </w:r>
      <w:r w:rsidR="003C1190">
        <w:rPr>
          <w:bCs/>
          <w:sz w:val="22"/>
          <w:szCs w:val="22"/>
        </w:rPr>
        <w:t>I received a</w:t>
      </w:r>
      <w:r w:rsidR="00CA1C4F">
        <w:rPr>
          <w:bCs/>
          <w:sz w:val="22"/>
          <w:szCs w:val="22"/>
        </w:rPr>
        <w:t xml:space="preserve"> CCC</w:t>
      </w:r>
      <w:r w:rsidR="003C1190">
        <w:rPr>
          <w:bCs/>
          <w:sz w:val="22"/>
          <w:szCs w:val="22"/>
        </w:rPr>
        <w:t xml:space="preserve"> Application </w:t>
      </w:r>
      <w:r>
        <w:rPr>
          <w:bCs/>
          <w:sz w:val="22"/>
          <w:szCs w:val="22"/>
        </w:rPr>
        <w:t>Error Message</w:t>
      </w:r>
      <w:r w:rsidR="00D12E00">
        <w:rPr>
          <w:bCs/>
          <w:sz w:val="22"/>
          <w:szCs w:val="22"/>
        </w:rPr>
        <w:t xml:space="preserve"> </w:t>
      </w:r>
      <w:r>
        <w:rPr>
          <w:bCs/>
          <w:sz w:val="22"/>
          <w:szCs w:val="22"/>
        </w:rPr>
        <w:t xml:space="preserve">when I </w:t>
      </w:r>
      <w:r w:rsidR="003C1190">
        <w:rPr>
          <w:bCs/>
          <w:sz w:val="22"/>
          <w:szCs w:val="22"/>
        </w:rPr>
        <w:t>was working in the</w:t>
      </w:r>
      <w:r w:rsidR="00480791">
        <w:rPr>
          <w:bCs/>
          <w:sz w:val="22"/>
          <w:szCs w:val="22"/>
        </w:rPr>
        <w:t xml:space="preserve"> </w:t>
      </w:r>
      <w:r w:rsidR="003C1190">
        <w:rPr>
          <w:bCs/>
          <w:sz w:val="22"/>
          <w:szCs w:val="22"/>
        </w:rPr>
        <w:t xml:space="preserve">ASR website.  </w:t>
      </w:r>
      <w:r>
        <w:rPr>
          <w:bCs/>
          <w:sz w:val="22"/>
          <w:szCs w:val="22"/>
        </w:rPr>
        <w:t xml:space="preserve">Have I lost all </w:t>
      </w:r>
      <w:r w:rsidR="003C1190">
        <w:rPr>
          <w:bCs/>
          <w:sz w:val="22"/>
          <w:szCs w:val="22"/>
        </w:rPr>
        <w:t xml:space="preserve">my </w:t>
      </w:r>
      <w:r>
        <w:rPr>
          <w:bCs/>
          <w:sz w:val="22"/>
          <w:szCs w:val="22"/>
        </w:rPr>
        <w:t>data</w:t>
      </w:r>
      <w:r w:rsidR="00F84FFD">
        <w:rPr>
          <w:bCs/>
          <w:sz w:val="22"/>
          <w:szCs w:val="22"/>
        </w:rPr>
        <w:t>?  W</w:t>
      </w:r>
      <w:r>
        <w:rPr>
          <w:bCs/>
          <w:sz w:val="22"/>
          <w:szCs w:val="22"/>
        </w:rPr>
        <w:t>hat should I do now?</w:t>
      </w:r>
    </w:p>
    <w:p w:rsidR="0049484C" w:rsidRDefault="000F7DA4" w:rsidP="002539BC">
      <w:pPr>
        <w:spacing w:before="120"/>
        <w:ind w:left="720" w:hanging="720"/>
        <w:rPr>
          <w:i/>
          <w:iCs/>
          <w:sz w:val="22"/>
          <w:szCs w:val="22"/>
        </w:rPr>
      </w:pPr>
      <w:r>
        <w:rPr>
          <w:b/>
          <w:bCs/>
          <w:i/>
          <w:iCs/>
          <w:sz w:val="22"/>
          <w:szCs w:val="22"/>
        </w:rPr>
        <w:t>A:</w:t>
      </w:r>
      <w:r>
        <w:rPr>
          <w:i/>
          <w:iCs/>
          <w:sz w:val="22"/>
          <w:szCs w:val="22"/>
        </w:rPr>
        <w:tab/>
        <w:t xml:space="preserve">No, </w:t>
      </w:r>
      <w:r w:rsidR="00C31777">
        <w:rPr>
          <w:i/>
          <w:iCs/>
          <w:sz w:val="22"/>
          <w:szCs w:val="22"/>
        </w:rPr>
        <w:t xml:space="preserve">we’ve designed </w:t>
      </w:r>
      <w:r>
        <w:rPr>
          <w:i/>
          <w:iCs/>
          <w:sz w:val="22"/>
          <w:szCs w:val="22"/>
        </w:rPr>
        <w:t xml:space="preserve">the </w:t>
      </w:r>
      <w:r w:rsidR="00C31777">
        <w:rPr>
          <w:i/>
          <w:iCs/>
          <w:sz w:val="22"/>
          <w:szCs w:val="22"/>
        </w:rPr>
        <w:t xml:space="preserve">ASR </w:t>
      </w:r>
      <w:r>
        <w:rPr>
          <w:i/>
          <w:iCs/>
          <w:sz w:val="22"/>
          <w:szCs w:val="22"/>
        </w:rPr>
        <w:t>web</w:t>
      </w:r>
      <w:r w:rsidR="00C31777">
        <w:rPr>
          <w:i/>
          <w:iCs/>
          <w:sz w:val="22"/>
          <w:szCs w:val="22"/>
        </w:rPr>
        <w:t>site</w:t>
      </w:r>
      <w:r>
        <w:rPr>
          <w:i/>
          <w:iCs/>
          <w:sz w:val="22"/>
          <w:szCs w:val="22"/>
        </w:rPr>
        <w:t xml:space="preserve"> to prevent data loss. </w:t>
      </w:r>
      <w:r w:rsidR="00E2053A">
        <w:rPr>
          <w:i/>
          <w:iCs/>
          <w:sz w:val="22"/>
          <w:szCs w:val="22"/>
        </w:rPr>
        <w:t xml:space="preserve"> </w:t>
      </w:r>
    </w:p>
    <w:p w:rsidR="002214EC" w:rsidRPr="0049484C" w:rsidRDefault="0049484C" w:rsidP="002539BC">
      <w:pPr>
        <w:spacing w:before="120"/>
        <w:ind w:left="720" w:hanging="720"/>
        <w:rPr>
          <w:bCs/>
          <w:i/>
          <w:iCs/>
          <w:sz w:val="22"/>
          <w:szCs w:val="22"/>
        </w:rPr>
      </w:pPr>
      <w:r>
        <w:rPr>
          <w:b/>
          <w:bCs/>
          <w:i/>
          <w:iCs/>
          <w:sz w:val="22"/>
          <w:szCs w:val="22"/>
        </w:rPr>
        <w:tab/>
      </w:r>
      <w:r w:rsidR="000F7DA4">
        <w:rPr>
          <w:bCs/>
          <w:i/>
          <w:iCs/>
          <w:sz w:val="22"/>
          <w:szCs w:val="22"/>
        </w:rPr>
        <w:t xml:space="preserve">If you get an </w:t>
      </w:r>
      <w:r w:rsidR="00C31777" w:rsidRPr="00FE5D25">
        <w:rPr>
          <w:b/>
          <w:bCs/>
          <w:i/>
          <w:iCs/>
          <w:sz w:val="22"/>
          <w:szCs w:val="22"/>
        </w:rPr>
        <w:t xml:space="preserve">Application </w:t>
      </w:r>
      <w:r w:rsidR="000F7DA4" w:rsidRPr="00FE5D25">
        <w:rPr>
          <w:b/>
          <w:bCs/>
          <w:i/>
          <w:iCs/>
          <w:sz w:val="22"/>
          <w:szCs w:val="22"/>
        </w:rPr>
        <w:t>Error Message</w:t>
      </w:r>
      <w:r w:rsidR="002214EC" w:rsidRPr="0049484C">
        <w:rPr>
          <w:bCs/>
          <w:i/>
          <w:iCs/>
          <w:sz w:val="22"/>
          <w:szCs w:val="22"/>
        </w:rPr>
        <w:t>:</w:t>
      </w:r>
    </w:p>
    <w:p w:rsidR="00643877" w:rsidRPr="00643877" w:rsidRDefault="00643877" w:rsidP="007B6B0E">
      <w:pPr>
        <w:numPr>
          <w:ilvl w:val="0"/>
          <w:numId w:val="17"/>
        </w:numPr>
        <w:spacing w:before="120"/>
        <w:rPr>
          <w:b/>
          <w:bCs/>
          <w:i/>
          <w:iCs/>
          <w:sz w:val="22"/>
          <w:szCs w:val="22"/>
        </w:rPr>
      </w:pPr>
      <w:r>
        <w:rPr>
          <w:bCs/>
          <w:i/>
          <w:iCs/>
          <w:sz w:val="22"/>
          <w:szCs w:val="22"/>
        </w:rPr>
        <w:t>Contact DOH CCC Program Staff right away.</w:t>
      </w:r>
    </w:p>
    <w:p w:rsidR="002214EC" w:rsidRPr="00FE5D25" w:rsidRDefault="002214EC" w:rsidP="007B6B0E">
      <w:pPr>
        <w:numPr>
          <w:ilvl w:val="0"/>
          <w:numId w:val="17"/>
        </w:numPr>
        <w:spacing w:before="120"/>
        <w:rPr>
          <w:b/>
          <w:bCs/>
          <w:i/>
          <w:iCs/>
          <w:sz w:val="22"/>
          <w:szCs w:val="22"/>
        </w:rPr>
      </w:pPr>
      <w:r>
        <w:rPr>
          <w:bCs/>
          <w:i/>
          <w:iCs/>
          <w:sz w:val="22"/>
          <w:szCs w:val="22"/>
        </w:rPr>
        <w:t>F</w:t>
      </w:r>
      <w:r w:rsidR="000F7DA4" w:rsidRPr="00FE5D25">
        <w:rPr>
          <w:bCs/>
          <w:i/>
          <w:iCs/>
          <w:sz w:val="22"/>
          <w:szCs w:val="22"/>
        </w:rPr>
        <w:t xml:space="preserve">ollow the </w:t>
      </w:r>
      <w:r w:rsidR="00480791">
        <w:rPr>
          <w:bCs/>
          <w:i/>
          <w:iCs/>
          <w:sz w:val="22"/>
          <w:szCs w:val="22"/>
        </w:rPr>
        <w:t xml:space="preserve">on-screen </w:t>
      </w:r>
      <w:r w:rsidR="000F7DA4" w:rsidRPr="00FE5D25">
        <w:rPr>
          <w:bCs/>
          <w:i/>
          <w:iCs/>
          <w:sz w:val="22"/>
          <w:szCs w:val="22"/>
        </w:rPr>
        <w:t>instructions</w:t>
      </w:r>
      <w:r>
        <w:rPr>
          <w:bCs/>
          <w:i/>
          <w:iCs/>
          <w:sz w:val="22"/>
          <w:szCs w:val="22"/>
        </w:rPr>
        <w:t xml:space="preserve">.  </w:t>
      </w:r>
    </w:p>
    <w:p w:rsidR="00D64830" w:rsidRPr="00FE5D25" w:rsidRDefault="002214EC" w:rsidP="007B6B0E">
      <w:pPr>
        <w:numPr>
          <w:ilvl w:val="0"/>
          <w:numId w:val="16"/>
        </w:numPr>
        <w:spacing w:before="120"/>
        <w:rPr>
          <w:b/>
          <w:i/>
          <w:iCs/>
          <w:sz w:val="22"/>
          <w:szCs w:val="22"/>
        </w:rPr>
      </w:pPr>
      <w:r w:rsidRPr="00FE5D25">
        <w:rPr>
          <w:bCs/>
          <w:i/>
          <w:iCs/>
          <w:sz w:val="22"/>
          <w:szCs w:val="22"/>
        </w:rPr>
        <w:t>D</w:t>
      </w:r>
      <w:r w:rsidR="00383AE7" w:rsidRPr="00FE5D25">
        <w:rPr>
          <w:bCs/>
          <w:i/>
          <w:iCs/>
          <w:sz w:val="22"/>
          <w:szCs w:val="22"/>
        </w:rPr>
        <w:t xml:space="preserve">on’t </w:t>
      </w:r>
      <w:r w:rsidRPr="00FE5D25">
        <w:rPr>
          <w:bCs/>
          <w:i/>
          <w:iCs/>
          <w:sz w:val="22"/>
          <w:szCs w:val="22"/>
        </w:rPr>
        <w:t>w</w:t>
      </w:r>
      <w:r w:rsidR="000F7DA4" w:rsidRPr="00FE5D25">
        <w:rPr>
          <w:bCs/>
          <w:i/>
          <w:iCs/>
          <w:sz w:val="22"/>
          <w:szCs w:val="22"/>
        </w:rPr>
        <w:t>ork on th</w:t>
      </w:r>
      <w:r>
        <w:rPr>
          <w:bCs/>
          <w:i/>
          <w:iCs/>
          <w:sz w:val="22"/>
          <w:szCs w:val="22"/>
        </w:rPr>
        <w:t>e</w:t>
      </w:r>
      <w:r w:rsidR="000F7DA4" w:rsidRPr="00FE5D25">
        <w:rPr>
          <w:bCs/>
          <w:i/>
          <w:iCs/>
          <w:sz w:val="22"/>
          <w:szCs w:val="22"/>
        </w:rPr>
        <w:t xml:space="preserve"> </w:t>
      </w:r>
      <w:r w:rsidR="00C31777" w:rsidRPr="00FE5D25">
        <w:rPr>
          <w:bCs/>
          <w:i/>
          <w:iCs/>
          <w:sz w:val="22"/>
          <w:szCs w:val="22"/>
        </w:rPr>
        <w:t xml:space="preserve">ASR </w:t>
      </w:r>
      <w:r w:rsidR="000F7DA4" w:rsidRPr="00FE5D25">
        <w:rPr>
          <w:bCs/>
          <w:i/>
          <w:iCs/>
          <w:sz w:val="22"/>
          <w:szCs w:val="22"/>
        </w:rPr>
        <w:t xml:space="preserve">form </w:t>
      </w:r>
      <w:r w:rsidR="00383AE7" w:rsidRPr="00FE5D25">
        <w:rPr>
          <w:bCs/>
          <w:i/>
          <w:iCs/>
          <w:sz w:val="22"/>
          <w:szCs w:val="22"/>
        </w:rPr>
        <w:t xml:space="preserve">page or </w:t>
      </w:r>
      <w:r>
        <w:rPr>
          <w:bCs/>
          <w:i/>
          <w:iCs/>
          <w:sz w:val="22"/>
          <w:szCs w:val="22"/>
        </w:rPr>
        <w:t>screen that triggered the error</w:t>
      </w:r>
      <w:r w:rsidR="006E02B1">
        <w:rPr>
          <w:bCs/>
          <w:i/>
          <w:iCs/>
          <w:sz w:val="22"/>
          <w:szCs w:val="22"/>
        </w:rPr>
        <w:t xml:space="preserve"> </w:t>
      </w:r>
      <w:r w:rsidR="007B082F">
        <w:rPr>
          <w:bCs/>
          <w:i/>
          <w:iCs/>
          <w:sz w:val="22"/>
          <w:szCs w:val="22"/>
        </w:rPr>
        <w:t xml:space="preserve">message </w:t>
      </w:r>
      <w:r w:rsidR="006E02B1">
        <w:rPr>
          <w:bCs/>
          <w:i/>
          <w:iCs/>
          <w:sz w:val="22"/>
          <w:szCs w:val="22"/>
        </w:rPr>
        <w:t>until you hear from D</w:t>
      </w:r>
      <w:r w:rsidR="00383AE7" w:rsidRPr="00FE5D25">
        <w:rPr>
          <w:bCs/>
          <w:i/>
          <w:iCs/>
          <w:sz w:val="22"/>
          <w:szCs w:val="22"/>
        </w:rPr>
        <w:t>OH</w:t>
      </w:r>
      <w:r w:rsidR="000F7DA4" w:rsidRPr="002539BC">
        <w:rPr>
          <w:bCs/>
          <w:i/>
          <w:iCs/>
          <w:sz w:val="22"/>
          <w:szCs w:val="22"/>
        </w:rPr>
        <w:t>.</w:t>
      </w:r>
      <w:r w:rsidR="000F7DA4" w:rsidRPr="00FE5D25">
        <w:rPr>
          <w:b/>
          <w:i/>
          <w:iCs/>
          <w:sz w:val="22"/>
          <w:szCs w:val="22"/>
        </w:rPr>
        <w:t xml:space="preserve">  </w:t>
      </w:r>
    </w:p>
    <w:p w:rsidR="00330FAA" w:rsidRDefault="000F7DA4" w:rsidP="00C15AC9">
      <w:pPr>
        <w:spacing w:before="120" w:after="240"/>
        <w:ind w:left="720"/>
        <w:rPr>
          <w:bCs/>
          <w:i/>
          <w:iCs/>
          <w:sz w:val="22"/>
          <w:szCs w:val="22"/>
        </w:rPr>
      </w:pPr>
      <w:r>
        <w:rPr>
          <w:bCs/>
          <w:i/>
          <w:iCs/>
          <w:sz w:val="22"/>
          <w:szCs w:val="22"/>
        </w:rPr>
        <w:t xml:space="preserve">When you receive an </w:t>
      </w:r>
      <w:r w:rsidR="00833C16" w:rsidRPr="00FE5D25">
        <w:rPr>
          <w:b/>
          <w:bCs/>
          <w:i/>
          <w:iCs/>
          <w:sz w:val="22"/>
          <w:szCs w:val="22"/>
        </w:rPr>
        <w:t>Application</w:t>
      </w:r>
      <w:r w:rsidR="00833C16">
        <w:rPr>
          <w:bCs/>
          <w:i/>
          <w:iCs/>
          <w:sz w:val="22"/>
          <w:szCs w:val="22"/>
        </w:rPr>
        <w:t xml:space="preserve"> </w:t>
      </w:r>
      <w:r>
        <w:rPr>
          <w:b/>
          <w:bCs/>
          <w:i/>
          <w:iCs/>
          <w:sz w:val="22"/>
          <w:szCs w:val="22"/>
        </w:rPr>
        <w:t>Error Message</w:t>
      </w:r>
      <w:r>
        <w:rPr>
          <w:bCs/>
          <w:i/>
          <w:iCs/>
          <w:sz w:val="22"/>
          <w:szCs w:val="22"/>
        </w:rPr>
        <w:t xml:space="preserve">, </w:t>
      </w:r>
      <w:r w:rsidR="00833C16">
        <w:rPr>
          <w:bCs/>
          <w:i/>
          <w:iCs/>
          <w:sz w:val="22"/>
          <w:szCs w:val="22"/>
        </w:rPr>
        <w:t xml:space="preserve">the website automatically notifies </w:t>
      </w:r>
      <w:r w:rsidR="00CA1C4F">
        <w:rPr>
          <w:bCs/>
          <w:i/>
          <w:iCs/>
          <w:sz w:val="22"/>
          <w:szCs w:val="22"/>
        </w:rPr>
        <w:t>DOH IT staff</w:t>
      </w:r>
      <w:r w:rsidR="00833C16">
        <w:rPr>
          <w:bCs/>
          <w:i/>
          <w:iCs/>
          <w:sz w:val="22"/>
          <w:szCs w:val="22"/>
        </w:rPr>
        <w:t xml:space="preserve">, </w:t>
      </w:r>
      <w:r w:rsidR="00631341">
        <w:rPr>
          <w:bCs/>
          <w:i/>
          <w:iCs/>
          <w:sz w:val="22"/>
          <w:szCs w:val="22"/>
        </w:rPr>
        <w:t xml:space="preserve">so </w:t>
      </w:r>
      <w:r w:rsidR="00C27D46">
        <w:rPr>
          <w:bCs/>
          <w:i/>
          <w:iCs/>
          <w:sz w:val="22"/>
          <w:szCs w:val="22"/>
        </w:rPr>
        <w:t>our</w:t>
      </w:r>
      <w:r w:rsidR="007B082F">
        <w:rPr>
          <w:bCs/>
          <w:i/>
          <w:iCs/>
          <w:sz w:val="22"/>
          <w:szCs w:val="22"/>
        </w:rPr>
        <w:t xml:space="preserve"> programmer</w:t>
      </w:r>
      <w:r w:rsidR="00631341">
        <w:rPr>
          <w:bCs/>
          <w:i/>
          <w:iCs/>
          <w:sz w:val="22"/>
          <w:szCs w:val="22"/>
        </w:rPr>
        <w:t xml:space="preserve"> can troubleshoot the problem</w:t>
      </w:r>
      <w:r w:rsidR="00643877">
        <w:rPr>
          <w:bCs/>
          <w:i/>
          <w:iCs/>
          <w:sz w:val="22"/>
          <w:szCs w:val="22"/>
        </w:rPr>
        <w:t xml:space="preserve">. </w:t>
      </w:r>
    </w:p>
    <w:p w:rsidR="00330FAA" w:rsidRDefault="000F7DA4" w:rsidP="00C15AC9">
      <w:pPr>
        <w:spacing w:before="120" w:after="240"/>
        <w:ind w:left="720"/>
        <w:rPr>
          <w:bCs/>
          <w:i/>
          <w:iCs/>
          <w:sz w:val="22"/>
          <w:szCs w:val="22"/>
        </w:rPr>
      </w:pPr>
      <w:r>
        <w:rPr>
          <w:bCs/>
          <w:i/>
          <w:iCs/>
          <w:sz w:val="22"/>
          <w:szCs w:val="22"/>
        </w:rPr>
        <w:t xml:space="preserve">Once the programmer </w:t>
      </w:r>
      <w:r w:rsidR="00492581">
        <w:rPr>
          <w:bCs/>
          <w:i/>
          <w:iCs/>
          <w:sz w:val="22"/>
          <w:szCs w:val="22"/>
        </w:rPr>
        <w:t>identifies</w:t>
      </w:r>
      <w:r>
        <w:rPr>
          <w:bCs/>
          <w:i/>
          <w:iCs/>
          <w:sz w:val="22"/>
          <w:szCs w:val="22"/>
        </w:rPr>
        <w:t xml:space="preserve"> the cause of the problem, </w:t>
      </w:r>
      <w:r w:rsidR="00907685">
        <w:rPr>
          <w:bCs/>
          <w:i/>
          <w:iCs/>
          <w:sz w:val="22"/>
          <w:szCs w:val="22"/>
        </w:rPr>
        <w:t>DOH</w:t>
      </w:r>
      <w:r>
        <w:rPr>
          <w:bCs/>
          <w:i/>
          <w:iCs/>
          <w:sz w:val="22"/>
          <w:szCs w:val="22"/>
        </w:rPr>
        <w:t xml:space="preserve"> </w:t>
      </w:r>
      <w:r w:rsidR="00833C16">
        <w:rPr>
          <w:bCs/>
          <w:i/>
          <w:iCs/>
          <w:sz w:val="22"/>
          <w:szCs w:val="22"/>
        </w:rPr>
        <w:t xml:space="preserve">CCC </w:t>
      </w:r>
      <w:r w:rsidR="00907685">
        <w:rPr>
          <w:bCs/>
          <w:i/>
          <w:iCs/>
          <w:sz w:val="22"/>
          <w:szCs w:val="22"/>
        </w:rPr>
        <w:t xml:space="preserve">staff </w:t>
      </w:r>
      <w:r w:rsidR="00643877">
        <w:rPr>
          <w:bCs/>
          <w:i/>
          <w:iCs/>
          <w:sz w:val="22"/>
          <w:szCs w:val="22"/>
        </w:rPr>
        <w:t xml:space="preserve">will contact you. </w:t>
      </w:r>
    </w:p>
    <w:p w:rsidR="000F7DA4" w:rsidRDefault="000F7DA4" w:rsidP="00C15AC9">
      <w:pPr>
        <w:spacing w:before="120" w:after="240"/>
        <w:ind w:left="720"/>
        <w:rPr>
          <w:b/>
          <w:bCs/>
          <w:i/>
          <w:iCs/>
          <w:sz w:val="24"/>
        </w:rPr>
      </w:pPr>
      <w:r>
        <w:rPr>
          <w:bCs/>
          <w:i/>
          <w:iCs/>
          <w:sz w:val="22"/>
          <w:szCs w:val="22"/>
        </w:rPr>
        <w:t>We</w:t>
      </w:r>
      <w:r w:rsidR="00833C16">
        <w:rPr>
          <w:bCs/>
          <w:i/>
          <w:iCs/>
          <w:sz w:val="22"/>
          <w:szCs w:val="22"/>
        </w:rPr>
        <w:t>’ll</w:t>
      </w:r>
      <w:r>
        <w:rPr>
          <w:bCs/>
          <w:i/>
          <w:iCs/>
          <w:sz w:val="22"/>
          <w:szCs w:val="22"/>
        </w:rPr>
        <w:t xml:space="preserve"> let </w:t>
      </w:r>
      <w:r>
        <w:rPr>
          <w:i/>
          <w:iCs/>
          <w:sz w:val="22"/>
          <w:szCs w:val="22"/>
        </w:rPr>
        <w:t xml:space="preserve">you know </w:t>
      </w:r>
      <w:r w:rsidR="00833C16">
        <w:rPr>
          <w:i/>
          <w:iCs/>
          <w:sz w:val="22"/>
          <w:szCs w:val="22"/>
        </w:rPr>
        <w:t xml:space="preserve">we’ve fixed the </w:t>
      </w:r>
      <w:r>
        <w:rPr>
          <w:i/>
          <w:iCs/>
          <w:sz w:val="22"/>
          <w:szCs w:val="22"/>
        </w:rPr>
        <w:t xml:space="preserve">error </w:t>
      </w:r>
      <w:r w:rsidR="006E02B1">
        <w:rPr>
          <w:i/>
          <w:iCs/>
          <w:sz w:val="22"/>
          <w:szCs w:val="22"/>
        </w:rPr>
        <w:t xml:space="preserve">at DOH </w:t>
      </w:r>
      <w:r w:rsidR="00330FAA">
        <w:rPr>
          <w:i/>
          <w:iCs/>
          <w:sz w:val="22"/>
          <w:szCs w:val="22"/>
        </w:rPr>
        <w:t>(</w:t>
      </w:r>
      <w:r w:rsidR="00643877">
        <w:rPr>
          <w:i/>
          <w:iCs/>
          <w:sz w:val="22"/>
          <w:szCs w:val="22"/>
        </w:rPr>
        <w:t>if the website caused the problem</w:t>
      </w:r>
      <w:r w:rsidR="00330FAA">
        <w:rPr>
          <w:i/>
          <w:iCs/>
          <w:sz w:val="22"/>
          <w:szCs w:val="22"/>
        </w:rPr>
        <w:t>)</w:t>
      </w:r>
      <w:r w:rsidR="00643877">
        <w:rPr>
          <w:i/>
          <w:iCs/>
          <w:sz w:val="22"/>
          <w:szCs w:val="22"/>
        </w:rPr>
        <w:t xml:space="preserve">, </w:t>
      </w:r>
      <w:r>
        <w:rPr>
          <w:i/>
          <w:iCs/>
          <w:sz w:val="22"/>
          <w:szCs w:val="22"/>
        </w:rPr>
        <w:t xml:space="preserve">or </w:t>
      </w:r>
      <w:r w:rsidR="00643877">
        <w:rPr>
          <w:i/>
          <w:iCs/>
          <w:sz w:val="22"/>
          <w:szCs w:val="22"/>
        </w:rPr>
        <w:t xml:space="preserve">we’ll </w:t>
      </w:r>
      <w:r>
        <w:rPr>
          <w:i/>
          <w:iCs/>
          <w:sz w:val="22"/>
          <w:szCs w:val="22"/>
        </w:rPr>
        <w:t xml:space="preserve">tell you what </w:t>
      </w:r>
      <w:r w:rsidR="00492581">
        <w:rPr>
          <w:i/>
          <w:iCs/>
          <w:sz w:val="22"/>
          <w:szCs w:val="22"/>
        </w:rPr>
        <w:t>correct</w:t>
      </w:r>
      <w:r w:rsidR="006E02B1">
        <w:rPr>
          <w:i/>
          <w:iCs/>
          <w:sz w:val="22"/>
          <w:szCs w:val="22"/>
        </w:rPr>
        <w:t>i</w:t>
      </w:r>
      <w:r w:rsidR="00643877">
        <w:rPr>
          <w:i/>
          <w:iCs/>
          <w:sz w:val="22"/>
          <w:szCs w:val="22"/>
        </w:rPr>
        <w:t>ons</w:t>
      </w:r>
      <w:r w:rsidR="006E02B1">
        <w:rPr>
          <w:i/>
          <w:iCs/>
          <w:sz w:val="22"/>
          <w:szCs w:val="22"/>
        </w:rPr>
        <w:t xml:space="preserve"> you need to </w:t>
      </w:r>
      <w:r w:rsidR="00643877">
        <w:rPr>
          <w:i/>
          <w:iCs/>
          <w:sz w:val="22"/>
          <w:szCs w:val="22"/>
        </w:rPr>
        <w:t>m</w:t>
      </w:r>
      <w:r w:rsidR="006E02B1">
        <w:rPr>
          <w:i/>
          <w:iCs/>
          <w:sz w:val="22"/>
          <w:szCs w:val="22"/>
        </w:rPr>
        <w:t>ake</w:t>
      </w:r>
      <w:r w:rsidR="00492581">
        <w:rPr>
          <w:i/>
          <w:iCs/>
          <w:sz w:val="22"/>
          <w:szCs w:val="22"/>
        </w:rPr>
        <w:t xml:space="preserve"> </w:t>
      </w:r>
      <w:r w:rsidR="006E02B1">
        <w:rPr>
          <w:i/>
          <w:iCs/>
          <w:sz w:val="22"/>
          <w:szCs w:val="22"/>
        </w:rPr>
        <w:t xml:space="preserve">to resolve </w:t>
      </w:r>
      <w:r>
        <w:rPr>
          <w:i/>
          <w:iCs/>
          <w:sz w:val="22"/>
          <w:szCs w:val="22"/>
        </w:rPr>
        <w:t xml:space="preserve">the problem. </w:t>
      </w:r>
    </w:p>
    <w:p w:rsidR="000F7DA4" w:rsidRDefault="00BE78E6" w:rsidP="008A7AF9">
      <w:pPr>
        <w:pStyle w:val="Heading3"/>
        <w:spacing w:before="120"/>
        <w:ind w:left="720" w:hanging="720"/>
        <w:rPr>
          <w:b/>
          <w:szCs w:val="24"/>
          <w:u w:val="single"/>
        </w:rPr>
      </w:pPr>
      <w:r>
        <w:rPr>
          <w:b/>
          <w:szCs w:val="24"/>
          <w:u w:val="single"/>
        </w:rPr>
        <w:lastRenderedPageBreak/>
        <w:t xml:space="preserve">Section </w:t>
      </w:r>
      <w:r w:rsidR="000F7DA4">
        <w:rPr>
          <w:b/>
          <w:szCs w:val="24"/>
          <w:u w:val="single"/>
        </w:rPr>
        <w:t>G - Getting Help</w:t>
      </w:r>
    </w:p>
    <w:p w:rsidR="000F7DA4" w:rsidRDefault="000F7DA4" w:rsidP="008A7AF9">
      <w:pPr>
        <w:pStyle w:val="Heading3"/>
        <w:ind w:left="720" w:hanging="720"/>
        <w:rPr>
          <w:b/>
          <w:bCs/>
        </w:rPr>
      </w:pPr>
    </w:p>
    <w:p w:rsidR="000F7DA4" w:rsidRDefault="00562F0C" w:rsidP="008A7AF9">
      <w:pPr>
        <w:pStyle w:val="Heading3"/>
        <w:ind w:left="720" w:hanging="720"/>
        <w:rPr>
          <w:b/>
          <w:bCs/>
          <w:sz w:val="22"/>
          <w:szCs w:val="22"/>
        </w:rPr>
      </w:pPr>
      <w:r>
        <w:rPr>
          <w:b/>
          <w:bCs/>
          <w:sz w:val="22"/>
          <w:szCs w:val="22"/>
        </w:rPr>
        <w:t>Q G-</w:t>
      </w:r>
      <w:r w:rsidR="00971A39">
        <w:rPr>
          <w:b/>
          <w:bCs/>
          <w:sz w:val="22"/>
          <w:szCs w:val="22"/>
        </w:rPr>
        <w:t>1</w:t>
      </w:r>
      <w:r>
        <w:rPr>
          <w:b/>
          <w:bCs/>
          <w:sz w:val="22"/>
          <w:szCs w:val="22"/>
        </w:rPr>
        <w:t>:</w:t>
      </w:r>
      <w:r>
        <w:rPr>
          <w:b/>
          <w:bCs/>
          <w:sz w:val="22"/>
          <w:szCs w:val="22"/>
        </w:rPr>
        <w:tab/>
      </w:r>
      <w:r w:rsidR="000F7DA4">
        <w:rPr>
          <w:b/>
          <w:bCs/>
          <w:sz w:val="22"/>
          <w:szCs w:val="22"/>
        </w:rPr>
        <w:t xml:space="preserve">Where can I get help, if I’m not sure how to </w:t>
      </w:r>
      <w:r w:rsidR="00080403">
        <w:rPr>
          <w:b/>
          <w:bCs/>
          <w:sz w:val="22"/>
          <w:szCs w:val="22"/>
        </w:rPr>
        <w:t xml:space="preserve">properly </w:t>
      </w:r>
      <w:r w:rsidR="000F7DA4">
        <w:rPr>
          <w:b/>
          <w:bCs/>
          <w:sz w:val="22"/>
          <w:szCs w:val="22"/>
        </w:rPr>
        <w:t xml:space="preserve">complete </w:t>
      </w:r>
      <w:r w:rsidR="0029062B">
        <w:rPr>
          <w:b/>
          <w:bCs/>
          <w:sz w:val="22"/>
          <w:szCs w:val="22"/>
        </w:rPr>
        <w:t xml:space="preserve">my system’s </w:t>
      </w:r>
      <w:r w:rsidR="000B6498">
        <w:rPr>
          <w:b/>
          <w:bCs/>
          <w:sz w:val="22"/>
          <w:szCs w:val="22"/>
        </w:rPr>
        <w:t xml:space="preserve">ASR </w:t>
      </w:r>
      <w:r w:rsidR="000F7DA4">
        <w:rPr>
          <w:b/>
          <w:bCs/>
          <w:sz w:val="22"/>
          <w:szCs w:val="22"/>
        </w:rPr>
        <w:t>forms?</w:t>
      </w:r>
    </w:p>
    <w:p w:rsidR="00A5631A" w:rsidRDefault="000F7DA4" w:rsidP="00A5631A">
      <w:pPr>
        <w:spacing w:before="120" w:after="120"/>
        <w:ind w:left="720" w:hanging="720"/>
        <w:rPr>
          <w:i/>
          <w:iCs/>
          <w:sz w:val="22"/>
          <w:szCs w:val="22"/>
        </w:rPr>
      </w:pPr>
      <w:r>
        <w:rPr>
          <w:b/>
          <w:bCs/>
          <w:i/>
          <w:sz w:val="22"/>
          <w:szCs w:val="22"/>
        </w:rPr>
        <w:t>A</w:t>
      </w:r>
      <w:r w:rsidR="00CE2DD4">
        <w:rPr>
          <w:b/>
          <w:bCs/>
          <w:i/>
          <w:sz w:val="22"/>
          <w:szCs w:val="22"/>
        </w:rPr>
        <w:t>:</w:t>
      </w:r>
      <w:r>
        <w:rPr>
          <w:b/>
          <w:bCs/>
          <w:sz w:val="22"/>
          <w:szCs w:val="22"/>
        </w:rPr>
        <w:tab/>
      </w:r>
      <w:r w:rsidR="00C97EFE">
        <w:rPr>
          <w:bCs/>
          <w:i/>
          <w:sz w:val="22"/>
          <w:szCs w:val="22"/>
        </w:rPr>
        <w:t>We’ve</w:t>
      </w:r>
      <w:r w:rsidR="00AD4FDE" w:rsidRPr="00FE5D25">
        <w:rPr>
          <w:bCs/>
          <w:i/>
          <w:sz w:val="22"/>
          <w:szCs w:val="22"/>
        </w:rPr>
        <w:t xml:space="preserve"> posted </w:t>
      </w:r>
      <w:r w:rsidR="00813462">
        <w:rPr>
          <w:i/>
          <w:iCs/>
          <w:sz w:val="22"/>
          <w:szCs w:val="22"/>
        </w:rPr>
        <w:t>d</w:t>
      </w:r>
      <w:r>
        <w:rPr>
          <w:i/>
          <w:iCs/>
          <w:sz w:val="22"/>
          <w:szCs w:val="22"/>
        </w:rPr>
        <w:t>ocuments on the</w:t>
      </w:r>
      <w:r w:rsidR="00690EA8">
        <w:rPr>
          <w:i/>
          <w:iCs/>
          <w:sz w:val="22"/>
          <w:szCs w:val="22"/>
        </w:rPr>
        <w:t xml:space="preserve"> </w:t>
      </w:r>
      <w:r w:rsidR="00AD4FDE" w:rsidRPr="00FE5D25">
        <w:rPr>
          <w:b/>
          <w:i/>
          <w:iCs/>
          <w:sz w:val="22"/>
          <w:szCs w:val="22"/>
        </w:rPr>
        <w:t>Downloads</w:t>
      </w:r>
      <w:r w:rsidR="00AD4FDE">
        <w:rPr>
          <w:i/>
          <w:iCs/>
          <w:sz w:val="22"/>
          <w:szCs w:val="22"/>
        </w:rPr>
        <w:t xml:space="preserve"> page to help you complete your </w:t>
      </w:r>
      <w:r w:rsidR="00813462">
        <w:rPr>
          <w:i/>
          <w:iCs/>
          <w:sz w:val="22"/>
          <w:szCs w:val="22"/>
        </w:rPr>
        <w:t xml:space="preserve">ASR </w:t>
      </w:r>
      <w:r w:rsidR="00AD4FDE">
        <w:rPr>
          <w:i/>
          <w:iCs/>
          <w:sz w:val="22"/>
          <w:szCs w:val="22"/>
        </w:rPr>
        <w:t>forms.</w:t>
      </w:r>
      <w:r>
        <w:rPr>
          <w:i/>
          <w:iCs/>
          <w:sz w:val="22"/>
          <w:szCs w:val="22"/>
        </w:rPr>
        <w:t xml:space="preserve"> </w:t>
      </w:r>
    </w:p>
    <w:p w:rsidR="00D64830" w:rsidRDefault="00A5631A" w:rsidP="00A5631A">
      <w:pPr>
        <w:spacing w:before="120" w:after="120"/>
        <w:ind w:left="720" w:hanging="720"/>
        <w:rPr>
          <w:i/>
          <w:iCs/>
          <w:sz w:val="22"/>
          <w:szCs w:val="22"/>
        </w:rPr>
      </w:pPr>
      <w:r>
        <w:rPr>
          <w:b/>
          <w:bCs/>
          <w:i/>
          <w:sz w:val="22"/>
          <w:szCs w:val="22"/>
        </w:rPr>
        <w:tab/>
      </w:r>
      <w:r w:rsidR="006C36F4" w:rsidRPr="006C36F4">
        <w:rPr>
          <w:bCs/>
          <w:i/>
          <w:sz w:val="22"/>
          <w:szCs w:val="22"/>
        </w:rPr>
        <w:t>U</w:t>
      </w:r>
      <w:r w:rsidR="006C36F4">
        <w:rPr>
          <w:i/>
          <w:iCs/>
          <w:sz w:val="22"/>
          <w:szCs w:val="22"/>
        </w:rPr>
        <w:t xml:space="preserve">se the </w:t>
      </w:r>
      <w:r w:rsidR="006C36F4" w:rsidRPr="00F603CD">
        <w:rPr>
          <w:b/>
          <w:i/>
          <w:iCs/>
          <w:sz w:val="22"/>
          <w:szCs w:val="22"/>
        </w:rPr>
        <w:t>Downloads</w:t>
      </w:r>
      <w:r w:rsidR="006C36F4">
        <w:rPr>
          <w:i/>
          <w:iCs/>
          <w:sz w:val="22"/>
          <w:szCs w:val="22"/>
        </w:rPr>
        <w:t xml:space="preserve"> link in the left </w:t>
      </w:r>
      <w:r w:rsidR="006C36F4" w:rsidRPr="006C36F4">
        <w:rPr>
          <w:b/>
          <w:i/>
          <w:iCs/>
          <w:sz w:val="22"/>
          <w:szCs w:val="22"/>
        </w:rPr>
        <w:t>Site Directory</w:t>
      </w:r>
      <w:r w:rsidR="006C36F4">
        <w:rPr>
          <w:i/>
          <w:iCs/>
          <w:sz w:val="22"/>
          <w:szCs w:val="22"/>
        </w:rPr>
        <w:t xml:space="preserve"> to a</w:t>
      </w:r>
      <w:r w:rsidR="000B6498">
        <w:rPr>
          <w:i/>
          <w:iCs/>
          <w:sz w:val="22"/>
          <w:szCs w:val="22"/>
        </w:rPr>
        <w:t xml:space="preserve">ccess the </w:t>
      </w:r>
      <w:r w:rsidR="000F7DA4" w:rsidRPr="009004CB">
        <w:rPr>
          <w:b/>
          <w:i/>
          <w:iCs/>
          <w:sz w:val="22"/>
          <w:szCs w:val="22"/>
        </w:rPr>
        <w:t>Download</w:t>
      </w:r>
      <w:r w:rsidR="009004CB" w:rsidRPr="009004CB">
        <w:rPr>
          <w:b/>
          <w:i/>
          <w:iCs/>
          <w:sz w:val="22"/>
          <w:szCs w:val="22"/>
        </w:rPr>
        <w:t>s</w:t>
      </w:r>
      <w:r w:rsidR="000F7DA4">
        <w:rPr>
          <w:i/>
          <w:iCs/>
          <w:sz w:val="22"/>
          <w:szCs w:val="22"/>
        </w:rPr>
        <w:t xml:space="preserve"> page</w:t>
      </w:r>
      <w:r w:rsidR="006C36F4">
        <w:rPr>
          <w:i/>
          <w:iCs/>
          <w:sz w:val="22"/>
          <w:szCs w:val="22"/>
        </w:rPr>
        <w:t xml:space="preserve">. The left </w:t>
      </w:r>
      <w:r w:rsidR="006C36F4" w:rsidRPr="006C36F4">
        <w:rPr>
          <w:b/>
          <w:i/>
          <w:iCs/>
          <w:sz w:val="22"/>
          <w:szCs w:val="22"/>
        </w:rPr>
        <w:t>Site Directory</w:t>
      </w:r>
      <w:r w:rsidR="006C36F4">
        <w:rPr>
          <w:i/>
          <w:iCs/>
          <w:sz w:val="22"/>
          <w:szCs w:val="22"/>
        </w:rPr>
        <w:t xml:space="preserve"> displays on </w:t>
      </w:r>
      <w:r w:rsidR="00C97EFE">
        <w:rPr>
          <w:i/>
          <w:iCs/>
          <w:sz w:val="22"/>
          <w:szCs w:val="22"/>
        </w:rPr>
        <w:t>t</w:t>
      </w:r>
      <w:r w:rsidR="000B6498">
        <w:rPr>
          <w:i/>
          <w:iCs/>
          <w:sz w:val="22"/>
          <w:szCs w:val="22"/>
        </w:rPr>
        <w:t xml:space="preserve">he </w:t>
      </w:r>
      <w:r w:rsidR="006D0FB2" w:rsidRPr="00FE5D25">
        <w:rPr>
          <w:b/>
          <w:i/>
          <w:iCs/>
          <w:sz w:val="22"/>
          <w:szCs w:val="22"/>
        </w:rPr>
        <w:t>Navigation Screen</w:t>
      </w:r>
      <w:r w:rsidR="00CA1ABE">
        <w:rPr>
          <w:b/>
          <w:i/>
          <w:iCs/>
          <w:sz w:val="22"/>
          <w:szCs w:val="22"/>
        </w:rPr>
        <w:t xml:space="preserve">, PWS Contact </w:t>
      </w:r>
      <w:r w:rsidR="00813462">
        <w:rPr>
          <w:b/>
          <w:i/>
          <w:iCs/>
          <w:sz w:val="22"/>
          <w:szCs w:val="22"/>
        </w:rPr>
        <w:t xml:space="preserve">Information </w:t>
      </w:r>
      <w:r w:rsidR="00CA1ABE">
        <w:rPr>
          <w:b/>
          <w:i/>
          <w:iCs/>
          <w:sz w:val="22"/>
          <w:szCs w:val="22"/>
        </w:rPr>
        <w:t>Screen,</w:t>
      </w:r>
      <w:r w:rsidR="006D0FB2">
        <w:rPr>
          <w:i/>
          <w:iCs/>
          <w:sz w:val="22"/>
          <w:szCs w:val="22"/>
        </w:rPr>
        <w:t xml:space="preserve"> </w:t>
      </w:r>
      <w:r w:rsidR="006C36F4">
        <w:rPr>
          <w:i/>
          <w:iCs/>
          <w:sz w:val="22"/>
          <w:szCs w:val="22"/>
        </w:rPr>
        <w:t>and</w:t>
      </w:r>
      <w:r w:rsidR="000B6498">
        <w:rPr>
          <w:i/>
          <w:iCs/>
          <w:sz w:val="22"/>
          <w:szCs w:val="22"/>
        </w:rPr>
        <w:t xml:space="preserve"> the</w:t>
      </w:r>
      <w:r w:rsidR="006D0FB2">
        <w:rPr>
          <w:i/>
          <w:iCs/>
          <w:sz w:val="22"/>
          <w:szCs w:val="22"/>
        </w:rPr>
        <w:t xml:space="preserve"> </w:t>
      </w:r>
      <w:r w:rsidR="006D0FB2" w:rsidRPr="00FE5D25">
        <w:rPr>
          <w:b/>
          <w:i/>
          <w:iCs/>
          <w:sz w:val="22"/>
          <w:szCs w:val="22"/>
        </w:rPr>
        <w:t>New/Edit/Print Forms Screen</w:t>
      </w:r>
      <w:r w:rsidR="00872B00">
        <w:rPr>
          <w:i/>
          <w:iCs/>
          <w:sz w:val="22"/>
          <w:szCs w:val="22"/>
        </w:rPr>
        <w:t>.</w:t>
      </w:r>
      <w:r w:rsidR="004A5195">
        <w:rPr>
          <w:i/>
          <w:iCs/>
          <w:sz w:val="22"/>
          <w:szCs w:val="22"/>
        </w:rPr>
        <w:t xml:space="preserve">  </w:t>
      </w:r>
    </w:p>
    <w:p w:rsidR="000F7DA4" w:rsidRDefault="000F7DA4" w:rsidP="00D64830">
      <w:pPr>
        <w:spacing w:before="120"/>
        <w:ind w:left="720"/>
        <w:rPr>
          <w:i/>
          <w:sz w:val="22"/>
          <w:szCs w:val="22"/>
        </w:rPr>
      </w:pPr>
      <w:r>
        <w:rPr>
          <w:i/>
          <w:iCs/>
          <w:sz w:val="22"/>
          <w:szCs w:val="22"/>
        </w:rPr>
        <w:t>If you can’t find the answer</w:t>
      </w:r>
      <w:r w:rsidR="0029062B">
        <w:rPr>
          <w:i/>
          <w:iCs/>
          <w:sz w:val="22"/>
          <w:szCs w:val="22"/>
        </w:rPr>
        <w:t>s</w:t>
      </w:r>
      <w:r>
        <w:rPr>
          <w:i/>
          <w:iCs/>
          <w:sz w:val="22"/>
          <w:szCs w:val="22"/>
        </w:rPr>
        <w:t xml:space="preserve"> </w:t>
      </w:r>
      <w:r w:rsidR="0045115E">
        <w:rPr>
          <w:i/>
          <w:iCs/>
          <w:sz w:val="22"/>
          <w:szCs w:val="22"/>
        </w:rPr>
        <w:t xml:space="preserve">to your </w:t>
      </w:r>
      <w:r w:rsidR="00C97EFE">
        <w:rPr>
          <w:i/>
          <w:iCs/>
          <w:sz w:val="22"/>
          <w:szCs w:val="22"/>
        </w:rPr>
        <w:t>question</w:t>
      </w:r>
      <w:r w:rsidR="0029062B">
        <w:rPr>
          <w:i/>
          <w:iCs/>
          <w:sz w:val="22"/>
          <w:szCs w:val="22"/>
        </w:rPr>
        <w:t>s</w:t>
      </w:r>
      <w:r>
        <w:rPr>
          <w:i/>
          <w:iCs/>
          <w:sz w:val="22"/>
          <w:szCs w:val="22"/>
        </w:rPr>
        <w:t xml:space="preserve">, contact DOH </w:t>
      </w:r>
      <w:r>
        <w:rPr>
          <w:i/>
          <w:sz w:val="22"/>
          <w:szCs w:val="22"/>
        </w:rPr>
        <w:t xml:space="preserve">CCC </w:t>
      </w:r>
      <w:r w:rsidR="00EA6B37">
        <w:rPr>
          <w:i/>
          <w:sz w:val="22"/>
          <w:szCs w:val="22"/>
        </w:rPr>
        <w:t>P</w:t>
      </w:r>
      <w:r>
        <w:rPr>
          <w:i/>
          <w:sz w:val="22"/>
          <w:szCs w:val="22"/>
        </w:rPr>
        <w:t xml:space="preserve">rogram staff by email at </w:t>
      </w:r>
      <w:hyperlink r:id="rId12" w:history="1">
        <w:r>
          <w:rPr>
            <w:rStyle w:val="Hyperlink"/>
            <w:i/>
            <w:sz w:val="22"/>
            <w:szCs w:val="22"/>
          </w:rPr>
          <w:t>cccprogram@doh.wa.gov</w:t>
        </w:r>
      </w:hyperlink>
      <w:r>
        <w:rPr>
          <w:i/>
          <w:sz w:val="22"/>
          <w:szCs w:val="22"/>
        </w:rPr>
        <w:t xml:space="preserve"> or by phone.</w:t>
      </w:r>
    </w:p>
    <w:p w:rsidR="006E02B1" w:rsidRDefault="006E02B1" w:rsidP="008A7AF9">
      <w:pPr>
        <w:rPr>
          <w:b/>
          <w:bCs/>
          <w:sz w:val="28"/>
          <w:szCs w:val="28"/>
          <w:u w:val="single"/>
        </w:rPr>
      </w:pPr>
    </w:p>
    <w:p w:rsidR="000F7DA4" w:rsidRDefault="00BE78E6" w:rsidP="008A7AF9">
      <w:pPr>
        <w:rPr>
          <w:sz w:val="28"/>
          <w:u w:val="single"/>
        </w:rPr>
      </w:pPr>
      <w:r>
        <w:rPr>
          <w:b/>
          <w:bCs/>
          <w:sz w:val="28"/>
          <w:szCs w:val="28"/>
          <w:u w:val="single"/>
        </w:rPr>
        <w:t xml:space="preserve">Section </w:t>
      </w:r>
      <w:r w:rsidR="000F7DA4">
        <w:rPr>
          <w:b/>
          <w:bCs/>
          <w:sz w:val="28"/>
          <w:szCs w:val="28"/>
          <w:u w:val="single"/>
        </w:rPr>
        <w:t>H - CCC Activities Annual Summary Report (</w:t>
      </w:r>
      <w:r w:rsidR="00B009ED">
        <w:rPr>
          <w:b/>
          <w:bCs/>
          <w:sz w:val="28"/>
          <w:szCs w:val="28"/>
          <w:u w:val="single"/>
        </w:rPr>
        <w:t>b</w:t>
      </w:r>
      <w:r w:rsidR="000F7DA4">
        <w:rPr>
          <w:b/>
          <w:bCs/>
          <w:sz w:val="28"/>
          <w:szCs w:val="28"/>
          <w:u w:val="single"/>
        </w:rPr>
        <w:t xml:space="preserve">lue </w:t>
      </w:r>
      <w:r w:rsidR="00B009ED">
        <w:rPr>
          <w:b/>
          <w:bCs/>
          <w:sz w:val="28"/>
          <w:szCs w:val="28"/>
          <w:u w:val="single"/>
        </w:rPr>
        <w:t>f</w:t>
      </w:r>
      <w:r w:rsidR="000F7DA4">
        <w:rPr>
          <w:b/>
          <w:bCs/>
          <w:sz w:val="28"/>
          <w:szCs w:val="28"/>
          <w:u w:val="single"/>
        </w:rPr>
        <w:t>orm</w:t>
      </w:r>
      <w:r w:rsidR="000F7DA4">
        <w:rPr>
          <w:b/>
          <w:bCs/>
          <w:sz w:val="28"/>
          <w:u w:val="single"/>
        </w:rPr>
        <w:t>)</w:t>
      </w:r>
    </w:p>
    <w:p w:rsidR="000F7DA4" w:rsidRDefault="000F7DA4" w:rsidP="008A7AF9">
      <w:pPr>
        <w:rPr>
          <w:sz w:val="24"/>
          <w:szCs w:val="24"/>
          <w:u w:val="single"/>
        </w:rPr>
      </w:pPr>
    </w:p>
    <w:p w:rsidR="000F7DA4" w:rsidRDefault="00BE78E6" w:rsidP="008A7AF9">
      <w:pPr>
        <w:pStyle w:val="Heading2"/>
        <w:rPr>
          <w:bCs/>
          <w:u w:val="single"/>
        </w:rPr>
      </w:pPr>
      <w:r>
        <w:rPr>
          <w:bCs/>
          <w:u w:val="single"/>
        </w:rPr>
        <w:t xml:space="preserve">Blue Form </w:t>
      </w:r>
      <w:r w:rsidR="000F7DA4">
        <w:rPr>
          <w:bCs/>
          <w:u w:val="single"/>
        </w:rPr>
        <w:t>General</w:t>
      </w:r>
    </w:p>
    <w:p w:rsidR="000F7DA4" w:rsidRDefault="000F7DA4" w:rsidP="008A7AF9">
      <w:pPr>
        <w:rPr>
          <w:sz w:val="24"/>
        </w:rPr>
      </w:pPr>
    </w:p>
    <w:p w:rsidR="000F7DA4" w:rsidRDefault="000F7DA4" w:rsidP="008A7AF9">
      <w:pPr>
        <w:pStyle w:val="Heading2"/>
        <w:rPr>
          <w:bCs/>
          <w:sz w:val="22"/>
          <w:szCs w:val="22"/>
        </w:rPr>
      </w:pPr>
      <w:r>
        <w:rPr>
          <w:bCs/>
          <w:sz w:val="22"/>
          <w:szCs w:val="22"/>
        </w:rPr>
        <w:t>Q H-1:</w:t>
      </w:r>
      <w:r>
        <w:rPr>
          <w:bCs/>
          <w:sz w:val="22"/>
          <w:szCs w:val="22"/>
        </w:rPr>
        <w:tab/>
        <w:t>Do I have to complete every field on the blue form?</w:t>
      </w:r>
    </w:p>
    <w:p w:rsidR="000F7DA4" w:rsidRDefault="000F7DA4" w:rsidP="008A7AF9">
      <w:pPr>
        <w:pStyle w:val="BodyText3"/>
        <w:spacing w:before="120"/>
        <w:rPr>
          <w:sz w:val="22"/>
          <w:szCs w:val="22"/>
        </w:rPr>
      </w:pPr>
      <w:r>
        <w:rPr>
          <w:b/>
          <w:sz w:val="22"/>
          <w:szCs w:val="22"/>
        </w:rPr>
        <w:t>A:</w:t>
      </w:r>
      <w:r>
        <w:rPr>
          <w:sz w:val="22"/>
          <w:szCs w:val="22"/>
        </w:rPr>
        <w:tab/>
        <w:t>Generally, yes, with the following exceptions:</w:t>
      </w:r>
    </w:p>
    <w:p w:rsidR="005A3A08" w:rsidRPr="00FE5D25" w:rsidRDefault="005A3A08" w:rsidP="007B6B0E">
      <w:pPr>
        <w:numPr>
          <w:ilvl w:val="0"/>
          <w:numId w:val="1"/>
        </w:numPr>
        <w:tabs>
          <w:tab w:val="num" w:pos="720"/>
        </w:tabs>
        <w:spacing w:before="120"/>
        <w:ind w:left="1080"/>
        <w:rPr>
          <w:b/>
          <w:i/>
          <w:iCs/>
          <w:sz w:val="22"/>
          <w:szCs w:val="22"/>
        </w:rPr>
      </w:pPr>
      <w:r>
        <w:rPr>
          <w:b/>
          <w:i/>
          <w:iCs/>
          <w:sz w:val="22"/>
          <w:szCs w:val="22"/>
        </w:rPr>
        <w:t>P</w:t>
      </w:r>
      <w:r w:rsidRPr="00820BBB">
        <w:rPr>
          <w:b/>
          <w:i/>
          <w:iCs/>
          <w:sz w:val="22"/>
          <w:szCs w:val="22"/>
        </w:rPr>
        <w:t>age 1</w:t>
      </w:r>
      <w:r>
        <w:rPr>
          <w:b/>
          <w:i/>
          <w:iCs/>
          <w:sz w:val="22"/>
          <w:szCs w:val="22"/>
        </w:rPr>
        <w:t xml:space="preserve">, </w:t>
      </w:r>
      <w:r w:rsidR="00E523E4" w:rsidRPr="00FE5D25">
        <w:rPr>
          <w:b/>
          <w:i/>
          <w:iCs/>
          <w:sz w:val="22"/>
          <w:szCs w:val="22"/>
        </w:rPr>
        <w:t>Part 2</w:t>
      </w:r>
      <w:r w:rsidR="006D0CD0">
        <w:rPr>
          <w:b/>
          <w:i/>
          <w:iCs/>
          <w:sz w:val="22"/>
          <w:szCs w:val="22"/>
        </w:rPr>
        <w:t xml:space="preserve">.  </w:t>
      </w:r>
      <w:r w:rsidR="006D0CD0">
        <w:rPr>
          <w:i/>
          <w:iCs/>
          <w:sz w:val="22"/>
          <w:szCs w:val="22"/>
        </w:rPr>
        <w:t xml:space="preserve">If you </w:t>
      </w:r>
      <w:r w:rsidR="006B025A">
        <w:rPr>
          <w:i/>
          <w:iCs/>
          <w:sz w:val="22"/>
          <w:szCs w:val="22"/>
        </w:rPr>
        <w:t>answer</w:t>
      </w:r>
      <w:r w:rsidR="006D0CD0">
        <w:rPr>
          <w:i/>
          <w:iCs/>
          <w:sz w:val="22"/>
          <w:szCs w:val="22"/>
        </w:rPr>
        <w:t xml:space="preserve"> </w:t>
      </w:r>
      <w:r w:rsidR="006D0CD0" w:rsidRPr="00FE5D25">
        <w:rPr>
          <w:b/>
          <w:i/>
          <w:iCs/>
          <w:sz w:val="22"/>
          <w:szCs w:val="22"/>
        </w:rPr>
        <w:t>“No”</w:t>
      </w:r>
      <w:r w:rsidR="006D0CD0">
        <w:rPr>
          <w:i/>
          <w:iCs/>
          <w:sz w:val="22"/>
          <w:szCs w:val="22"/>
        </w:rPr>
        <w:t xml:space="preserve"> </w:t>
      </w:r>
      <w:r>
        <w:rPr>
          <w:i/>
          <w:iCs/>
          <w:sz w:val="22"/>
          <w:szCs w:val="22"/>
        </w:rPr>
        <w:t>to the:</w:t>
      </w:r>
    </w:p>
    <w:p w:rsidR="00E523E4" w:rsidRPr="00FE5D25" w:rsidRDefault="005A3A08" w:rsidP="007B6B0E">
      <w:pPr>
        <w:numPr>
          <w:ilvl w:val="1"/>
          <w:numId w:val="1"/>
        </w:numPr>
        <w:spacing w:before="120"/>
        <w:rPr>
          <w:b/>
          <w:i/>
          <w:iCs/>
          <w:sz w:val="22"/>
          <w:szCs w:val="22"/>
        </w:rPr>
      </w:pPr>
      <w:r>
        <w:rPr>
          <w:i/>
          <w:iCs/>
          <w:sz w:val="22"/>
          <w:szCs w:val="22"/>
        </w:rPr>
        <w:t xml:space="preserve">Written CCC Program Plan question, the </w:t>
      </w:r>
      <w:r w:rsidR="006B025A">
        <w:rPr>
          <w:i/>
          <w:iCs/>
          <w:sz w:val="22"/>
          <w:szCs w:val="22"/>
        </w:rPr>
        <w:t>W</w:t>
      </w:r>
      <w:r>
        <w:rPr>
          <w:i/>
          <w:iCs/>
          <w:sz w:val="22"/>
          <w:szCs w:val="22"/>
        </w:rPr>
        <w:t xml:space="preserve">ritten </w:t>
      </w:r>
      <w:r w:rsidR="006B025A">
        <w:rPr>
          <w:i/>
          <w:iCs/>
          <w:sz w:val="22"/>
          <w:szCs w:val="22"/>
        </w:rPr>
        <w:t>P</w:t>
      </w:r>
      <w:r>
        <w:rPr>
          <w:i/>
          <w:iCs/>
          <w:sz w:val="22"/>
          <w:szCs w:val="22"/>
        </w:rPr>
        <w:t xml:space="preserve">rogram </w:t>
      </w:r>
      <w:r w:rsidR="006B025A">
        <w:rPr>
          <w:i/>
          <w:iCs/>
          <w:sz w:val="22"/>
          <w:szCs w:val="22"/>
        </w:rPr>
        <w:t>P</w:t>
      </w:r>
      <w:r>
        <w:rPr>
          <w:i/>
          <w:iCs/>
          <w:sz w:val="22"/>
          <w:szCs w:val="22"/>
        </w:rPr>
        <w:t xml:space="preserve">lan date field and the </w:t>
      </w:r>
      <w:r w:rsidR="006B025A">
        <w:rPr>
          <w:i/>
          <w:iCs/>
          <w:sz w:val="22"/>
          <w:szCs w:val="22"/>
        </w:rPr>
        <w:t>W</w:t>
      </w:r>
      <w:r>
        <w:rPr>
          <w:i/>
          <w:iCs/>
          <w:sz w:val="22"/>
          <w:szCs w:val="22"/>
        </w:rPr>
        <w:t xml:space="preserve">ritten </w:t>
      </w:r>
      <w:r w:rsidR="006B025A">
        <w:rPr>
          <w:i/>
          <w:iCs/>
          <w:sz w:val="22"/>
          <w:szCs w:val="22"/>
        </w:rPr>
        <w:t>P</w:t>
      </w:r>
      <w:r>
        <w:rPr>
          <w:i/>
          <w:iCs/>
          <w:sz w:val="22"/>
          <w:szCs w:val="22"/>
        </w:rPr>
        <w:t xml:space="preserve">rogram </w:t>
      </w:r>
      <w:r w:rsidR="006B025A">
        <w:rPr>
          <w:i/>
          <w:iCs/>
          <w:sz w:val="22"/>
          <w:szCs w:val="22"/>
        </w:rPr>
        <w:t>P</w:t>
      </w:r>
      <w:r>
        <w:rPr>
          <w:i/>
          <w:iCs/>
          <w:sz w:val="22"/>
          <w:szCs w:val="22"/>
        </w:rPr>
        <w:t>lan column will be grayed out to block data entry.</w:t>
      </w:r>
      <w:r w:rsidR="006D0CD0">
        <w:rPr>
          <w:i/>
          <w:iCs/>
          <w:sz w:val="22"/>
          <w:szCs w:val="22"/>
        </w:rPr>
        <w:t xml:space="preserve"> </w:t>
      </w:r>
    </w:p>
    <w:p w:rsidR="005A3A08" w:rsidRPr="00FE5D25" w:rsidRDefault="005A3A08" w:rsidP="007B6B0E">
      <w:pPr>
        <w:numPr>
          <w:ilvl w:val="1"/>
          <w:numId w:val="1"/>
        </w:numPr>
        <w:spacing w:before="120"/>
        <w:rPr>
          <w:b/>
          <w:i/>
          <w:iCs/>
          <w:sz w:val="22"/>
          <w:szCs w:val="22"/>
        </w:rPr>
      </w:pPr>
      <w:r>
        <w:rPr>
          <w:i/>
          <w:iCs/>
          <w:sz w:val="22"/>
          <w:szCs w:val="22"/>
        </w:rPr>
        <w:t>CCC implementation activ</w:t>
      </w:r>
      <w:r w:rsidR="00481F2D">
        <w:rPr>
          <w:i/>
          <w:iCs/>
          <w:sz w:val="22"/>
          <w:szCs w:val="22"/>
        </w:rPr>
        <w:t>it</w:t>
      </w:r>
      <w:r>
        <w:rPr>
          <w:i/>
          <w:iCs/>
          <w:sz w:val="22"/>
          <w:szCs w:val="22"/>
        </w:rPr>
        <w:t xml:space="preserve">ies question, the </w:t>
      </w:r>
      <w:r w:rsidR="006B025A">
        <w:rPr>
          <w:i/>
          <w:iCs/>
          <w:sz w:val="22"/>
          <w:szCs w:val="22"/>
        </w:rPr>
        <w:t>B</w:t>
      </w:r>
      <w:r w:rsidR="00481F2D">
        <w:rPr>
          <w:i/>
          <w:iCs/>
          <w:sz w:val="22"/>
          <w:szCs w:val="22"/>
        </w:rPr>
        <w:t xml:space="preserve">eing </w:t>
      </w:r>
      <w:r w:rsidR="006B025A">
        <w:rPr>
          <w:i/>
          <w:iCs/>
          <w:sz w:val="22"/>
          <w:szCs w:val="22"/>
        </w:rPr>
        <w:t>I</w:t>
      </w:r>
      <w:r w:rsidR="00481F2D">
        <w:rPr>
          <w:i/>
          <w:iCs/>
          <w:sz w:val="22"/>
          <w:szCs w:val="22"/>
        </w:rPr>
        <w:t xml:space="preserve">mplemented </w:t>
      </w:r>
      <w:r w:rsidR="006B025A">
        <w:rPr>
          <w:i/>
          <w:iCs/>
          <w:sz w:val="22"/>
          <w:szCs w:val="22"/>
        </w:rPr>
        <w:t>or I</w:t>
      </w:r>
      <w:r w:rsidR="00EB69EB">
        <w:rPr>
          <w:i/>
          <w:iCs/>
          <w:sz w:val="22"/>
          <w:szCs w:val="22"/>
        </w:rPr>
        <w:t xml:space="preserve">s </w:t>
      </w:r>
      <w:r w:rsidR="006B025A">
        <w:rPr>
          <w:i/>
          <w:iCs/>
          <w:sz w:val="22"/>
          <w:szCs w:val="22"/>
        </w:rPr>
        <w:t>C</w:t>
      </w:r>
      <w:r w:rsidR="00EB69EB">
        <w:rPr>
          <w:i/>
          <w:iCs/>
          <w:sz w:val="22"/>
          <w:szCs w:val="22"/>
        </w:rPr>
        <w:t xml:space="preserve">ompleted </w:t>
      </w:r>
      <w:r w:rsidR="00481F2D">
        <w:rPr>
          <w:i/>
          <w:iCs/>
          <w:sz w:val="22"/>
          <w:szCs w:val="22"/>
        </w:rPr>
        <w:t>column will be grayed out to block data entry.</w:t>
      </w:r>
    </w:p>
    <w:p w:rsidR="000F7DA4" w:rsidRDefault="005A3A08" w:rsidP="007B6B0E">
      <w:pPr>
        <w:numPr>
          <w:ilvl w:val="0"/>
          <w:numId w:val="1"/>
        </w:numPr>
        <w:tabs>
          <w:tab w:val="num" w:pos="720"/>
        </w:tabs>
        <w:spacing w:before="120"/>
        <w:ind w:left="1080"/>
        <w:rPr>
          <w:i/>
          <w:iCs/>
          <w:sz w:val="22"/>
          <w:szCs w:val="22"/>
        </w:rPr>
      </w:pPr>
      <w:r>
        <w:rPr>
          <w:b/>
          <w:i/>
          <w:iCs/>
          <w:sz w:val="22"/>
          <w:szCs w:val="22"/>
        </w:rPr>
        <w:t xml:space="preserve">Pages 2 and 3, </w:t>
      </w:r>
      <w:r w:rsidR="000F7DA4">
        <w:rPr>
          <w:b/>
          <w:i/>
          <w:iCs/>
          <w:sz w:val="22"/>
          <w:szCs w:val="22"/>
        </w:rPr>
        <w:t>Part 3B</w:t>
      </w:r>
      <w:r>
        <w:rPr>
          <w:b/>
          <w:i/>
          <w:iCs/>
          <w:sz w:val="22"/>
          <w:szCs w:val="22"/>
        </w:rPr>
        <w:t xml:space="preserve"> and 3C</w:t>
      </w:r>
      <w:r w:rsidR="00E523E4">
        <w:rPr>
          <w:b/>
          <w:i/>
          <w:iCs/>
          <w:sz w:val="22"/>
          <w:szCs w:val="22"/>
        </w:rPr>
        <w:t>.</w:t>
      </w:r>
      <w:r w:rsidR="000F7DA4">
        <w:rPr>
          <w:i/>
          <w:iCs/>
          <w:sz w:val="22"/>
          <w:szCs w:val="22"/>
        </w:rPr>
        <w:t xml:space="preserve">  If the PWS doesn’t serve </w:t>
      </w:r>
      <w:r w:rsidR="000F7DA4" w:rsidRPr="006A21F0">
        <w:rPr>
          <w:b/>
          <w:i/>
          <w:iCs/>
          <w:sz w:val="22"/>
          <w:szCs w:val="22"/>
        </w:rPr>
        <w:t>any</w:t>
      </w:r>
      <w:r w:rsidR="000F7DA4">
        <w:rPr>
          <w:i/>
          <w:iCs/>
          <w:sz w:val="22"/>
          <w:szCs w:val="22"/>
        </w:rPr>
        <w:t xml:space="preserve"> </w:t>
      </w:r>
      <w:r w:rsidR="0029062B">
        <w:rPr>
          <w:i/>
          <w:iCs/>
          <w:sz w:val="22"/>
          <w:szCs w:val="22"/>
        </w:rPr>
        <w:t xml:space="preserve">severe or </w:t>
      </w:r>
      <w:r w:rsidR="000F7DA4">
        <w:rPr>
          <w:i/>
          <w:iCs/>
          <w:sz w:val="22"/>
          <w:szCs w:val="22"/>
        </w:rPr>
        <w:t>high-hazard premises</w:t>
      </w:r>
      <w:r w:rsidR="00D50EA5">
        <w:rPr>
          <w:i/>
          <w:iCs/>
          <w:sz w:val="22"/>
          <w:szCs w:val="22"/>
        </w:rPr>
        <w:t>,</w:t>
      </w:r>
      <w:r w:rsidR="00B66478">
        <w:rPr>
          <w:i/>
          <w:iCs/>
          <w:sz w:val="22"/>
          <w:szCs w:val="22"/>
        </w:rPr>
        <w:t xml:space="preserve"> and you</w:t>
      </w:r>
      <w:r w:rsidR="000F7DA4">
        <w:rPr>
          <w:i/>
          <w:iCs/>
          <w:sz w:val="22"/>
          <w:szCs w:val="22"/>
        </w:rPr>
        <w:t xml:space="preserve"> </w:t>
      </w:r>
      <w:r w:rsidR="000D5B9D">
        <w:rPr>
          <w:i/>
          <w:iCs/>
          <w:sz w:val="22"/>
          <w:szCs w:val="22"/>
        </w:rPr>
        <w:t>answer</w:t>
      </w:r>
      <w:r w:rsidR="0029062B">
        <w:rPr>
          <w:i/>
          <w:iCs/>
          <w:sz w:val="22"/>
          <w:szCs w:val="22"/>
        </w:rPr>
        <w:t xml:space="preserve"> </w:t>
      </w:r>
      <w:r w:rsidR="0029062B" w:rsidRPr="00FE5D25">
        <w:rPr>
          <w:b/>
          <w:i/>
          <w:iCs/>
          <w:sz w:val="22"/>
          <w:szCs w:val="22"/>
        </w:rPr>
        <w:t>“No”</w:t>
      </w:r>
      <w:r w:rsidR="000D5B9D">
        <w:rPr>
          <w:b/>
          <w:i/>
          <w:iCs/>
          <w:sz w:val="22"/>
          <w:szCs w:val="22"/>
        </w:rPr>
        <w:t xml:space="preserve"> </w:t>
      </w:r>
      <w:r w:rsidR="000D5B9D">
        <w:rPr>
          <w:i/>
          <w:iCs/>
          <w:sz w:val="22"/>
          <w:szCs w:val="22"/>
        </w:rPr>
        <w:t>to</w:t>
      </w:r>
      <w:r w:rsidR="0029062B">
        <w:rPr>
          <w:i/>
          <w:iCs/>
          <w:sz w:val="22"/>
          <w:szCs w:val="22"/>
        </w:rPr>
        <w:t xml:space="preserve"> </w:t>
      </w:r>
      <w:r w:rsidR="0029062B" w:rsidRPr="009B511F">
        <w:rPr>
          <w:b/>
          <w:i/>
          <w:iCs/>
          <w:sz w:val="22"/>
          <w:szCs w:val="22"/>
        </w:rPr>
        <w:t>Question 1</w:t>
      </w:r>
      <w:r w:rsidR="0029062B">
        <w:rPr>
          <w:i/>
          <w:iCs/>
          <w:sz w:val="22"/>
          <w:szCs w:val="22"/>
        </w:rPr>
        <w:t xml:space="preserve"> </w:t>
      </w:r>
      <w:r w:rsidR="000F7DA4">
        <w:rPr>
          <w:i/>
          <w:iCs/>
          <w:sz w:val="22"/>
          <w:szCs w:val="22"/>
        </w:rPr>
        <w:t xml:space="preserve">at the top of </w:t>
      </w:r>
      <w:r w:rsidR="00B66478">
        <w:rPr>
          <w:i/>
          <w:iCs/>
          <w:sz w:val="22"/>
          <w:szCs w:val="22"/>
        </w:rPr>
        <w:t xml:space="preserve">page 2, </w:t>
      </w:r>
      <w:r w:rsidR="009B511F">
        <w:rPr>
          <w:i/>
          <w:iCs/>
          <w:sz w:val="22"/>
          <w:szCs w:val="22"/>
        </w:rPr>
        <w:t xml:space="preserve">the website will gray out </w:t>
      </w:r>
      <w:r w:rsidR="00B66478">
        <w:rPr>
          <w:i/>
          <w:iCs/>
          <w:sz w:val="22"/>
          <w:szCs w:val="22"/>
        </w:rPr>
        <w:t>page</w:t>
      </w:r>
      <w:r w:rsidR="00D50EA5">
        <w:rPr>
          <w:i/>
          <w:iCs/>
          <w:sz w:val="22"/>
          <w:szCs w:val="22"/>
        </w:rPr>
        <w:t>s</w:t>
      </w:r>
      <w:r w:rsidR="00B66478">
        <w:rPr>
          <w:i/>
          <w:iCs/>
          <w:sz w:val="22"/>
          <w:szCs w:val="22"/>
        </w:rPr>
        <w:t xml:space="preserve"> 2 and 3 to block data entry.</w:t>
      </w:r>
      <w:r w:rsidR="000F7DA4">
        <w:rPr>
          <w:i/>
          <w:iCs/>
          <w:sz w:val="22"/>
          <w:szCs w:val="22"/>
        </w:rPr>
        <w:t xml:space="preserve"> </w:t>
      </w:r>
    </w:p>
    <w:p w:rsidR="004435D0" w:rsidRDefault="00481F2D" w:rsidP="007B6B0E">
      <w:pPr>
        <w:numPr>
          <w:ilvl w:val="0"/>
          <w:numId w:val="1"/>
        </w:numPr>
        <w:tabs>
          <w:tab w:val="num" w:pos="720"/>
        </w:tabs>
        <w:spacing w:before="120"/>
        <w:ind w:left="1080"/>
        <w:rPr>
          <w:i/>
          <w:iCs/>
          <w:sz w:val="22"/>
          <w:szCs w:val="22"/>
        </w:rPr>
      </w:pPr>
      <w:r>
        <w:rPr>
          <w:b/>
          <w:i/>
          <w:iCs/>
          <w:sz w:val="22"/>
          <w:szCs w:val="22"/>
        </w:rPr>
        <w:t>P</w:t>
      </w:r>
      <w:r w:rsidRPr="005077BD">
        <w:rPr>
          <w:b/>
          <w:i/>
          <w:iCs/>
          <w:sz w:val="22"/>
          <w:szCs w:val="22"/>
        </w:rPr>
        <w:t xml:space="preserve">age </w:t>
      </w:r>
      <w:r>
        <w:rPr>
          <w:b/>
          <w:i/>
          <w:iCs/>
          <w:sz w:val="22"/>
          <w:szCs w:val="22"/>
        </w:rPr>
        <w:t xml:space="preserve">3, </w:t>
      </w:r>
      <w:r w:rsidR="00364E45" w:rsidRPr="005077BD">
        <w:rPr>
          <w:b/>
          <w:i/>
          <w:iCs/>
          <w:sz w:val="22"/>
          <w:szCs w:val="22"/>
        </w:rPr>
        <w:t>Part 3</w:t>
      </w:r>
      <w:r>
        <w:rPr>
          <w:b/>
          <w:i/>
          <w:iCs/>
          <w:sz w:val="22"/>
          <w:szCs w:val="22"/>
        </w:rPr>
        <w:t>C</w:t>
      </w:r>
      <w:r w:rsidR="00364E45" w:rsidRPr="005077BD">
        <w:rPr>
          <w:i/>
          <w:iCs/>
          <w:sz w:val="22"/>
          <w:szCs w:val="22"/>
        </w:rPr>
        <w:t xml:space="preserve">.  If </w:t>
      </w:r>
      <w:r w:rsidR="00D50EA5">
        <w:rPr>
          <w:i/>
          <w:iCs/>
          <w:sz w:val="22"/>
          <w:szCs w:val="22"/>
        </w:rPr>
        <w:t xml:space="preserve">the </w:t>
      </w:r>
      <w:r w:rsidR="00364E45" w:rsidRPr="005077BD">
        <w:rPr>
          <w:i/>
          <w:iCs/>
          <w:sz w:val="22"/>
          <w:szCs w:val="22"/>
        </w:rPr>
        <w:t xml:space="preserve">PWS </w:t>
      </w:r>
      <w:r w:rsidR="00E523E4">
        <w:rPr>
          <w:i/>
          <w:iCs/>
          <w:sz w:val="22"/>
          <w:szCs w:val="22"/>
        </w:rPr>
        <w:t>serves severe or high-hazard premises</w:t>
      </w:r>
      <w:r w:rsidR="00081417">
        <w:rPr>
          <w:i/>
          <w:iCs/>
          <w:sz w:val="22"/>
          <w:szCs w:val="22"/>
        </w:rPr>
        <w:t xml:space="preserve"> in the </w:t>
      </w:r>
      <w:r w:rsidR="00081417" w:rsidRPr="009B511F">
        <w:rPr>
          <w:b/>
          <w:i/>
          <w:iCs/>
          <w:sz w:val="22"/>
          <w:szCs w:val="22"/>
        </w:rPr>
        <w:t>general</w:t>
      </w:r>
      <w:r w:rsidR="00081417">
        <w:rPr>
          <w:i/>
          <w:iCs/>
          <w:sz w:val="22"/>
          <w:szCs w:val="22"/>
        </w:rPr>
        <w:t xml:space="preserve"> category</w:t>
      </w:r>
      <w:r w:rsidR="00E523E4">
        <w:rPr>
          <w:i/>
          <w:iCs/>
          <w:sz w:val="22"/>
          <w:szCs w:val="22"/>
        </w:rPr>
        <w:t xml:space="preserve">, but </w:t>
      </w:r>
      <w:r w:rsidR="00081417">
        <w:rPr>
          <w:i/>
          <w:iCs/>
          <w:sz w:val="22"/>
          <w:szCs w:val="22"/>
        </w:rPr>
        <w:t>doesn’t serve any</w:t>
      </w:r>
      <w:r w:rsidR="00E523E4">
        <w:rPr>
          <w:i/>
          <w:iCs/>
          <w:sz w:val="22"/>
          <w:szCs w:val="22"/>
        </w:rPr>
        <w:t xml:space="preserve"> </w:t>
      </w:r>
      <w:r w:rsidR="00364E45" w:rsidRPr="005077BD">
        <w:rPr>
          <w:i/>
          <w:iCs/>
          <w:sz w:val="22"/>
          <w:szCs w:val="22"/>
        </w:rPr>
        <w:t xml:space="preserve">high-hazard </w:t>
      </w:r>
      <w:r w:rsidR="00364E45" w:rsidRPr="002539BC">
        <w:rPr>
          <w:b/>
          <w:i/>
          <w:iCs/>
          <w:sz w:val="22"/>
          <w:szCs w:val="22"/>
        </w:rPr>
        <w:t xml:space="preserve">medical </w:t>
      </w:r>
      <w:r w:rsidR="00364E45" w:rsidRPr="005077BD">
        <w:rPr>
          <w:i/>
          <w:iCs/>
          <w:sz w:val="22"/>
          <w:szCs w:val="22"/>
        </w:rPr>
        <w:t>category premises</w:t>
      </w:r>
      <w:r w:rsidR="00D50EA5">
        <w:rPr>
          <w:i/>
          <w:iCs/>
          <w:sz w:val="22"/>
          <w:szCs w:val="22"/>
        </w:rPr>
        <w:t xml:space="preserve">, and you </w:t>
      </w:r>
      <w:r w:rsidR="000D5B9D">
        <w:rPr>
          <w:i/>
          <w:iCs/>
          <w:sz w:val="22"/>
          <w:szCs w:val="22"/>
        </w:rPr>
        <w:t>answer</w:t>
      </w:r>
      <w:r w:rsidR="00D50EA5">
        <w:rPr>
          <w:i/>
          <w:iCs/>
          <w:sz w:val="22"/>
          <w:szCs w:val="22"/>
        </w:rPr>
        <w:t xml:space="preserve"> </w:t>
      </w:r>
      <w:r w:rsidR="000D5B9D" w:rsidRPr="00FE5D25">
        <w:rPr>
          <w:b/>
          <w:i/>
          <w:iCs/>
          <w:sz w:val="22"/>
          <w:szCs w:val="22"/>
        </w:rPr>
        <w:t>“</w:t>
      </w:r>
      <w:r w:rsidR="00D50EA5" w:rsidRPr="00FE5D25">
        <w:rPr>
          <w:b/>
          <w:i/>
          <w:iCs/>
          <w:sz w:val="22"/>
          <w:szCs w:val="22"/>
        </w:rPr>
        <w:t>No”</w:t>
      </w:r>
      <w:r w:rsidR="00D50EA5">
        <w:rPr>
          <w:i/>
          <w:iCs/>
          <w:sz w:val="22"/>
          <w:szCs w:val="22"/>
        </w:rPr>
        <w:t xml:space="preserve"> </w:t>
      </w:r>
      <w:r w:rsidR="000D5B9D">
        <w:rPr>
          <w:i/>
          <w:iCs/>
          <w:sz w:val="22"/>
          <w:szCs w:val="22"/>
        </w:rPr>
        <w:t>to</w:t>
      </w:r>
      <w:r w:rsidR="00D50EA5">
        <w:rPr>
          <w:i/>
          <w:iCs/>
          <w:sz w:val="22"/>
          <w:szCs w:val="22"/>
        </w:rPr>
        <w:t xml:space="preserve"> </w:t>
      </w:r>
      <w:r w:rsidR="00D50EA5" w:rsidRPr="009B511F">
        <w:rPr>
          <w:b/>
          <w:i/>
          <w:iCs/>
          <w:sz w:val="22"/>
          <w:szCs w:val="22"/>
        </w:rPr>
        <w:t>Question 2</w:t>
      </w:r>
      <w:r w:rsidR="00D50EA5">
        <w:rPr>
          <w:i/>
          <w:iCs/>
          <w:sz w:val="22"/>
          <w:szCs w:val="22"/>
        </w:rPr>
        <w:t xml:space="preserve"> at the top of page 2</w:t>
      </w:r>
      <w:r w:rsidR="00364E45" w:rsidRPr="005077BD">
        <w:rPr>
          <w:i/>
          <w:iCs/>
          <w:sz w:val="22"/>
          <w:szCs w:val="22"/>
        </w:rPr>
        <w:t xml:space="preserve">, </w:t>
      </w:r>
      <w:r w:rsidR="009B511F">
        <w:rPr>
          <w:i/>
          <w:iCs/>
          <w:sz w:val="22"/>
          <w:szCs w:val="22"/>
        </w:rPr>
        <w:t xml:space="preserve">the website will gray out </w:t>
      </w:r>
      <w:r w:rsidR="00D50EA5">
        <w:rPr>
          <w:i/>
          <w:iCs/>
          <w:sz w:val="22"/>
          <w:szCs w:val="22"/>
        </w:rPr>
        <w:t>page 3 to block data entry.</w:t>
      </w:r>
    </w:p>
    <w:p w:rsidR="00D50EA5" w:rsidRDefault="004435D0" w:rsidP="007B6B0E">
      <w:pPr>
        <w:numPr>
          <w:ilvl w:val="0"/>
          <w:numId w:val="1"/>
        </w:numPr>
        <w:tabs>
          <w:tab w:val="num" w:pos="720"/>
        </w:tabs>
        <w:spacing w:before="120" w:after="240"/>
        <w:ind w:left="1080"/>
        <w:rPr>
          <w:i/>
          <w:iCs/>
          <w:sz w:val="22"/>
          <w:szCs w:val="22"/>
        </w:rPr>
      </w:pPr>
      <w:r>
        <w:rPr>
          <w:b/>
          <w:i/>
          <w:iCs/>
          <w:sz w:val="22"/>
          <w:szCs w:val="22"/>
        </w:rPr>
        <w:t>Page 5, Part 4B</w:t>
      </w:r>
      <w:r w:rsidRPr="00FE5D25">
        <w:rPr>
          <w:i/>
          <w:iCs/>
          <w:sz w:val="22"/>
          <w:szCs w:val="22"/>
        </w:rPr>
        <w:t>.</w:t>
      </w:r>
      <w:r>
        <w:rPr>
          <w:i/>
          <w:iCs/>
          <w:sz w:val="22"/>
          <w:szCs w:val="22"/>
        </w:rPr>
        <w:t xml:space="preserve">  If you </w:t>
      </w:r>
      <w:r w:rsidR="000D5B9D">
        <w:rPr>
          <w:i/>
          <w:iCs/>
          <w:sz w:val="22"/>
          <w:szCs w:val="22"/>
        </w:rPr>
        <w:t>answer</w:t>
      </w:r>
      <w:r>
        <w:rPr>
          <w:i/>
          <w:iCs/>
          <w:sz w:val="22"/>
          <w:szCs w:val="22"/>
        </w:rPr>
        <w:t xml:space="preserve"> </w:t>
      </w:r>
      <w:r w:rsidRPr="00FE5D25">
        <w:rPr>
          <w:b/>
          <w:i/>
          <w:iCs/>
          <w:sz w:val="22"/>
          <w:szCs w:val="22"/>
        </w:rPr>
        <w:t xml:space="preserve">“No” </w:t>
      </w:r>
      <w:r>
        <w:rPr>
          <w:i/>
          <w:iCs/>
          <w:sz w:val="22"/>
          <w:szCs w:val="22"/>
        </w:rPr>
        <w:t xml:space="preserve">to any of the </w:t>
      </w:r>
      <w:r w:rsidR="009B511F">
        <w:rPr>
          <w:i/>
          <w:iCs/>
          <w:sz w:val="22"/>
          <w:szCs w:val="22"/>
        </w:rPr>
        <w:t xml:space="preserve">page 5 </w:t>
      </w:r>
      <w:r>
        <w:rPr>
          <w:i/>
          <w:iCs/>
          <w:sz w:val="22"/>
          <w:szCs w:val="22"/>
        </w:rPr>
        <w:t xml:space="preserve">questions, the </w:t>
      </w:r>
      <w:r w:rsidR="000D5B9D">
        <w:rPr>
          <w:i/>
          <w:iCs/>
          <w:sz w:val="22"/>
          <w:szCs w:val="22"/>
        </w:rPr>
        <w:t>website</w:t>
      </w:r>
      <w:r>
        <w:rPr>
          <w:i/>
          <w:iCs/>
          <w:sz w:val="22"/>
          <w:szCs w:val="22"/>
        </w:rPr>
        <w:t xml:space="preserve"> will gray out the related number fields to block data entry</w:t>
      </w:r>
      <w:r w:rsidR="000D5B9D">
        <w:rPr>
          <w:i/>
          <w:iCs/>
          <w:sz w:val="22"/>
          <w:szCs w:val="22"/>
        </w:rPr>
        <w:t>.</w:t>
      </w:r>
    </w:p>
    <w:p w:rsidR="000F7DA4" w:rsidRDefault="00BE78E6" w:rsidP="00330FAA">
      <w:pPr>
        <w:pStyle w:val="Heading1"/>
        <w:spacing w:before="120"/>
        <w:rPr>
          <w:b/>
          <w:szCs w:val="24"/>
        </w:rPr>
      </w:pPr>
      <w:r>
        <w:rPr>
          <w:b/>
          <w:szCs w:val="24"/>
        </w:rPr>
        <w:t xml:space="preserve">Blue Form </w:t>
      </w:r>
      <w:r w:rsidR="00081417">
        <w:rPr>
          <w:b/>
          <w:szCs w:val="24"/>
        </w:rPr>
        <w:t xml:space="preserve">Page 1 </w:t>
      </w:r>
      <w:r w:rsidR="000F7DA4">
        <w:rPr>
          <w:b/>
          <w:szCs w:val="24"/>
        </w:rPr>
        <w:t>Part 2:  Status of CCC Program</w:t>
      </w:r>
    </w:p>
    <w:p w:rsidR="000F7DA4" w:rsidRPr="00C26826" w:rsidRDefault="000F7DA4" w:rsidP="008A7AF9">
      <w:pPr>
        <w:rPr>
          <w:sz w:val="24"/>
          <w:szCs w:val="24"/>
        </w:rPr>
      </w:pPr>
    </w:p>
    <w:p w:rsidR="000F7DA4" w:rsidRDefault="000F7DA4" w:rsidP="008A7AF9">
      <w:pPr>
        <w:ind w:left="720" w:hanging="720"/>
        <w:rPr>
          <w:b/>
          <w:bCs/>
          <w:sz w:val="22"/>
          <w:szCs w:val="22"/>
        </w:rPr>
      </w:pPr>
      <w:r>
        <w:rPr>
          <w:b/>
          <w:bCs/>
          <w:sz w:val="22"/>
          <w:szCs w:val="22"/>
        </w:rPr>
        <w:t>Q H-</w:t>
      </w:r>
      <w:r w:rsidR="0077781C">
        <w:rPr>
          <w:b/>
          <w:bCs/>
          <w:sz w:val="22"/>
          <w:szCs w:val="22"/>
        </w:rPr>
        <w:t>2</w:t>
      </w:r>
      <w:r>
        <w:rPr>
          <w:b/>
          <w:bCs/>
          <w:sz w:val="22"/>
          <w:szCs w:val="22"/>
        </w:rPr>
        <w:t xml:space="preserve">: </w:t>
      </w:r>
      <w:r>
        <w:rPr>
          <w:b/>
          <w:bCs/>
          <w:sz w:val="22"/>
          <w:szCs w:val="22"/>
        </w:rPr>
        <w:tab/>
      </w:r>
      <w:r w:rsidR="00DA6D52">
        <w:rPr>
          <w:b/>
          <w:bCs/>
          <w:sz w:val="22"/>
          <w:szCs w:val="22"/>
        </w:rPr>
        <w:t>Our</w:t>
      </w:r>
      <w:r>
        <w:rPr>
          <w:b/>
          <w:bCs/>
          <w:sz w:val="22"/>
          <w:szCs w:val="22"/>
        </w:rPr>
        <w:t xml:space="preserve"> </w:t>
      </w:r>
      <w:r w:rsidR="00364E45">
        <w:rPr>
          <w:b/>
          <w:bCs/>
          <w:sz w:val="22"/>
          <w:szCs w:val="22"/>
        </w:rPr>
        <w:t>CCC P</w:t>
      </w:r>
      <w:r>
        <w:rPr>
          <w:b/>
          <w:bCs/>
          <w:sz w:val="22"/>
          <w:szCs w:val="22"/>
        </w:rPr>
        <w:t xml:space="preserve">rogram </w:t>
      </w:r>
      <w:r w:rsidR="00364E45">
        <w:rPr>
          <w:b/>
          <w:bCs/>
          <w:sz w:val="22"/>
          <w:szCs w:val="22"/>
        </w:rPr>
        <w:t>P</w:t>
      </w:r>
      <w:r>
        <w:rPr>
          <w:b/>
          <w:bCs/>
          <w:sz w:val="22"/>
          <w:szCs w:val="22"/>
        </w:rPr>
        <w:t>lan</w:t>
      </w:r>
      <w:r w:rsidR="0005377B">
        <w:rPr>
          <w:b/>
          <w:bCs/>
          <w:sz w:val="22"/>
          <w:szCs w:val="22"/>
        </w:rPr>
        <w:t xml:space="preserve"> </w:t>
      </w:r>
      <w:r>
        <w:rPr>
          <w:b/>
          <w:bCs/>
          <w:sz w:val="22"/>
          <w:szCs w:val="22"/>
        </w:rPr>
        <w:t xml:space="preserve">doesn’t address the minimum elements in </w:t>
      </w:r>
      <w:r w:rsidR="00DA6D52">
        <w:rPr>
          <w:b/>
          <w:bCs/>
          <w:sz w:val="22"/>
          <w:szCs w:val="22"/>
        </w:rPr>
        <w:t xml:space="preserve">the </w:t>
      </w:r>
      <w:r>
        <w:rPr>
          <w:b/>
          <w:bCs/>
          <w:sz w:val="22"/>
          <w:szCs w:val="22"/>
        </w:rPr>
        <w:t xml:space="preserve">WAC </w:t>
      </w:r>
      <w:r w:rsidR="00C26826">
        <w:rPr>
          <w:b/>
          <w:bCs/>
          <w:sz w:val="22"/>
          <w:szCs w:val="22"/>
        </w:rPr>
        <w:t xml:space="preserve">and </w:t>
      </w:r>
      <w:r w:rsidR="00DA6D52">
        <w:rPr>
          <w:b/>
          <w:bCs/>
          <w:sz w:val="22"/>
          <w:szCs w:val="22"/>
        </w:rPr>
        <w:t xml:space="preserve">DOH </w:t>
      </w:r>
      <w:r w:rsidR="00364E45">
        <w:rPr>
          <w:b/>
          <w:bCs/>
          <w:sz w:val="22"/>
          <w:szCs w:val="22"/>
        </w:rPr>
        <w:t>hasn</w:t>
      </w:r>
      <w:r w:rsidR="00CD2976">
        <w:rPr>
          <w:b/>
          <w:bCs/>
          <w:sz w:val="22"/>
          <w:szCs w:val="22"/>
        </w:rPr>
        <w:t>’</w:t>
      </w:r>
      <w:r w:rsidR="00364E45">
        <w:rPr>
          <w:b/>
          <w:bCs/>
          <w:sz w:val="22"/>
          <w:szCs w:val="22"/>
        </w:rPr>
        <w:t xml:space="preserve">t </w:t>
      </w:r>
      <w:r>
        <w:rPr>
          <w:b/>
          <w:bCs/>
          <w:sz w:val="22"/>
          <w:szCs w:val="22"/>
        </w:rPr>
        <w:t xml:space="preserve">approved </w:t>
      </w:r>
      <w:r w:rsidR="00DA6D52">
        <w:rPr>
          <w:b/>
          <w:bCs/>
          <w:sz w:val="22"/>
          <w:szCs w:val="22"/>
        </w:rPr>
        <w:t>it.</w:t>
      </w:r>
      <w:r>
        <w:rPr>
          <w:b/>
          <w:bCs/>
          <w:sz w:val="22"/>
          <w:szCs w:val="22"/>
        </w:rPr>
        <w:t xml:space="preserve">  We just </w:t>
      </w:r>
      <w:r w:rsidR="00316804">
        <w:rPr>
          <w:b/>
          <w:bCs/>
          <w:sz w:val="22"/>
          <w:szCs w:val="22"/>
        </w:rPr>
        <w:t>began implementing our program</w:t>
      </w:r>
      <w:r w:rsidR="00DA6D52">
        <w:rPr>
          <w:b/>
          <w:bCs/>
          <w:sz w:val="22"/>
          <w:szCs w:val="22"/>
        </w:rPr>
        <w:t>.</w:t>
      </w:r>
      <w:r>
        <w:rPr>
          <w:b/>
          <w:bCs/>
          <w:sz w:val="22"/>
          <w:szCs w:val="22"/>
        </w:rPr>
        <w:t xml:space="preserve"> How should </w:t>
      </w:r>
      <w:r w:rsidR="00CD2976">
        <w:rPr>
          <w:b/>
          <w:bCs/>
          <w:sz w:val="22"/>
          <w:szCs w:val="22"/>
        </w:rPr>
        <w:t>we</w:t>
      </w:r>
      <w:r>
        <w:rPr>
          <w:b/>
          <w:bCs/>
          <w:sz w:val="22"/>
          <w:szCs w:val="22"/>
        </w:rPr>
        <w:t xml:space="preserve"> report this?</w:t>
      </w:r>
    </w:p>
    <w:p w:rsidR="000F7DA4" w:rsidRDefault="000F7DA4" w:rsidP="008A7AF9">
      <w:pPr>
        <w:spacing w:before="120"/>
        <w:ind w:left="720" w:hanging="720"/>
        <w:rPr>
          <w:bCs/>
          <w:i/>
          <w:iCs/>
          <w:sz w:val="22"/>
          <w:szCs w:val="22"/>
        </w:rPr>
      </w:pPr>
      <w:r>
        <w:rPr>
          <w:b/>
          <w:i/>
          <w:iCs/>
          <w:sz w:val="22"/>
          <w:szCs w:val="22"/>
        </w:rPr>
        <w:t>A:</w:t>
      </w:r>
      <w:r>
        <w:rPr>
          <w:bCs/>
          <w:i/>
          <w:iCs/>
          <w:sz w:val="22"/>
          <w:szCs w:val="22"/>
        </w:rPr>
        <w:tab/>
        <w:t>Provide your answers using the following guidance:</w:t>
      </w:r>
    </w:p>
    <w:p w:rsidR="000F7DA4" w:rsidRDefault="000F7DA4" w:rsidP="007B6B0E">
      <w:pPr>
        <w:numPr>
          <w:ilvl w:val="0"/>
          <w:numId w:val="2"/>
        </w:numPr>
        <w:spacing w:before="120"/>
        <w:rPr>
          <w:i/>
          <w:iCs/>
          <w:sz w:val="22"/>
          <w:szCs w:val="22"/>
        </w:rPr>
      </w:pPr>
      <w:r>
        <w:rPr>
          <w:b/>
          <w:bCs/>
          <w:i/>
          <w:sz w:val="22"/>
          <w:szCs w:val="22"/>
        </w:rPr>
        <w:t xml:space="preserve">Written </w:t>
      </w:r>
      <w:r w:rsidR="00E57A75">
        <w:rPr>
          <w:b/>
          <w:bCs/>
          <w:i/>
          <w:sz w:val="22"/>
          <w:szCs w:val="22"/>
        </w:rPr>
        <w:t xml:space="preserve">CCC </w:t>
      </w:r>
      <w:r>
        <w:rPr>
          <w:b/>
          <w:bCs/>
          <w:i/>
          <w:sz w:val="22"/>
          <w:szCs w:val="22"/>
        </w:rPr>
        <w:t>Program</w:t>
      </w:r>
      <w:r w:rsidR="00E57A75">
        <w:rPr>
          <w:b/>
          <w:bCs/>
          <w:i/>
          <w:sz w:val="22"/>
          <w:szCs w:val="22"/>
        </w:rPr>
        <w:t xml:space="preserve"> Plan</w:t>
      </w:r>
      <w:r>
        <w:rPr>
          <w:sz w:val="22"/>
          <w:szCs w:val="22"/>
        </w:rPr>
        <w:t xml:space="preserve">:  </w:t>
      </w:r>
      <w:r w:rsidR="00B24F06">
        <w:rPr>
          <w:i/>
          <w:iCs/>
          <w:sz w:val="22"/>
          <w:szCs w:val="22"/>
        </w:rPr>
        <w:t>C</w:t>
      </w:r>
      <w:r>
        <w:rPr>
          <w:i/>
          <w:iCs/>
          <w:sz w:val="22"/>
          <w:szCs w:val="22"/>
        </w:rPr>
        <w:t xml:space="preserve">heck </w:t>
      </w:r>
      <w:r w:rsidRPr="00FE5D25">
        <w:rPr>
          <w:b/>
          <w:i/>
          <w:iCs/>
          <w:sz w:val="22"/>
          <w:szCs w:val="22"/>
        </w:rPr>
        <w:t>“Yes”</w:t>
      </w:r>
      <w:r>
        <w:rPr>
          <w:i/>
          <w:iCs/>
          <w:sz w:val="22"/>
          <w:szCs w:val="22"/>
        </w:rPr>
        <w:t xml:space="preserve">, if </w:t>
      </w:r>
      <w:r w:rsidR="00316804">
        <w:rPr>
          <w:i/>
          <w:iCs/>
          <w:sz w:val="22"/>
          <w:szCs w:val="22"/>
        </w:rPr>
        <w:t xml:space="preserve">the </w:t>
      </w:r>
      <w:r>
        <w:rPr>
          <w:i/>
          <w:iCs/>
          <w:sz w:val="22"/>
          <w:szCs w:val="22"/>
        </w:rPr>
        <w:t xml:space="preserve">PWS has </w:t>
      </w:r>
      <w:r>
        <w:rPr>
          <w:b/>
          <w:i/>
          <w:iCs/>
          <w:sz w:val="22"/>
          <w:szCs w:val="22"/>
        </w:rPr>
        <w:t>any</w:t>
      </w:r>
      <w:r>
        <w:rPr>
          <w:i/>
          <w:iCs/>
          <w:sz w:val="22"/>
          <w:szCs w:val="22"/>
        </w:rPr>
        <w:t xml:space="preserve"> written CCC </w:t>
      </w:r>
      <w:r w:rsidR="001A6962">
        <w:rPr>
          <w:i/>
          <w:iCs/>
          <w:sz w:val="22"/>
          <w:szCs w:val="22"/>
        </w:rPr>
        <w:t>P</w:t>
      </w:r>
      <w:r>
        <w:rPr>
          <w:i/>
          <w:iCs/>
          <w:sz w:val="22"/>
          <w:szCs w:val="22"/>
        </w:rPr>
        <w:t>rogram</w:t>
      </w:r>
      <w:r w:rsidR="001A6962">
        <w:rPr>
          <w:i/>
          <w:iCs/>
          <w:sz w:val="22"/>
          <w:szCs w:val="22"/>
        </w:rPr>
        <w:t xml:space="preserve"> Plan</w:t>
      </w:r>
      <w:r>
        <w:rPr>
          <w:i/>
          <w:iCs/>
          <w:sz w:val="22"/>
          <w:szCs w:val="22"/>
        </w:rPr>
        <w:t xml:space="preserve">, </w:t>
      </w:r>
      <w:r w:rsidR="0094022C">
        <w:rPr>
          <w:i/>
          <w:iCs/>
          <w:sz w:val="22"/>
          <w:szCs w:val="22"/>
        </w:rPr>
        <w:t>policies or procedures</w:t>
      </w:r>
      <w:r w:rsidR="0077781C">
        <w:rPr>
          <w:i/>
          <w:iCs/>
          <w:sz w:val="22"/>
          <w:szCs w:val="22"/>
        </w:rPr>
        <w:t>,</w:t>
      </w:r>
      <w:r w:rsidR="0094022C">
        <w:rPr>
          <w:i/>
          <w:iCs/>
          <w:sz w:val="22"/>
          <w:szCs w:val="22"/>
        </w:rPr>
        <w:t xml:space="preserve"> </w:t>
      </w:r>
      <w:r>
        <w:rPr>
          <w:i/>
          <w:iCs/>
          <w:sz w:val="22"/>
          <w:szCs w:val="22"/>
        </w:rPr>
        <w:t>even if the program doesn’t meet the WAC or is</w:t>
      </w:r>
      <w:r w:rsidR="00081417">
        <w:rPr>
          <w:i/>
          <w:iCs/>
          <w:sz w:val="22"/>
          <w:szCs w:val="22"/>
        </w:rPr>
        <w:t xml:space="preserve">n’t </w:t>
      </w:r>
      <w:r>
        <w:rPr>
          <w:i/>
          <w:iCs/>
          <w:sz w:val="22"/>
          <w:szCs w:val="22"/>
        </w:rPr>
        <w:t>DOH-approved.</w:t>
      </w:r>
    </w:p>
    <w:p w:rsidR="001A6962" w:rsidRDefault="00E57A75" w:rsidP="007B6B0E">
      <w:pPr>
        <w:numPr>
          <w:ilvl w:val="0"/>
          <w:numId w:val="2"/>
        </w:numPr>
        <w:spacing w:before="120" w:after="120"/>
        <w:rPr>
          <w:i/>
          <w:iCs/>
          <w:sz w:val="22"/>
          <w:szCs w:val="22"/>
        </w:rPr>
      </w:pPr>
      <w:r>
        <w:rPr>
          <w:b/>
          <w:bCs/>
          <w:i/>
          <w:sz w:val="22"/>
          <w:szCs w:val="22"/>
        </w:rPr>
        <w:t xml:space="preserve">CCC </w:t>
      </w:r>
      <w:r w:rsidR="000F7DA4">
        <w:rPr>
          <w:b/>
          <w:bCs/>
          <w:i/>
          <w:sz w:val="22"/>
          <w:szCs w:val="22"/>
        </w:rPr>
        <w:t>Implementation Activities</w:t>
      </w:r>
      <w:r w:rsidR="000F7DA4">
        <w:rPr>
          <w:sz w:val="22"/>
          <w:szCs w:val="22"/>
        </w:rPr>
        <w:t xml:space="preserve">:  </w:t>
      </w:r>
      <w:r w:rsidR="00B24F06">
        <w:rPr>
          <w:i/>
          <w:iCs/>
          <w:sz w:val="22"/>
          <w:szCs w:val="22"/>
        </w:rPr>
        <w:t>C</w:t>
      </w:r>
      <w:r w:rsidR="000F7DA4">
        <w:rPr>
          <w:i/>
          <w:iCs/>
          <w:sz w:val="22"/>
          <w:szCs w:val="22"/>
        </w:rPr>
        <w:t xml:space="preserve">heck </w:t>
      </w:r>
      <w:r w:rsidR="000F7DA4" w:rsidRPr="00FE5D25">
        <w:rPr>
          <w:b/>
          <w:i/>
          <w:iCs/>
          <w:sz w:val="22"/>
          <w:szCs w:val="22"/>
        </w:rPr>
        <w:t>“Yes”</w:t>
      </w:r>
      <w:r w:rsidR="000F7DA4">
        <w:rPr>
          <w:i/>
          <w:iCs/>
          <w:sz w:val="22"/>
          <w:szCs w:val="22"/>
        </w:rPr>
        <w:t xml:space="preserve">, if </w:t>
      </w:r>
      <w:r w:rsidR="00066AB4">
        <w:rPr>
          <w:i/>
          <w:iCs/>
          <w:sz w:val="22"/>
          <w:szCs w:val="22"/>
        </w:rPr>
        <w:t xml:space="preserve">the </w:t>
      </w:r>
      <w:r w:rsidR="000F7DA4">
        <w:rPr>
          <w:i/>
          <w:iCs/>
          <w:sz w:val="22"/>
          <w:szCs w:val="22"/>
        </w:rPr>
        <w:t xml:space="preserve">PWS </w:t>
      </w:r>
      <w:r w:rsidR="001E3D7D">
        <w:rPr>
          <w:i/>
          <w:iCs/>
          <w:sz w:val="22"/>
          <w:szCs w:val="22"/>
        </w:rPr>
        <w:t xml:space="preserve">had </w:t>
      </w:r>
      <w:r w:rsidR="000F7DA4">
        <w:rPr>
          <w:b/>
          <w:i/>
          <w:iCs/>
          <w:sz w:val="22"/>
          <w:szCs w:val="22"/>
        </w:rPr>
        <w:t>any</w:t>
      </w:r>
      <w:r w:rsidR="000F7DA4">
        <w:rPr>
          <w:i/>
          <w:iCs/>
          <w:sz w:val="22"/>
          <w:szCs w:val="22"/>
        </w:rPr>
        <w:t xml:space="preserve"> CCC </w:t>
      </w:r>
      <w:r w:rsidR="00364E45">
        <w:rPr>
          <w:i/>
          <w:iCs/>
          <w:sz w:val="22"/>
          <w:szCs w:val="22"/>
        </w:rPr>
        <w:t xml:space="preserve">implementation </w:t>
      </w:r>
      <w:r w:rsidR="000F7DA4">
        <w:rPr>
          <w:i/>
          <w:iCs/>
          <w:sz w:val="22"/>
          <w:szCs w:val="22"/>
        </w:rPr>
        <w:t xml:space="preserve">activities </w:t>
      </w:r>
      <w:r w:rsidR="00B70F94">
        <w:rPr>
          <w:i/>
          <w:iCs/>
          <w:sz w:val="22"/>
          <w:szCs w:val="22"/>
        </w:rPr>
        <w:t xml:space="preserve">during </w:t>
      </w:r>
      <w:r w:rsidR="001E3D7D">
        <w:rPr>
          <w:i/>
          <w:iCs/>
          <w:sz w:val="22"/>
          <w:szCs w:val="22"/>
        </w:rPr>
        <w:t>the reporting year</w:t>
      </w:r>
      <w:r w:rsidR="000F7DA4">
        <w:rPr>
          <w:i/>
          <w:iCs/>
          <w:sz w:val="22"/>
          <w:szCs w:val="22"/>
        </w:rPr>
        <w:t>, such as</w:t>
      </w:r>
      <w:r w:rsidR="001A6962">
        <w:rPr>
          <w:i/>
          <w:iCs/>
          <w:sz w:val="22"/>
          <w:szCs w:val="22"/>
        </w:rPr>
        <w:t>:</w:t>
      </w:r>
    </w:p>
    <w:p w:rsidR="00060EDD" w:rsidRDefault="00060EDD" w:rsidP="007B6B0E">
      <w:pPr>
        <w:numPr>
          <w:ilvl w:val="1"/>
          <w:numId w:val="43"/>
        </w:numPr>
        <w:rPr>
          <w:i/>
          <w:iCs/>
          <w:sz w:val="22"/>
          <w:szCs w:val="22"/>
        </w:rPr>
      </w:pPr>
      <w:r>
        <w:rPr>
          <w:i/>
          <w:iCs/>
          <w:sz w:val="22"/>
          <w:szCs w:val="22"/>
        </w:rPr>
        <w:t>E</w:t>
      </w:r>
      <w:r w:rsidR="00E57A75">
        <w:rPr>
          <w:i/>
          <w:iCs/>
          <w:sz w:val="22"/>
          <w:szCs w:val="22"/>
        </w:rPr>
        <w:t>stablishing legal authority</w:t>
      </w:r>
      <w:r>
        <w:rPr>
          <w:i/>
          <w:iCs/>
          <w:sz w:val="22"/>
          <w:szCs w:val="22"/>
        </w:rPr>
        <w:t>.</w:t>
      </w:r>
    </w:p>
    <w:p w:rsidR="00060EDD" w:rsidRPr="0077781C" w:rsidRDefault="00060EDD" w:rsidP="007B6B0E">
      <w:pPr>
        <w:numPr>
          <w:ilvl w:val="1"/>
          <w:numId w:val="43"/>
        </w:numPr>
        <w:rPr>
          <w:i/>
          <w:iCs/>
          <w:sz w:val="22"/>
          <w:szCs w:val="22"/>
        </w:rPr>
      </w:pPr>
      <w:r w:rsidRPr="0077781C">
        <w:rPr>
          <w:i/>
          <w:iCs/>
          <w:sz w:val="22"/>
          <w:szCs w:val="22"/>
        </w:rPr>
        <w:t>C</w:t>
      </w:r>
      <w:r w:rsidR="00E57A75" w:rsidRPr="0077781C">
        <w:rPr>
          <w:i/>
          <w:iCs/>
          <w:sz w:val="22"/>
          <w:szCs w:val="22"/>
        </w:rPr>
        <w:t xml:space="preserve">onducting </w:t>
      </w:r>
      <w:r w:rsidR="000F7DA4" w:rsidRPr="0077781C">
        <w:rPr>
          <w:i/>
          <w:iCs/>
          <w:sz w:val="22"/>
          <w:szCs w:val="22"/>
        </w:rPr>
        <w:t>hazard evaluations</w:t>
      </w:r>
      <w:r w:rsidR="0077781C" w:rsidRPr="0077781C">
        <w:rPr>
          <w:i/>
          <w:iCs/>
          <w:sz w:val="22"/>
          <w:szCs w:val="22"/>
        </w:rPr>
        <w:t xml:space="preserve"> and </w:t>
      </w:r>
      <w:r w:rsidR="0077781C">
        <w:rPr>
          <w:i/>
          <w:iCs/>
          <w:sz w:val="22"/>
          <w:szCs w:val="22"/>
        </w:rPr>
        <w:t>r</w:t>
      </w:r>
      <w:r w:rsidR="00F90B02" w:rsidRPr="0077781C">
        <w:rPr>
          <w:i/>
          <w:iCs/>
          <w:sz w:val="22"/>
          <w:szCs w:val="22"/>
        </w:rPr>
        <w:t xml:space="preserve">equiring </w:t>
      </w:r>
      <w:r w:rsidR="000F7DA4" w:rsidRPr="0077781C">
        <w:rPr>
          <w:i/>
          <w:iCs/>
          <w:sz w:val="22"/>
          <w:szCs w:val="22"/>
        </w:rPr>
        <w:t xml:space="preserve">backflow assemblies </w:t>
      </w:r>
      <w:r w:rsidR="00F90B02" w:rsidRPr="0077781C">
        <w:rPr>
          <w:i/>
          <w:iCs/>
          <w:sz w:val="22"/>
          <w:szCs w:val="22"/>
        </w:rPr>
        <w:t xml:space="preserve">to be </w:t>
      </w:r>
      <w:r w:rsidR="000F7DA4" w:rsidRPr="0077781C">
        <w:rPr>
          <w:i/>
          <w:iCs/>
          <w:sz w:val="22"/>
          <w:szCs w:val="22"/>
        </w:rPr>
        <w:t>installed to protect the PWS</w:t>
      </w:r>
      <w:r w:rsidRPr="0077781C">
        <w:rPr>
          <w:i/>
          <w:iCs/>
          <w:sz w:val="22"/>
          <w:szCs w:val="22"/>
        </w:rPr>
        <w:t>.</w:t>
      </w:r>
    </w:p>
    <w:p w:rsidR="00060EDD" w:rsidRDefault="00060EDD" w:rsidP="007B6B0E">
      <w:pPr>
        <w:numPr>
          <w:ilvl w:val="1"/>
          <w:numId w:val="43"/>
        </w:numPr>
        <w:rPr>
          <w:i/>
          <w:iCs/>
          <w:sz w:val="22"/>
          <w:szCs w:val="22"/>
        </w:rPr>
      </w:pPr>
      <w:r>
        <w:rPr>
          <w:i/>
          <w:iCs/>
          <w:sz w:val="22"/>
          <w:szCs w:val="22"/>
        </w:rPr>
        <w:t>R</w:t>
      </w:r>
      <w:r w:rsidR="00E57A75">
        <w:rPr>
          <w:i/>
          <w:iCs/>
          <w:sz w:val="22"/>
          <w:szCs w:val="22"/>
        </w:rPr>
        <w:t xml:space="preserve">equiring </w:t>
      </w:r>
      <w:r w:rsidR="000F7DA4">
        <w:rPr>
          <w:i/>
          <w:iCs/>
          <w:sz w:val="22"/>
          <w:szCs w:val="22"/>
        </w:rPr>
        <w:t>assembly testing</w:t>
      </w:r>
      <w:r>
        <w:rPr>
          <w:i/>
          <w:iCs/>
          <w:sz w:val="22"/>
          <w:szCs w:val="22"/>
        </w:rPr>
        <w:t>.</w:t>
      </w:r>
    </w:p>
    <w:p w:rsidR="00060EDD" w:rsidRDefault="00060EDD" w:rsidP="007B6B0E">
      <w:pPr>
        <w:numPr>
          <w:ilvl w:val="1"/>
          <w:numId w:val="43"/>
        </w:numPr>
        <w:rPr>
          <w:i/>
          <w:iCs/>
          <w:sz w:val="22"/>
          <w:szCs w:val="22"/>
        </w:rPr>
      </w:pPr>
      <w:r>
        <w:rPr>
          <w:i/>
          <w:iCs/>
          <w:sz w:val="22"/>
          <w:szCs w:val="22"/>
        </w:rPr>
        <w:t>D</w:t>
      </w:r>
      <w:r w:rsidR="00F90B02">
        <w:rPr>
          <w:i/>
          <w:iCs/>
          <w:sz w:val="22"/>
          <w:szCs w:val="22"/>
        </w:rPr>
        <w:t>eveloping</w:t>
      </w:r>
      <w:r>
        <w:rPr>
          <w:i/>
          <w:iCs/>
          <w:sz w:val="22"/>
          <w:szCs w:val="22"/>
        </w:rPr>
        <w:t xml:space="preserve"> and </w:t>
      </w:r>
      <w:r w:rsidR="00F90B02">
        <w:rPr>
          <w:i/>
          <w:iCs/>
          <w:sz w:val="22"/>
          <w:szCs w:val="22"/>
        </w:rPr>
        <w:t xml:space="preserve">maintaining </w:t>
      </w:r>
      <w:r>
        <w:rPr>
          <w:i/>
          <w:iCs/>
          <w:sz w:val="22"/>
          <w:szCs w:val="22"/>
        </w:rPr>
        <w:t>CCC r</w:t>
      </w:r>
      <w:r w:rsidR="000F7DA4">
        <w:rPr>
          <w:i/>
          <w:iCs/>
          <w:sz w:val="22"/>
          <w:szCs w:val="22"/>
        </w:rPr>
        <w:t>ecords</w:t>
      </w:r>
      <w:r>
        <w:rPr>
          <w:i/>
          <w:iCs/>
          <w:sz w:val="22"/>
          <w:szCs w:val="22"/>
        </w:rPr>
        <w:t>.</w:t>
      </w:r>
      <w:r w:rsidR="0045115E">
        <w:rPr>
          <w:i/>
          <w:iCs/>
          <w:sz w:val="22"/>
          <w:szCs w:val="22"/>
        </w:rPr>
        <w:t xml:space="preserve"> </w:t>
      </w:r>
    </w:p>
    <w:p w:rsidR="000F7DA4" w:rsidRDefault="00060EDD" w:rsidP="007B6B0E">
      <w:pPr>
        <w:numPr>
          <w:ilvl w:val="1"/>
          <w:numId w:val="43"/>
        </w:numPr>
        <w:spacing w:after="240"/>
        <w:rPr>
          <w:i/>
          <w:iCs/>
          <w:sz w:val="22"/>
          <w:szCs w:val="22"/>
        </w:rPr>
      </w:pPr>
      <w:r>
        <w:rPr>
          <w:i/>
          <w:iCs/>
          <w:sz w:val="22"/>
          <w:szCs w:val="22"/>
        </w:rPr>
        <w:t xml:space="preserve">Enforcing the PWS’s </w:t>
      </w:r>
      <w:r w:rsidR="0045115E">
        <w:rPr>
          <w:i/>
          <w:iCs/>
          <w:sz w:val="22"/>
          <w:szCs w:val="22"/>
        </w:rPr>
        <w:t xml:space="preserve">CCC </w:t>
      </w:r>
      <w:r>
        <w:rPr>
          <w:i/>
          <w:iCs/>
          <w:sz w:val="22"/>
          <w:szCs w:val="22"/>
        </w:rPr>
        <w:t>Program requirements.</w:t>
      </w:r>
      <w:r w:rsidR="000F7DA4">
        <w:rPr>
          <w:i/>
          <w:iCs/>
          <w:sz w:val="22"/>
          <w:szCs w:val="22"/>
        </w:rPr>
        <w:t>.</w:t>
      </w:r>
    </w:p>
    <w:p w:rsidR="000F7DA4" w:rsidRDefault="00BE78E6" w:rsidP="008A7AF9">
      <w:pPr>
        <w:pStyle w:val="BodyText3"/>
        <w:spacing w:before="120"/>
        <w:rPr>
          <w:b/>
          <w:bCs/>
          <w:i w:val="0"/>
          <w:iCs w:val="0"/>
          <w:u w:val="single"/>
        </w:rPr>
      </w:pPr>
      <w:r>
        <w:rPr>
          <w:b/>
          <w:bCs/>
          <w:i w:val="0"/>
          <w:iCs w:val="0"/>
          <w:u w:val="single"/>
        </w:rPr>
        <w:lastRenderedPageBreak/>
        <w:t xml:space="preserve">Blue Form </w:t>
      </w:r>
      <w:r w:rsidR="000F7DA4">
        <w:rPr>
          <w:b/>
          <w:bCs/>
          <w:i w:val="0"/>
          <w:iCs w:val="0"/>
          <w:u w:val="single"/>
        </w:rPr>
        <w:t xml:space="preserve">Part 3: System Characteristics </w:t>
      </w:r>
    </w:p>
    <w:p w:rsidR="000F7DA4" w:rsidRDefault="000F7DA4" w:rsidP="008A7AF9">
      <w:pPr>
        <w:pStyle w:val="BodyText3"/>
        <w:rPr>
          <w:i w:val="0"/>
          <w:iCs w:val="0"/>
        </w:rPr>
      </w:pPr>
    </w:p>
    <w:p w:rsidR="0096355D" w:rsidRDefault="0096355D" w:rsidP="008A7AF9">
      <w:pPr>
        <w:pStyle w:val="BodyText3"/>
        <w:tabs>
          <w:tab w:val="left" w:pos="720"/>
        </w:tabs>
        <w:ind w:left="720" w:hanging="720"/>
        <w:rPr>
          <w:b/>
          <w:bCs/>
          <w:i w:val="0"/>
          <w:iCs w:val="0"/>
          <w:sz w:val="22"/>
          <w:szCs w:val="22"/>
        </w:rPr>
      </w:pPr>
      <w:r>
        <w:rPr>
          <w:b/>
          <w:bCs/>
          <w:i w:val="0"/>
          <w:iCs w:val="0"/>
          <w:sz w:val="22"/>
          <w:szCs w:val="22"/>
        </w:rPr>
        <w:t>Q H-</w:t>
      </w:r>
      <w:r w:rsidR="0077781C">
        <w:rPr>
          <w:b/>
          <w:bCs/>
          <w:i w:val="0"/>
          <w:iCs w:val="0"/>
          <w:sz w:val="22"/>
          <w:szCs w:val="22"/>
        </w:rPr>
        <w:t>3</w:t>
      </w:r>
      <w:r>
        <w:rPr>
          <w:b/>
          <w:bCs/>
          <w:i w:val="0"/>
          <w:iCs w:val="0"/>
          <w:sz w:val="22"/>
          <w:szCs w:val="22"/>
        </w:rPr>
        <w:t>:</w:t>
      </w:r>
      <w:r>
        <w:rPr>
          <w:b/>
          <w:bCs/>
          <w:i w:val="0"/>
          <w:iCs w:val="0"/>
          <w:sz w:val="22"/>
          <w:szCs w:val="22"/>
        </w:rPr>
        <w:tab/>
      </w:r>
      <w:r w:rsidR="00EF235E">
        <w:rPr>
          <w:b/>
          <w:bCs/>
          <w:i w:val="0"/>
          <w:iCs w:val="0"/>
          <w:sz w:val="22"/>
          <w:szCs w:val="22"/>
        </w:rPr>
        <w:t xml:space="preserve">How do I count connections for purposes of </w:t>
      </w:r>
      <w:r w:rsidR="00A643FA">
        <w:rPr>
          <w:b/>
          <w:bCs/>
          <w:i w:val="0"/>
          <w:iCs w:val="0"/>
          <w:sz w:val="22"/>
          <w:szCs w:val="22"/>
        </w:rPr>
        <w:t xml:space="preserve">Page 1 </w:t>
      </w:r>
      <w:r w:rsidR="00EF235E">
        <w:rPr>
          <w:b/>
          <w:bCs/>
          <w:i w:val="0"/>
          <w:iCs w:val="0"/>
          <w:sz w:val="22"/>
          <w:szCs w:val="22"/>
        </w:rPr>
        <w:t xml:space="preserve">Part 3A?  </w:t>
      </w:r>
      <w:r w:rsidR="00562F0C">
        <w:rPr>
          <w:b/>
          <w:bCs/>
          <w:i w:val="0"/>
          <w:iCs w:val="0"/>
          <w:sz w:val="22"/>
          <w:szCs w:val="22"/>
        </w:rPr>
        <w:t xml:space="preserve">Do I use actual connections (as counted by </w:t>
      </w:r>
      <w:r w:rsidR="00F90B02">
        <w:rPr>
          <w:b/>
          <w:bCs/>
          <w:i w:val="0"/>
          <w:iCs w:val="0"/>
          <w:sz w:val="22"/>
          <w:szCs w:val="22"/>
        </w:rPr>
        <w:t xml:space="preserve">our </w:t>
      </w:r>
      <w:r w:rsidR="00A643FA">
        <w:rPr>
          <w:b/>
          <w:bCs/>
          <w:i w:val="0"/>
          <w:iCs w:val="0"/>
          <w:sz w:val="22"/>
          <w:szCs w:val="22"/>
        </w:rPr>
        <w:t>system</w:t>
      </w:r>
      <w:r w:rsidR="00562F0C">
        <w:rPr>
          <w:b/>
          <w:bCs/>
          <w:i w:val="0"/>
          <w:iCs w:val="0"/>
          <w:sz w:val="22"/>
          <w:szCs w:val="22"/>
        </w:rPr>
        <w:t>), “DOH calculated,” or “DOH</w:t>
      </w:r>
      <w:r w:rsidR="00060EDD">
        <w:rPr>
          <w:b/>
          <w:bCs/>
          <w:i w:val="0"/>
          <w:iCs w:val="0"/>
          <w:sz w:val="22"/>
          <w:szCs w:val="22"/>
        </w:rPr>
        <w:t>-</w:t>
      </w:r>
      <w:r w:rsidR="00562F0C">
        <w:rPr>
          <w:b/>
          <w:bCs/>
          <w:i w:val="0"/>
          <w:iCs w:val="0"/>
          <w:sz w:val="22"/>
          <w:szCs w:val="22"/>
        </w:rPr>
        <w:t xml:space="preserve">approved” as </w:t>
      </w:r>
      <w:r w:rsidR="00F90B02">
        <w:rPr>
          <w:b/>
          <w:bCs/>
          <w:i w:val="0"/>
          <w:iCs w:val="0"/>
          <w:sz w:val="22"/>
          <w:szCs w:val="22"/>
        </w:rPr>
        <w:t xml:space="preserve">shown on </w:t>
      </w:r>
      <w:r w:rsidR="00502BB8">
        <w:rPr>
          <w:b/>
          <w:bCs/>
          <w:i w:val="0"/>
          <w:iCs w:val="0"/>
          <w:sz w:val="22"/>
          <w:szCs w:val="22"/>
        </w:rPr>
        <w:t>our</w:t>
      </w:r>
      <w:r w:rsidR="00562F0C">
        <w:rPr>
          <w:b/>
          <w:bCs/>
          <w:i w:val="0"/>
          <w:iCs w:val="0"/>
          <w:sz w:val="22"/>
          <w:szCs w:val="22"/>
        </w:rPr>
        <w:t xml:space="preserve"> Water Facilities Inventory (WFI) form?</w:t>
      </w:r>
    </w:p>
    <w:p w:rsidR="00AB4C6E" w:rsidRDefault="00B258FF" w:rsidP="00B258FF">
      <w:pPr>
        <w:pStyle w:val="BodyText3"/>
        <w:tabs>
          <w:tab w:val="left" w:pos="720"/>
        </w:tabs>
        <w:spacing w:before="120"/>
        <w:ind w:left="720" w:hanging="720"/>
        <w:rPr>
          <w:bCs/>
          <w:iCs w:val="0"/>
          <w:sz w:val="22"/>
          <w:szCs w:val="22"/>
        </w:rPr>
      </w:pPr>
      <w:r>
        <w:rPr>
          <w:b/>
          <w:bCs/>
          <w:iCs w:val="0"/>
          <w:sz w:val="22"/>
          <w:szCs w:val="22"/>
        </w:rPr>
        <w:t>A:</w:t>
      </w:r>
      <w:r>
        <w:rPr>
          <w:b/>
          <w:bCs/>
          <w:iCs w:val="0"/>
          <w:sz w:val="22"/>
          <w:szCs w:val="22"/>
        </w:rPr>
        <w:tab/>
      </w:r>
      <w:r>
        <w:rPr>
          <w:bCs/>
          <w:iCs w:val="0"/>
          <w:sz w:val="22"/>
          <w:szCs w:val="22"/>
        </w:rPr>
        <w:t xml:space="preserve">For purposes of Part 3A, use the </w:t>
      </w:r>
      <w:r w:rsidRPr="00A643FA">
        <w:rPr>
          <w:b/>
          <w:bCs/>
          <w:iCs w:val="0"/>
          <w:sz w:val="22"/>
          <w:szCs w:val="22"/>
        </w:rPr>
        <w:t>actual</w:t>
      </w:r>
      <w:r>
        <w:rPr>
          <w:bCs/>
          <w:iCs w:val="0"/>
          <w:sz w:val="22"/>
          <w:szCs w:val="22"/>
        </w:rPr>
        <w:t xml:space="preserve"> number of </w:t>
      </w:r>
      <w:r w:rsidR="0045115E">
        <w:rPr>
          <w:bCs/>
          <w:iCs w:val="0"/>
          <w:sz w:val="22"/>
          <w:szCs w:val="22"/>
        </w:rPr>
        <w:t xml:space="preserve">service </w:t>
      </w:r>
      <w:r>
        <w:rPr>
          <w:bCs/>
          <w:iCs w:val="0"/>
          <w:sz w:val="22"/>
          <w:szCs w:val="22"/>
        </w:rPr>
        <w:t xml:space="preserve">connections </w:t>
      </w:r>
      <w:r w:rsidRPr="006F4F42">
        <w:rPr>
          <w:b/>
          <w:bCs/>
          <w:iCs w:val="0"/>
          <w:sz w:val="22"/>
          <w:szCs w:val="22"/>
        </w:rPr>
        <w:t xml:space="preserve">counted by </w:t>
      </w:r>
      <w:r w:rsidR="009F740B">
        <w:rPr>
          <w:b/>
          <w:bCs/>
          <w:iCs w:val="0"/>
          <w:sz w:val="22"/>
          <w:szCs w:val="22"/>
        </w:rPr>
        <w:t>your</w:t>
      </w:r>
      <w:r w:rsidRPr="006F4F42">
        <w:rPr>
          <w:b/>
          <w:bCs/>
          <w:iCs w:val="0"/>
          <w:sz w:val="22"/>
          <w:szCs w:val="22"/>
        </w:rPr>
        <w:t xml:space="preserve"> water system</w:t>
      </w:r>
      <w:r>
        <w:rPr>
          <w:bCs/>
          <w:iCs w:val="0"/>
          <w:sz w:val="22"/>
          <w:szCs w:val="22"/>
        </w:rPr>
        <w:t xml:space="preserve">.  This may </w:t>
      </w:r>
      <w:r w:rsidRPr="006F4F42">
        <w:rPr>
          <w:b/>
          <w:bCs/>
          <w:iCs w:val="0"/>
          <w:sz w:val="22"/>
          <w:szCs w:val="22"/>
        </w:rPr>
        <w:t>differ</w:t>
      </w:r>
      <w:r>
        <w:rPr>
          <w:bCs/>
          <w:iCs w:val="0"/>
          <w:sz w:val="22"/>
          <w:szCs w:val="22"/>
        </w:rPr>
        <w:t xml:space="preserve"> from the WFI information, because of counting methods.  </w:t>
      </w:r>
    </w:p>
    <w:p w:rsidR="00B258FF" w:rsidRDefault="00AB4C6E" w:rsidP="00B258FF">
      <w:pPr>
        <w:pStyle w:val="BodyText3"/>
        <w:tabs>
          <w:tab w:val="left" w:pos="720"/>
        </w:tabs>
        <w:spacing w:before="120"/>
        <w:ind w:left="720" w:hanging="720"/>
        <w:rPr>
          <w:bCs/>
          <w:iCs w:val="0"/>
          <w:sz w:val="22"/>
          <w:szCs w:val="22"/>
        </w:rPr>
      </w:pPr>
      <w:r>
        <w:rPr>
          <w:bCs/>
          <w:iCs w:val="0"/>
          <w:sz w:val="22"/>
          <w:szCs w:val="22"/>
        </w:rPr>
        <w:tab/>
      </w:r>
      <w:r w:rsidR="00B258FF">
        <w:rPr>
          <w:bCs/>
          <w:iCs w:val="0"/>
          <w:sz w:val="22"/>
          <w:szCs w:val="22"/>
        </w:rPr>
        <w:t xml:space="preserve">For example, </w:t>
      </w:r>
      <w:r w:rsidR="00BD27AE">
        <w:rPr>
          <w:bCs/>
          <w:iCs w:val="0"/>
          <w:sz w:val="22"/>
          <w:szCs w:val="22"/>
        </w:rPr>
        <w:t xml:space="preserve">for WFI purposes, </w:t>
      </w:r>
      <w:r w:rsidR="006F4F42">
        <w:rPr>
          <w:bCs/>
          <w:iCs w:val="0"/>
          <w:sz w:val="22"/>
          <w:szCs w:val="22"/>
        </w:rPr>
        <w:t xml:space="preserve">DOH counts </w:t>
      </w:r>
      <w:r w:rsidR="00A55C1C">
        <w:rPr>
          <w:bCs/>
          <w:iCs w:val="0"/>
          <w:sz w:val="22"/>
          <w:szCs w:val="22"/>
        </w:rPr>
        <w:t>the</w:t>
      </w:r>
      <w:r w:rsidR="00B258FF">
        <w:rPr>
          <w:bCs/>
          <w:iCs w:val="0"/>
          <w:sz w:val="22"/>
          <w:szCs w:val="22"/>
        </w:rPr>
        <w:t xml:space="preserve"> living unit</w:t>
      </w:r>
      <w:r w:rsidR="00A55C1C">
        <w:rPr>
          <w:bCs/>
          <w:iCs w:val="0"/>
          <w:sz w:val="22"/>
          <w:szCs w:val="22"/>
        </w:rPr>
        <w:t>s</w:t>
      </w:r>
      <w:r w:rsidR="00B258FF">
        <w:rPr>
          <w:bCs/>
          <w:iCs w:val="0"/>
          <w:sz w:val="22"/>
          <w:szCs w:val="22"/>
        </w:rPr>
        <w:t xml:space="preserve"> in a </w:t>
      </w:r>
      <w:r w:rsidR="006F4F42">
        <w:rPr>
          <w:bCs/>
          <w:iCs w:val="0"/>
          <w:sz w:val="22"/>
          <w:szCs w:val="22"/>
        </w:rPr>
        <w:t>multifamily</w:t>
      </w:r>
      <w:r w:rsidR="00A55C1C">
        <w:rPr>
          <w:bCs/>
          <w:iCs w:val="0"/>
          <w:sz w:val="22"/>
          <w:szCs w:val="22"/>
        </w:rPr>
        <w:t xml:space="preserve"> building as</w:t>
      </w:r>
      <w:r w:rsidR="006F4F42">
        <w:rPr>
          <w:bCs/>
          <w:iCs w:val="0"/>
          <w:sz w:val="22"/>
          <w:szCs w:val="22"/>
        </w:rPr>
        <w:t xml:space="preserve"> separate connection</w:t>
      </w:r>
      <w:r w:rsidR="00A55C1C">
        <w:rPr>
          <w:bCs/>
          <w:iCs w:val="0"/>
          <w:sz w:val="22"/>
          <w:szCs w:val="22"/>
        </w:rPr>
        <w:t>s</w:t>
      </w:r>
      <w:r w:rsidR="006F4F42">
        <w:rPr>
          <w:bCs/>
          <w:iCs w:val="0"/>
          <w:sz w:val="22"/>
          <w:szCs w:val="22"/>
        </w:rPr>
        <w:t xml:space="preserve">, but the water </w:t>
      </w:r>
      <w:r w:rsidR="00847ACB">
        <w:rPr>
          <w:bCs/>
          <w:iCs w:val="0"/>
          <w:sz w:val="22"/>
          <w:szCs w:val="22"/>
        </w:rPr>
        <w:t>purveyor</w:t>
      </w:r>
      <w:r w:rsidR="006F4F42">
        <w:rPr>
          <w:bCs/>
          <w:iCs w:val="0"/>
          <w:sz w:val="22"/>
          <w:szCs w:val="22"/>
        </w:rPr>
        <w:t xml:space="preserve"> </w:t>
      </w:r>
      <w:r w:rsidR="0045115E">
        <w:rPr>
          <w:bCs/>
          <w:iCs w:val="0"/>
          <w:sz w:val="22"/>
          <w:szCs w:val="22"/>
        </w:rPr>
        <w:t xml:space="preserve">may </w:t>
      </w:r>
      <w:r w:rsidR="006F4F42">
        <w:rPr>
          <w:bCs/>
          <w:iCs w:val="0"/>
          <w:sz w:val="22"/>
          <w:szCs w:val="22"/>
        </w:rPr>
        <w:t xml:space="preserve">count </w:t>
      </w:r>
      <w:r w:rsidR="00847ACB">
        <w:rPr>
          <w:bCs/>
          <w:iCs w:val="0"/>
          <w:sz w:val="22"/>
          <w:szCs w:val="22"/>
        </w:rPr>
        <w:t>a multi-family building</w:t>
      </w:r>
      <w:r w:rsidR="0045115E">
        <w:rPr>
          <w:bCs/>
          <w:iCs w:val="0"/>
          <w:sz w:val="22"/>
          <w:szCs w:val="22"/>
        </w:rPr>
        <w:t xml:space="preserve"> </w:t>
      </w:r>
      <w:r w:rsidR="006F4F42">
        <w:rPr>
          <w:bCs/>
          <w:iCs w:val="0"/>
          <w:sz w:val="22"/>
          <w:szCs w:val="22"/>
        </w:rPr>
        <w:t xml:space="preserve">as a single connection because </w:t>
      </w:r>
      <w:r w:rsidR="0045115E">
        <w:rPr>
          <w:bCs/>
          <w:iCs w:val="0"/>
          <w:sz w:val="22"/>
          <w:szCs w:val="22"/>
        </w:rPr>
        <w:t xml:space="preserve">the building has </w:t>
      </w:r>
      <w:r w:rsidR="006F4F42">
        <w:rPr>
          <w:bCs/>
          <w:iCs w:val="0"/>
          <w:sz w:val="22"/>
          <w:szCs w:val="22"/>
        </w:rPr>
        <w:t>a single meter.</w:t>
      </w:r>
    </w:p>
    <w:p w:rsidR="00A55C1C" w:rsidRDefault="00502BB8" w:rsidP="00A55C1C">
      <w:pPr>
        <w:pStyle w:val="BodyText3"/>
        <w:tabs>
          <w:tab w:val="left" w:pos="720"/>
        </w:tabs>
        <w:spacing w:before="120"/>
        <w:ind w:left="720"/>
        <w:rPr>
          <w:bCs/>
          <w:iCs w:val="0"/>
          <w:sz w:val="22"/>
          <w:szCs w:val="22"/>
        </w:rPr>
      </w:pPr>
      <w:r>
        <w:rPr>
          <w:bCs/>
          <w:iCs w:val="0"/>
          <w:sz w:val="22"/>
          <w:szCs w:val="22"/>
        </w:rPr>
        <w:t xml:space="preserve">For CCC purposes, the count of actual connections to the water distribution system is more useful than the count used for the WFI, since </w:t>
      </w:r>
      <w:r w:rsidRPr="00A643FA">
        <w:rPr>
          <w:b/>
          <w:bCs/>
          <w:iCs w:val="0"/>
          <w:sz w:val="22"/>
          <w:szCs w:val="22"/>
        </w:rPr>
        <w:t>actual connections represent conduits for contaminants to enter the public water system’s distribution system</w:t>
      </w:r>
      <w:r>
        <w:rPr>
          <w:bCs/>
          <w:iCs w:val="0"/>
          <w:sz w:val="22"/>
          <w:szCs w:val="22"/>
        </w:rPr>
        <w:t xml:space="preserve">.  </w:t>
      </w:r>
      <w:r w:rsidR="0045115E">
        <w:rPr>
          <w:bCs/>
          <w:iCs w:val="0"/>
          <w:sz w:val="22"/>
          <w:szCs w:val="22"/>
        </w:rPr>
        <w:t>We</w:t>
      </w:r>
      <w:r w:rsidR="008932C3">
        <w:rPr>
          <w:bCs/>
          <w:iCs w:val="0"/>
          <w:sz w:val="22"/>
          <w:szCs w:val="22"/>
        </w:rPr>
        <w:t xml:space="preserve"> use residential and non-residential connection numbers to </w:t>
      </w:r>
      <w:r w:rsidR="00105694">
        <w:rPr>
          <w:bCs/>
          <w:iCs w:val="0"/>
          <w:sz w:val="22"/>
          <w:szCs w:val="22"/>
        </w:rPr>
        <w:t>assess</w:t>
      </w:r>
      <w:r w:rsidR="008932C3">
        <w:rPr>
          <w:bCs/>
          <w:iCs w:val="0"/>
          <w:sz w:val="22"/>
          <w:szCs w:val="22"/>
        </w:rPr>
        <w:t xml:space="preserve"> </w:t>
      </w:r>
      <w:r w:rsidR="00AC4BD8">
        <w:rPr>
          <w:bCs/>
          <w:iCs w:val="0"/>
          <w:sz w:val="22"/>
          <w:szCs w:val="22"/>
        </w:rPr>
        <w:t>the reasonableness of</w:t>
      </w:r>
      <w:r w:rsidR="008932C3">
        <w:rPr>
          <w:bCs/>
          <w:iCs w:val="0"/>
          <w:sz w:val="22"/>
          <w:szCs w:val="22"/>
        </w:rPr>
        <w:t xml:space="preserve"> </w:t>
      </w:r>
      <w:r w:rsidR="000B761F">
        <w:rPr>
          <w:bCs/>
          <w:iCs w:val="0"/>
          <w:sz w:val="22"/>
          <w:szCs w:val="22"/>
        </w:rPr>
        <w:t>data</w:t>
      </w:r>
      <w:r w:rsidR="008932C3">
        <w:rPr>
          <w:bCs/>
          <w:iCs w:val="0"/>
          <w:sz w:val="22"/>
          <w:szCs w:val="22"/>
        </w:rPr>
        <w:t xml:space="preserve"> </w:t>
      </w:r>
      <w:r w:rsidR="00A643FA">
        <w:rPr>
          <w:bCs/>
          <w:iCs w:val="0"/>
          <w:sz w:val="22"/>
          <w:szCs w:val="22"/>
        </w:rPr>
        <w:t xml:space="preserve">you </w:t>
      </w:r>
      <w:r w:rsidR="008932C3">
        <w:rPr>
          <w:bCs/>
          <w:iCs w:val="0"/>
          <w:sz w:val="22"/>
          <w:szCs w:val="22"/>
        </w:rPr>
        <w:t xml:space="preserve">report </w:t>
      </w:r>
      <w:r w:rsidR="006B664E">
        <w:rPr>
          <w:bCs/>
          <w:iCs w:val="0"/>
          <w:sz w:val="22"/>
          <w:szCs w:val="22"/>
        </w:rPr>
        <w:t xml:space="preserve">on the blue form </w:t>
      </w:r>
      <w:r w:rsidR="009F740B">
        <w:rPr>
          <w:bCs/>
          <w:iCs w:val="0"/>
          <w:sz w:val="22"/>
          <w:szCs w:val="22"/>
        </w:rPr>
        <w:t>pages 2</w:t>
      </w:r>
      <w:r w:rsidR="00A643FA">
        <w:rPr>
          <w:bCs/>
          <w:iCs w:val="0"/>
          <w:sz w:val="22"/>
          <w:szCs w:val="22"/>
        </w:rPr>
        <w:t>,</w:t>
      </w:r>
      <w:r w:rsidR="009F740B">
        <w:rPr>
          <w:bCs/>
          <w:iCs w:val="0"/>
          <w:sz w:val="22"/>
          <w:szCs w:val="22"/>
        </w:rPr>
        <w:t xml:space="preserve"> 3 </w:t>
      </w:r>
      <w:r w:rsidR="00F102AE">
        <w:rPr>
          <w:bCs/>
          <w:iCs w:val="0"/>
          <w:sz w:val="22"/>
          <w:szCs w:val="22"/>
        </w:rPr>
        <w:t xml:space="preserve">and </w:t>
      </w:r>
      <w:r w:rsidR="009F740B">
        <w:rPr>
          <w:bCs/>
          <w:iCs w:val="0"/>
          <w:sz w:val="22"/>
          <w:szCs w:val="22"/>
        </w:rPr>
        <w:t>4</w:t>
      </w:r>
      <w:r w:rsidR="008932C3">
        <w:rPr>
          <w:bCs/>
          <w:iCs w:val="0"/>
          <w:sz w:val="22"/>
          <w:szCs w:val="22"/>
        </w:rPr>
        <w:t xml:space="preserve">.  </w:t>
      </w:r>
    </w:p>
    <w:p w:rsidR="00A55C1C" w:rsidRDefault="000B761F" w:rsidP="00A55C1C">
      <w:pPr>
        <w:pStyle w:val="BodyText3"/>
        <w:tabs>
          <w:tab w:val="left" w:pos="720"/>
        </w:tabs>
        <w:spacing w:before="120"/>
        <w:ind w:left="720"/>
        <w:rPr>
          <w:bCs/>
          <w:iCs w:val="0"/>
          <w:sz w:val="22"/>
          <w:szCs w:val="22"/>
        </w:rPr>
      </w:pPr>
      <w:r>
        <w:rPr>
          <w:bCs/>
          <w:iCs w:val="0"/>
          <w:sz w:val="22"/>
          <w:szCs w:val="22"/>
        </w:rPr>
        <w:t>We</w:t>
      </w:r>
      <w:r w:rsidR="00732D4F">
        <w:rPr>
          <w:bCs/>
          <w:iCs w:val="0"/>
          <w:sz w:val="22"/>
          <w:szCs w:val="22"/>
        </w:rPr>
        <w:t xml:space="preserve"> </w:t>
      </w:r>
      <w:r w:rsidR="00A55C1C">
        <w:rPr>
          <w:bCs/>
          <w:iCs w:val="0"/>
          <w:sz w:val="22"/>
          <w:szCs w:val="22"/>
        </w:rPr>
        <w:t>recognize water systems</w:t>
      </w:r>
      <w:r w:rsidR="000641CA">
        <w:rPr>
          <w:bCs/>
          <w:iCs w:val="0"/>
          <w:sz w:val="22"/>
          <w:szCs w:val="22"/>
        </w:rPr>
        <w:t xml:space="preserve"> may categorize types of connections differently</w:t>
      </w:r>
      <w:r w:rsidR="00A55C1C">
        <w:rPr>
          <w:bCs/>
          <w:iCs w:val="0"/>
          <w:sz w:val="22"/>
          <w:szCs w:val="22"/>
        </w:rPr>
        <w:t xml:space="preserve">.  For example, some water systems may consider </w:t>
      </w:r>
      <w:r w:rsidR="000641CA">
        <w:rPr>
          <w:bCs/>
          <w:iCs w:val="0"/>
          <w:sz w:val="22"/>
          <w:szCs w:val="22"/>
        </w:rPr>
        <w:t xml:space="preserve">a </w:t>
      </w:r>
      <w:r w:rsidR="00A55C1C">
        <w:rPr>
          <w:bCs/>
          <w:iCs w:val="0"/>
          <w:sz w:val="22"/>
          <w:szCs w:val="22"/>
        </w:rPr>
        <w:t xml:space="preserve">large multifamily building as a </w:t>
      </w:r>
      <w:r w:rsidR="00AC4BD8">
        <w:rPr>
          <w:bCs/>
          <w:iCs w:val="0"/>
          <w:sz w:val="22"/>
          <w:szCs w:val="22"/>
        </w:rPr>
        <w:t>“</w:t>
      </w:r>
      <w:r w:rsidR="00A55C1C">
        <w:rPr>
          <w:bCs/>
          <w:iCs w:val="0"/>
          <w:sz w:val="22"/>
          <w:szCs w:val="22"/>
        </w:rPr>
        <w:t>commercial</w:t>
      </w:r>
      <w:r w:rsidR="00AC4BD8">
        <w:rPr>
          <w:bCs/>
          <w:iCs w:val="0"/>
          <w:sz w:val="22"/>
          <w:szCs w:val="22"/>
        </w:rPr>
        <w:t>”</w:t>
      </w:r>
      <w:r w:rsidR="00A55C1C">
        <w:rPr>
          <w:bCs/>
          <w:iCs w:val="0"/>
          <w:sz w:val="22"/>
          <w:szCs w:val="22"/>
        </w:rPr>
        <w:t xml:space="preserve"> connection rather than a </w:t>
      </w:r>
      <w:r w:rsidR="00AC4BD8">
        <w:rPr>
          <w:bCs/>
          <w:iCs w:val="0"/>
          <w:sz w:val="22"/>
          <w:szCs w:val="22"/>
        </w:rPr>
        <w:t>“</w:t>
      </w:r>
      <w:r w:rsidR="00A55C1C">
        <w:rPr>
          <w:bCs/>
          <w:iCs w:val="0"/>
          <w:sz w:val="22"/>
          <w:szCs w:val="22"/>
        </w:rPr>
        <w:t>residential</w:t>
      </w:r>
      <w:r w:rsidR="00AC4BD8">
        <w:rPr>
          <w:bCs/>
          <w:iCs w:val="0"/>
          <w:sz w:val="22"/>
          <w:szCs w:val="22"/>
        </w:rPr>
        <w:t>”</w:t>
      </w:r>
      <w:r w:rsidR="00A55C1C">
        <w:rPr>
          <w:bCs/>
          <w:iCs w:val="0"/>
          <w:sz w:val="22"/>
          <w:szCs w:val="22"/>
        </w:rPr>
        <w:t xml:space="preserve"> connection.</w:t>
      </w:r>
      <w:r w:rsidR="00847ACB">
        <w:rPr>
          <w:bCs/>
          <w:iCs w:val="0"/>
          <w:sz w:val="22"/>
          <w:szCs w:val="22"/>
        </w:rPr>
        <w:t xml:space="preserve">  </w:t>
      </w:r>
      <w:r w:rsidR="00732D4F">
        <w:rPr>
          <w:bCs/>
          <w:iCs w:val="0"/>
          <w:sz w:val="22"/>
          <w:szCs w:val="22"/>
        </w:rPr>
        <w:t xml:space="preserve">If your data </w:t>
      </w:r>
      <w:r>
        <w:rPr>
          <w:bCs/>
          <w:iCs w:val="0"/>
          <w:sz w:val="22"/>
          <w:szCs w:val="22"/>
        </w:rPr>
        <w:t xml:space="preserve">in Part 3A </w:t>
      </w:r>
      <w:r w:rsidR="00732D4F">
        <w:rPr>
          <w:bCs/>
          <w:iCs w:val="0"/>
          <w:sz w:val="22"/>
          <w:szCs w:val="22"/>
        </w:rPr>
        <w:t xml:space="preserve">warrants an explanation, enter additional information </w:t>
      </w:r>
      <w:r w:rsidR="00847ACB">
        <w:rPr>
          <w:bCs/>
          <w:iCs w:val="0"/>
          <w:sz w:val="22"/>
          <w:szCs w:val="22"/>
        </w:rPr>
        <w:t xml:space="preserve">in </w:t>
      </w:r>
      <w:r>
        <w:rPr>
          <w:bCs/>
          <w:iCs w:val="0"/>
          <w:sz w:val="22"/>
          <w:szCs w:val="22"/>
        </w:rPr>
        <w:t xml:space="preserve">Part 6 </w:t>
      </w:r>
      <w:r w:rsidR="006B664E">
        <w:rPr>
          <w:bCs/>
          <w:iCs w:val="0"/>
          <w:sz w:val="22"/>
          <w:szCs w:val="22"/>
        </w:rPr>
        <w:t>C</w:t>
      </w:r>
      <w:r w:rsidR="00847ACB">
        <w:rPr>
          <w:bCs/>
          <w:iCs w:val="0"/>
          <w:sz w:val="22"/>
          <w:szCs w:val="22"/>
        </w:rPr>
        <w:t>omment</w:t>
      </w:r>
      <w:r w:rsidR="006B664E">
        <w:rPr>
          <w:bCs/>
          <w:iCs w:val="0"/>
          <w:sz w:val="22"/>
          <w:szCs w:val="22"/>
        </w:rPr>
        <w:t>s and Clarification.</w:t>
      </w:r>
    </w:p>
    <w:p w:rsidR="000641CA" w:rsidRDefault="000641CA" w:rsidP="008D45E6">
      <w:pPr>
        <w:pStyle w:val="BodyText3"/>
        <w:tabs>
          <w:tab w:val="left" w:pos="720"/>
        </w:tabs>
        <w:spacing w:before="120" w:after="240"/>
        <w:ind w:left="720"/>
        <w:rPr>
          <w:bCs/>
          <w:iCs w:val="0"/>
          <w:sz w:val="22"/>
          <w:szCs w:val="22"/>
        </w:rPr>
      </w:pPr>
      <w:r>
        <w:rPr>
          <w:bCs/>
          <w:iCs w:val="0"/>
          <w:sz w:val="22"/>
          <w:szCs w:val="22"/>
        </w:rPr>
        <w:t>Note</w:t>
      </w:r>
      <w:r w:rsidR="00AC4BD8">
        <w:rPr>
          <w:bCs/>
          <w:iCs w:val="0"/>
          <w:sz w:val="22"/>
          <w:szCs w:val="22"/>
        </w:rPr>
        <w:t>:</w:t>
      </w:r>
      <w:r>
        <w:rPr>
          <w:bCs/>
          <w:iCs w:val="0"/>
          <w:sz w:val="22"/>
          <w:szCs w:val="22"/>
        </w:rPr>
        <w:t xml:space="preserve"> </w:t>
      </w:r>
      <w:r w:rsidR="00AC4BD8">
        <w:rPr>
          <w:bCs/>
          <w:iCs w:val="0"/>
          <w:sz w:val="22"/>
          <w:szCs w:val="22"/>
        </w:rPr>
        <w:t xml:space="preserve"> </w:t>
      </w:r>
      <w:r w:rsidR="000B761F">
        <w:rPr>
          <w:bCs/>
          <w:iCs w:val="0"/>
          <w:sz w:val="22"/>
          <w:szCs w:val="22"/>
        </w:rPr>
        <w:t xml:space="preserve">we </w:t>
      </w:r>
      <w:r>
        <w:rPr>
          <w:bCs/>
          <w:iCs w:val="0"/>
          <w:sz w:val="22"/>
          <w:szCs w:val="22"/>
        </w:rPr>
        <w:t xml:space="preserve">use WFI </w:t>
      </w:r>
      <w:r w:rsidR="006B664E">
        <w:rPr>
          <w:bCs/>
          <w:iCs w:val="0"/>
          <w:sz w:val="22"/>
          <w:szCs w:val="22"/>
        </w:rPr>
        <w:t xml:space="preserve">total </w:t>
      </w:r>
      <w:r>
        <w:rPr>
          <w:bCs/>
          <w:iCs w:val="0"/>
          <w:sz w:val="22"/>
          <w:szCs w:val="22"/>
        </w:rPr>
        <w:t xml:space="preserve">connection information to </w:t>
      </w:r>
      <w:r w:rsidR="00732D4F">
        <w:rPr>
          <w:bCs/>
          <w:iCs w:val="0"/>
          <w:sz w:val="22"/>
          <w:szCs w:val="22"/>
        </w:rPr>
        <w:t>identify</w:t>
      </w:r>
      <w:r>
        <w:rPr>
          <w:bCs/>
          <w:iCs w:val="0"/>
          <w:sz w:val="22"/>
          <w:szCs w:val="22"/>
        </w:rPr>
        <w:t xml:space="preserve"> which</w:t>
      </w:r>
      <w:r w:rsidR="000B761F">
        <w:rPr>
          <w:bCs/>
          <w:iCs w:val="0"/>
          <w:sz w:val="22"/>
          <w:szCs w:val="22"/>
        </w:rPr>
        <w:t xml:space="preserve"> </w:t>
      </w:r>
      <w:r>
        <w:rPr>
          <w:bCs/>
          <w:iCs w:val="0"/>
          <w:sz w:val="22"/>
          <w:szCs w:val="22"/>
        </w:rPr>
        <w:t xml:space="preserve">systems must submit ASR </w:t>
      </w:r>
      <w:r w:rsidR="00732D4F">
        <w:rPr>
          <w:bCs/>
          <w:iCs w:val="0"/>
          <w:sz w:val="22"/>
          <w:szCs w:val="22"/>
        </w:rPr>
        <w:t>form</w:t>
      </w:r>
      <w:r>
        <w:rPr>
          <w:bCs/>
          <w:iCs w:val="0"/>
          <w:sz w:val="22"/>
          <w:szCs w:val="22"/>
        </w:rPr>
        <w:t>s.</w:t>
      </w:r>
    </w:p>
    <w:p w:rsidR="000F7DA4" w:rsidRDefault="000F7DA4" w:rsidP="008A7AF9">
      <w:pPr>
        <w:pStyle w:val="BodyText3"/>
        <w:tabs>
          <w:tab w:val="left" w:pos="720"/>
        </w:tabs>
        <w:ind w:left="720" w:hanging="720"/>
        <w:rPr>
          <w:b/>
          <w:bCs/>
          <w:i w:val="0"/>
          <w:iCs w:val="0"/>
          <w:sz w:val="22"/>
          <w:szCs w:val="22"/>
        </w:rPr>
      </w:pPr>
      <w:r>
        <w:rPr>
          <w:b/>
          <w:bCs/>
          <w:i w:val="0"/>
          <w:iCs w:val="0"/>
          <w:sz w:val="22"/>
          <w:szCs w:val="22"/>
        </w:rPr>
        <w:t>Q H-</w:t>
      </w:r>
      <w:r w:rsidR="0077781C">
        <w:rPr>
          <w:b/>
          <w:bCs/>
          <w:i w:val="0"/>
          <w:iCs w:val="0"/>
          <w:sz w:val="22"/>
          <w:szCs w:val="22"/>
        </w:rPr>
        <w:t>4</w:t>
      </w:r>
      <w:r>
        <w:rPr>
          <w:b/>
          <w:bCs/>
          <w:i w:val="0"/>
          <w:iCs w:val="0"/>
          <w:sz w:val="22"/>
          <w:szCs w:val="22"/>
        </w:rPr>
        <w:t>:</w:t>
      </w:r>
      <w:r>
        <w:rPr>
          <w:i w:val="0"/>
          <w:iCs w:val="0"/>
          <w:sz w:val="22"/>
          <w:szCs w:val="22"/>
        </w:rPr>
        <w:t xml:space="preserve"> </w:t>
      </w:r>
      <w:r>
        <w:rPr>
          <w:i w:val="0"/>
          <w:iCs w:val="0"/>
          <w:sz w:val="22"/>
          <w:szCs w:val="22"/>
        </w:rPr>
        <w:tab/>
      </w:r>
      <w:r>
        <w:rPr>
          <w:b/>
          <w:bCs/>
          <w:i w:val="0"/>
          <w:iCs w:val="0"/>
          <w:sz w:val="22"/>
          <w:szCs w:val="22"/>
        </w:rPr>
        <w:t xml:space="preserve">On </w:t>
      </w:r>
      <w:r w:rsidR="00674A74">
        <w:rPr>
          <w:b/>
          <w:bCs/>
          <w:i w:val="0"/>
          <w:iCs w:val="0"/>
          <w:sz w:val="22"/>
          <w:szCs w:val="22"/>
        </w:rPr>
        <w:t xml:space="preserve">Parts 3B and 3C, </w:t>
      </w:r>
      <w:r>
        <w:rPr>
          <w:b/>
          <w:bCs/>
          <w:i w:val="0"/>
          <w:iCs w:val="0"/>
          <w:sz w:val="22"/>
          <w:szCs w:val="22"/>
        </w:rPr>
        <w:t xml:space="preserve">the </w:t>
      </w:r>
      <w:r w:rsidR="000B761F">
        <w:rPr>
          <w:b/>
          <w:bCs/>
          <w:i w:val="0"/>
          <w:iCs w:val="0"/>
          <w:sz w:val="22"/>
          <w:szCs w:val="22"/>
        </w:rPr>
        <w:t xml:space="preserve">severe and </w:t>
      </w:r>
      <w:r>
        <w:rPr>
          <w:b/>
          <w:bCs/>
          <w:i w:val="0"/>
          <w:iCs w:val="0"/>
          <w:sz w:val="22"/>
          <w:szCs w:val="22"/>
        </w:rPr>
        <w:t>high-hazard premises table</w:t>
      </w:r>
      <w:r w:rsidR="009F4FF3">
        <w:rPr>
          <w:b/>
          <w:bCs/>
          <w:i w:val="0"/>
          <w:iCs w:val="0"/>
          <w:sz w:val="22"/>
          <w:szCs w:val="22"/>
        </w:rPr>
        <w:t>s</w:t>
      </w:r>
      <w:r>
        <w:rPr>
          <w:b/>
          <w:bCs/>
          <w:i w:val="0"/>
          <w:iCs w:val="0"/>
          <w:sz w:val="22"/>
          <w:szCs w:val="22"/>
        </w:rPr>
        <w:t xml:space="preserve">, should I include </w:t>
      </w:r>
      <w:r w:rsidR="00D755AC">
        <w:rPr>
          <w:b/>
          <w:bCs/>
          <w:i w:val="0"/>
          <w:iCs w:val="0"/>
          <w:sz w:val="22"/>
          <w:szCs w:val="22"/>
        </w:rPr>
        <w:t xml:space="preserve">Table 9 </w:t>
      </w:r>
      <w:r>
        <w:rPr>
          <w:b/>
          <w:bCs/>
          <w:i w:val="0"/>
          <w:iCs w:val="0"/>
          <w:sz w:val="22"/>
          <w:szCs w:val="22"/>
        </w:rPr>
        <w:t xml:space="preserve">premises that currently have only </w:t>
      </w:r>
      <w:r w:rsidRPr="00732D4F">
        <w:rPr>
          <w:b/>
          <w:bCs/>
          <w:iCs w:val="0"/>
          <w:sz w:val="22"/>
          <w:szCs w:val="22"/>
        </w:rPr>
        <w:t>in-premises</w:t>
      </w:r>
      <w:r>
        <w:rPr>
          <w:b/>
          <w:bCs/>
          <w:i w:val="0"/>
          <w:iCs w:val="0"/>
          <w:sz w:val="22"/>
          <w:szCs w:val="22"/>
        </w:rPr>
        <w:t xml:space="preserve"> </w:t>
      </w:r>
      <w:r w:rsidR="008D45E6">
        <w:rPr>
          <w:b/>
          <w:bCs/>
          <w:i w:val="0"/>
          <w:iCs w:val="0"/>
          <w:sz w:val="22"/>
          <w:szCs w:val="22"/>
        </w:rPr>
        <w:t xml:space="preserve">backflow </w:t>
      </w:r>
      <w:r>
        <w:rPr>
          <w:b/>
          <w:bCs/>
          <w:i w:val="0"/>
          <w:iCs w:val="0"/>
          <w:sz w:val="22"/>
          <w:szCs w:val="22"/>
        </w:rPr>
        <w:t>pr</w:t>
      </w:r>
      <w:r w:rsidR="00732D4F">
        <w:rPr>
          <w:b/>
          <w:bCs/>
          <w:i w:val="0"/>
          <w:iCs w:val="0"/>
          <w:sz w:val="22"/>
          <w:szCs w:val="22"/>
        </w:rPr>
        <w:t>eventio</w:t>
      </w:r>
      <w:r>
        <w:rPr>
          <w:b/>
          <w:bCs/>
          <w:i w:val="0"/>
          <w:iCs w:val="0"/>
          <w:sz w:val="22"/>
          <w:szCs w:val="22"/>
        </w:rPr>
        <w:t>n?</w:t>
      </w:r>
    </w:p>
    <w:p w:rsidR="00345C7D" w:rsidRDefault="000F7DA4" w:rsidP="00FE5D25">
      <w:pPr>
        <w:pStyle w:val="BodyText3"/>
        <w:tabs>
          <w:tab w:val="left" w:pos="720"/>
        </w:tabs>
        <w:spacing w:before="120"/>
        <w:ind w:left="720" w:hanging="720"/>
        <w:rPr>
          <w:sz w:val="22"/>
          <w:szCs w:val="22"/>
        </w:rPr>
      </w:pPr>
      <w:r>
        <w:rPr>
          <w:b/>
          <w:bCs/>
          <w:sz w:val="22"/>
          <w:szCs w:val="22"/>
        </w:rPr>
        <w:t>A:</w:t>
      </w:r>
      <w:r>
        <w:rPr>
          <w:sz w:val="22"/>
          <w:szCs w:val="22"/>
        </w:rPr>
        <w:t xml:space="preserve"> </w:t>
      </w:r>
      <w:r>
        <w:rPr>
          <w:sz w:val="22"/>
          <w:szCs w:val="22"/>
        </w:rPr>
        <w:tab/>
      </w:r>
      <w:r w:rsidR="00503B05">
        <w:rPr>
          <w:sz w:val="22"/>
          <w:szCs w:val="22"/>
        </w:rPr>
        <w:t xml:space="preserve">Count </w:t>
      </w:r>
      <w:r w:rsidR="00674A74">
        <w:rPr>
          <w:sz w:val="22"/>
          <w:szCs w:val="22"/>
        </w:rPr>
        <w:t xml:space="preserve">the </w:t>
      </w:r>
      <w:r w:rsidR="00732D4F">
        <w:rPr>
          <w:sz w:val="22"/>
          <w:szCs w:val="22"/>
        </w:rPr>
        <w:t>connections to these premises</w:t>
      </w:r>
      <w:r>
        <w:rPr>
          <w:sz w:val="22"/>
          <w:szCs w:val="22"/>
        </w:rPr>
        <w:t xml:space="preserve"> only in the </w:t>
      </w:r>
      <w:r w:rsidRPr="00DD2C36">
        <w:rPr>
          <w:sz w:val="22"/>
          <w:szCs w:val="22"/>
        </w:rPr>
        <w:t>Number Serv</w:t>
      </w:r>
      <w:r w:rsidR="00211C6F">
        <w:rPr>
          <w:sz w:val="22"/>
          <w:szCs w:val="22"/>
        </w:rPr>
        <w:t>ed</w:t>
      </w:r>
      <w:r>
        <w:rPr>
          <w:sz w:val="22"/>
          <w:szCs w:val="22"/>
        </w:rPr>
        <w:t xml:space="preserve"> </w:t>
      </w:r>
      <w:r w:rsidR="00211C6F">
        <w:rPr>
          <w:sz w:val="22"/>
          <w:szCs w:val="22"/>
        </w:rPr>
        <w:t>(</w:t>
      </w:r>
      <w:r w:rsidR="00345C7D">
        <w:rPr>
          <w:b/>
          <w:sz w:val="22"/>
          <w:szCs w:val="22"/>
        </w:rPr>
        <w:t>C</w:t>
      </w:r>
      <w:r w:rsidRPr="00DD2C36">
        <w:rPr>
          <w:b/>
          <w:sz w:val="22"/>
          <w:szCs w:val="22"/>
        </w:rPr>
        <w:t>olumn</w:t>
      </w:r>
      <w:r w:rsidR="00880947" w:rsidRPr="00DD2C36">
        <w:rPr>
          <w:b/>
          <w:sz w:val="22"/>
          <w:szCs w:val="22"/>
        </w:rPr>
        <w:t xml:space="preserve"> A</w:t>
      </w:r>
      <w:r w:rsidR="00211C6F" w:rsidRPr="00211C6F">
        <w:rPr>
          <w:sz w:val="22"/>
          <w:szCs w:val="22"/>
        </w:rPr>
        <w:t>)</w:t>
      </w:r>
      <w:r>
        <w:rPr>
          <w:sz w:val="22"/>
          <w:szCs w:val="22"/>
        </w:rPr>
        <w:t xml:space="preserve">.  </w:t>
      </w:r>
    </w:p>
    <w:p w:rsidR="00FC6852" w:rsidRDefault="000F7DA4" w:rsidP="00FE5D25">
      <w:pPr>
        <w:pStyle w:val="BodyText3"/>
        <w:tabs>
          <w:tab w:val="left" w:pos="720"/>
        </w:tabs>
        <w:spacing w:before="120"/>
        <w:ind w:left="720"/>
        <w:rPr>
          <w:sz w:val="22"/>
          <w:szCs w:val="22"/>
        </w:rPr>
      </w:pPr>
      <w:r>
        <w:rPr>
          <w:b/>
          <w:sz w:val="22"/>
          <w:szCs w:val="22"/>
        </w:rPr>
        <w:t>Don’t</w:t>
      </w:r>
      <w:r>
        <w:rPr>
          <w:sz w:val="22"/>
          <w:szCs w:val="22"/>
        </w:rPr>
        <w:t xml:space="preserve"> </w:t>
      </w:r>
      <w:r w:rsidRPr="00000DB0">
        <w:rPr>
          <w:b/>
          <w:sz w:val="22"/>
          <w:szCs w:val="22"/>
        </w:rPr>
        <w:t>include them</w:t>
      </w:r>
      <w:r>
        <w:rPr>
          <w:sz w:val="22"/>
          <w:szCs w:val="22"/>
        </w:rPr>
        <w:t xml:space="preserve"> in the </w:t>
      </w:r>
      <w:r w:rsidR="00211C6F">
        <w:rPr>
          <w:sz w:val="22"/>
          <w:szCs w:val="22"/>
        </w:rPr>
        <w:t xml:space="preserve">With </w:t>
      </w:r>
      <w:r w:rsidRPr="00000DB0">
        <w:rPr>
          <w:sz w:val="22"/>
          <w:szCs w:val="22"/>
        </w:rPr>
        <w:t>Premises Isolation by AG</w:t>
      </w:r>
      <w:r w:rsidR="00880947" w:rsidRPr="00000DB0">
        <w:rPr>
          <w:sz w:val="22"/>
          <w:szCs w:val="22"/>
        </w:rPr>
        <w:t xml:space="preserve"> or </w:t>
      </w:r>
      <w:r w:rsidRPr="00000DB0">
        <w:rPr>
          <w:sz w:val="22"/>
          <w:szCs w:val="22"/>
        </w:rPr>
        <w:t>RP</w:t>
      </w:r>
      <w:r w:rsidR="00211C6F">
        <w:rPr>
          <w:sz w:val="22"/>
          <w:szCs w:val="22"/>
        </w:rPr>
        <w:t xml:space="preserve"> (</w:t>
      </w:r>
      <w:r w:rsidR="00345C7D">
        <w:rPr>
          <w:b/>
          <w:sz w:val="22"/>
          <w:szCs w:val="22"/>
        </w:rPr>
        <w:t>C</w:t>
      </w:r>
      <w:r w:rsidRPr="00000DB0">
        <w:rPr>
          <w:b/>
          <w:sz w:val="22"/>
          <w:szCs w:val="22"/>
        </w:rPr>
        <w:t>olumn</w:t>
      </w:r>
      <w:r w:rsidR="00880947" w:rsidRPr="00000DB0">
        <w:rPr>
          <w:b/>
          <w:sz w:val="22"/>
          <w:szCs w:val="22"/>
        </w:rPr>
        <w:t xml:space="preserve"> B</w:t>
      </w:r>
      <w:r w:rsidR="00211C6F" w:rsidRPr="00211C6F">
        <w:rPr>
          <w:sz w:val="22"/>
          <w:szCs w:val="22"/>
        </w:rPr>
        <w:t>)</w:t>
      </w:r>
      <w:r>
        <w:rPr>
          <w:sz w:val="22"/>
          <w:szCs w:val="22"/>
        </w:rPr>
        <w:t xml:space="preserve"> or in the </w:t>
      </w:r>
      <w:r w:rsidRPr="00000DB0">
        <w:rPr>
          <w:sz w:val="22"/>
          <w:szCs w:val="22"/>
        </w:rPr>
        <w:t>Premises Isolation AG</w:t>
      </w:r>
      <w:r w:rsidR="00880947" w:rsidRPr="00000DB0">
        <w:rPr>
          <w:sz w:val="22"/>
          <w:szCs w:val="22"/>
        </w:rPr>
        <w:t xml:space="preserve"> </w:t>
      </w:r>
      <w:r w:rsidR="00211C6F">
        <w:rPr>
          <w:sz w:val="22"/>
          <w:szCs w:val="22"/>
        </w:rPr>
        <w:t>I</w:t>
      </w:r>
      <w:r w:rsidR="00880947" w:rsidRPr="00000DB0">
        <w:rPr>
          <w:sz w:val="22"/>
          <w:szCs w:val="22"/>
        </w:rPr>
        <w:t xml:space="preserve">nspected or </w:t>
      </w:r>
      <w:r w:rsidRPr="00000DB0">
        <w:rPr>
          <w:sz w:val="22"/>
          <w:szCs w:val="22"/>
        </w:rPr>
        <w:t xml:space="preserve">RP </w:t>
      </w:r>
      <w:r w:rsidR="00211C6F">
        <w:rPr>
          <w:sz w:val="22"/>
          <w:szCs w:val="22"/>
        </w:rPr>
        <w:t>T</w:t>
      </w:r>
      <w:r w:rsidRPr="00000DB0">
        <w:rPr>
          <w:sz w:val="22"/>
          <w:szCs w:val="22"/>
        </w:rPr>
        <w:t>ested</w:t>
      </w:r>
      <w:r>
        <w:rPr>
          <w:b/>
          <w:sz w:val="22"/>
          <w:szCs w:val="22"/>
        </w:rPr>
        <w:t xml:space="preserve"> </w:t>
      </w:r>
      <w:r w:rsidR="00211C6F" w:rsidRPr="00211C6F">
        <w:rPr>
          <w:sz w:val="22"/>
          <w:szCs w:val="22"/>
        </w:rPr>
        <w:t>(</w:t>
      </w:r>
      <w:r w:rsidR="00345C7D">
        <w:rPr>
          <w:b/>
          <w:sz w:val="22"/>
          <w:szCs w:val="22"/>
        </w:rPr>
        <w:t>C</w:t>
      </w:r>
      <w:r w:rsidRPr="00000DB0">
        <w:rPr>
          <w:b/>
          <w:sz w:val="22"/>
          <w:szCs w:val="22"/>
        </w:rPr>
        <w:t>olumn</w:t>
      </w:r>
      <w:r w:rsidR="00880947" w:rsidRPr="00000DB0">
        <w:rPr>
          <w:b/>
          <w:sz w:val="22"/>
          <w:szCs w:val="22"/>
        </w:rPr>
        <w:t xml:space="preserve"> C</w:t>
      </w:r>
      <w:r w:rsidR="00211C6F" w:rsidRPr="00211C6F">
        <w:rPr>
          <w:sz w:val="22"/>
          <w:szCs w:val="22"/>
        </w:rPr>
        <w:t>)</w:t>
      </w:r>
      <w:r w:rsidR="00211C6F">
        <w:rPr>
          <w:sz w:val="22"/>
          <w:szCs w:val="22"/>
        </w:rPr>
        <w:t>,</w:t>
      </w:r>
      <w:r>
        <w:rPr>
          <w:sz w:val="22"/>
          <w:szCs w:val="22"/>
        </w:rPr>
        <w:t xml:space="preserve"> even if all the in-premises preventers have been inspected</w:t>
      </w:r>
      <w:r w:rsidR="002416D0">
        <w:rPr>
          <w:sz w:val="22"/>
          <w:szCs w:val="22"/>
        </w:rPr>
        <w:t xml:space="preserve"> and </w:t>
      </w:r>
      <w:r>
        <w:rPr>
          <w:sz w:val="22"/>
          <w:szCs w:val="22"/>
        </w:rPr>
        <w:t>tested.</w:t>
      </w:r>
      <w:r w:rsidR="00503B05">
        <w:rPr>
          <w:sz w:val="22"/>
          <w:szCs w:val="22"/>
        </w:rPr>
        <w:t xml:space="preserve"> </w:t>
      </w:r>
      <w:r w:rsidR="00CE2DD4">
        <w:rPr>
          <w:sz w:val="22"/>
          <w:szCs w:val="22"/>
        </w:rPr>
        <w:t xml:space="preserve"> </w:t>
      </w:r>
    </w:p>
    <w:p w:rsidR="000F7DA4" w:rsidRDefault="00BA28A5" w:rsidP="008D45E6">
      <w:pPr>
        <w:pStyle w:val="BodyText3"/>
        <w:tabs>
          <w:tab w:val="left" w:pos="720"/>
        </w:tabs>
        <w:spacing w:before="120" w:after="240"/>
        <w:ind w:left="720"/>
        <w:rPr>
          <w:sz w:val="22"/>
          <w:szCs w:val="22"/>
        </w:rPr>
      </w:pPr>
      <w:r w:rsidRPr="00FE5D25">
        <w:rPr>
          <w:sz w:val="22"/>
          <w:szCs w:val="22"/>
        </w:rPr>
        <w:t>Note:</w:t>
      </w:r>
      <w:r w:rsidRPr="002539BC">
        <w:rPr>
          <w:sz w:val="22"/>
          <w:szCs w:val="22"/>
        </w:rPr>
        <w:t xml:space="preserve">  </w:t>
      </w:r>
      <w:r w:rsidR="00FC6852" w:rsidRPr="00FE5D25">
        <w:rPr>
          <w:sz w:val="22"/>
          <w:szCs w:val="22"/>
        </w:rPr>
        <w:t>severe and h</w:t>
      </w:r>
      <w:r w:rsidR="00503B05" w:rsidRPr="00FE5D25">
        <w:rPr>
          <w:sz w:val="22"/>
          <w:szCs w:val="22"/>
        </w:rPr>
        <w:t>igh</w:t>
      </w:r>
      <w:r w:rsidR="002416D0" w:rsidRPr="00FE5D25">
        <w:rPr>
          <w:sz w:val="22"/>
          <w:szCs w:val="22"/>
        </w:rPr>
        <w:t>-</w:t>
      </w:r>
      <w:r w:rsidR="00503B05" w:rsidRPr="00FE5D25">
        <w:rPr>
          <w:sz w:val="22"/>
          <w:szCs w:val="22"/>
        </w:rPr>
        <w:t xml:space="preserve">hazard premises </w:t>
      </w:r>
      <w:r w:rsidR="00324EE5" w:rsidRPr="00FE5D25">
        <w:rPr>
          <w:sz w:val="22"/>
          <w:szCs w:val="22"/>
        </w:rPr>
        <w:t>with</w:t>
      </w:r>
      <w:r w:rsidR="00503B05" w:rsidRPr="00FE5D25">
        <w:rPr>
          <w:sz w:val="22"/>
          <w:szCs w:val="22"/>
        </w:rPr>
        <w:t xml:space="preserve"> in-premises </w:t>
      </w:r>
      <w:r w:rsidR="002416D0" w:rsidRPr="00FE5D25">
        <w:rPr>
          <w:sz w:val="22"/>
          <w:szCs w:val="22"/>
        </w:rPr>
        <w:t xml:space="preserve">backflow </w:t>
      </w:r>
      <w:r w:rsidR="00503B05" w:rsidRPr="00FE5D25">
        <w:rPr>
          <w:sz w:val="22"/>
          <w:szCs w:val="22"/>
        </w:rPr>
        <w:t>pr</w:t>
      </w:r>
      <w:r w:rsidR="002416D0" w:rsidRPr="00FE5D25">
        <w:rPr>
          <w:sz w:val="22"/>
          <w:szCs w:val="22"/>
        </w:rPr>
        <w:t>eventi</w:t>
      </w:r>
      <w:r w:rsidR="00503B05" w:rsidRPr="00FE5D25">
        <w:rPr>
          <w:sz w:val="22"/>
          <w:szCs w:val="22"/>
        </w:rPr>
        <w:t xml:space="preserve">on </w:t>
      </w:r>
      <w:r w:rsidR="00324EE5" w:rsidRPr="00FE5D25">
        <w:rPr>
          <w:sz w:val="22"/>
          <w:szCs w:val="22"/>
        </w:rPr>
        <w:t>onl</w:t>
      </w:r>
      <w:r w:rsidR="00E8335F" w:rsidRPr="00FE5D25">
        <w:rPr>
          <w:sz w:val="22"/>
          <w:szCs w:val="22"/>
        </w:rPr>
        <w:t>y</w:t>
      </w:r>
      <w:r w:rsidR="00324EE5" w:rsidRPr="00FE5D25">
        <w:rPr>
          <w:sz w:val="22"/>
          <w:szCs w:val="22"/>
        </w:rPr>
        <w:t xml:space="preserve"> </w:t>
      </w:r>
      <w:r w:rsidR="00503B05" w:rsidRPr="00FE5D25">
        <w:rPr>
          <w:b/>
          <w:sz w:val="22"/>
          <w:szCs w:val="22"/>
        </w:rPr>
        <w:t>do</w:t>
      </w:r>
      <w:r w:rsidR="006B664E">
        <w:rPr>
          <w:b/>
          <w:sz w:val="22"/>
          <w:szCs w:val="22"/>
        </w:rPr>
        <w:t>n’</w:t>
      </w:r>
      <w:r w:rsidR="00503B05" w:rsidRPr="00FE5D25">
        <w:rPr>
          <w:b/>
          <w:sz w:val="22"/>
          <w:szCs w:val="22"/>
        </w:rPr>
        <w:t>t</w:t>
      </w:r>
      <w:r w:rsidR="00503B05" w:rsidRPr="00FE5D25">
        <w:rPr>
          <w:sz w:val="22"/>
          <w:szCs w:val="22"/>
        </w:rPr>
        <w:t xml:space="preserve"> comply with</w:t>
      </w:r>
      <w:r w:rsidR="007A7734" w:rsidRPr="00FE5D25">
        <w:rPr>
          <w:sz w:val="22"/>
          <w:szCs w:val="22"/>
        </w:rPr>
        <w:t xml:space="preserve"> the</w:t>
      </w:r>
      <w:r w:rsidR="00503B05" w:rsidRPr="00FE5D25">
        <w:rPr>
          <w:sz w:val="22"/>
          <w:szCs w:val="22"/>
        </w:rPr>
        <w:t xml:space="preserve"> mandatory premises isolation </w:t>
      </w:r>
      <w:r w:rsidR="00D755AC" w:rsidRPr="00FE5D25">
        <w:rPr>
          <w:sz w:val="22"/>
          <w:szCs w:val="22"/>
        </w:rPr>
        <w:t xml:space="preserve">requirements </w:t>
      </w:r>
      <w:r w:rsidR="00D755AC">
        <w:rPr>
          <w:sz w:val="22"/>
          <w:szCs w:val="22"/>
        </w:rPr>
        <w:t>(</w:t>
      </w:r>
      <w:r w:rsidR="005F615E" w:rsidRPr="00FE5D25">
        <w:rPr>
          <w:sz w:val="22"/>
          <w:szCs w:val="22"/>
        </w:rPr>
        <w:t>by AG or RP</w:t>
      </w:r>
      <w:r w:rsidR="00D755AC">
        <w:rPr>
          <w:sz w:val="22"/>
          <w:szCs w:val="22"/>
        </w:rPr>
        <w:t>)</w:t>
      </w:r>
      <w:r w:rsidR="005F615E" w:rsidRPr="00FE5D25">
        <w:rPr>
          <w:sz w:val="22"/>
          <w:szCs w:val="22"/>
        </w:rPr>
        <w:t xml:space="preserve"> </w:t>
      </w:r>
      <w:r w:rsidR="002416D0" w:rsidRPr="00FE5D25">
        <w:rPr>
          <w:sz w:val="22"/>
          <w:szCs w:val="22"/>
        </w:rPr>
        <w:t>in the drinking water rules</w:t>
      </w:r>
      <w:r w:rsidR="00FC6852" w:rsidRPr="00FE5D25">
        <w:rPr>
          <w:sz w:val="22"/>
          <w:szCs w:val="22"/>
        </w:rPr>
        <w:t xml:space="preserve"> [WAC 246-290-490</w:t>
      </w:r>
      <w:r w:rsidR="008D45E6">
        <w:rPr>
          <w:sz w:val="22"/>
          <w:szCs w:val="22"/>
        </w:rPr>
        <w:t>(4)(b)</w:t>
      </w:r>
      <w:r w:rsidR="00FC6852" w:rsidRPr="00FE5D25">
        <w:rPr>
          <w:sz w:val="22"/>
          <w:szCs w:val="22"/>
        </w:rPr>
        <w:t>]</w:t>
      </w:r>
      <w:r w:rsidR="007A7734" w:rsidRPr="00FE5D25">
        <w:rPr>
          <w:sz w:val="22"/>
          <w:szCs w:val="22"/>
        </w:rPr>
        <w:t>.</w:t>
      </w:r>
      <w:r w:rsidR="00880947" w:rsidRPr="00FE5D25">
        <w:rPr>
          <w:sz w:val="22"/>
          <w:szCs w:val="22"/>
        </w:rPr>
        <w:t xml:space="preserve"> </w:t>
      </w:r>
      <w:r w:rsidR="00880947">
        <w:rPr>
          <w:b/>
          <w:sz w:val="22"/>
          <w:szCs w:val="22"/>
        </w:rPr>
        <w:t xml:space="preserve"> </w:t>
      </w:r>
      <w:r w:rsidR="00345C7D">
        <w:rPr>
          <w:b/>
          <w:sz w:val="22"/>
          <w:szCs w:val="22"/>
        </w:rPr>
        <w:t xml:space="preserve"> </w:t>
      </w:r>
      <w:r w:rsidR="00880947">
        <w:rPr>
          <w:b/>
          <w:sz w:val="22"/>
          <w:szCs w:val="22"/>
        </w:rPr>
        <w:t xml:space="preserve">Water systems reporting </w:t>
      </w:r>
      <w:r w:rsidR="00FC6852">
        <w:rPr>
          <w:b/>
          <w:sz w:val="22"/>
          <w:szCs w:val="22"/>
        </w:rPr>
        <w:t>Table 9</w:t>
      </w:r>
      <w:r w:rsidR="00533AF0">
        <w:rPr>
          <w:b/>
          <w:sz w:val="22"/>
          <w:szCs w:val="22"/>
        </w:rPr>
        <w:t>-</w:t>
      </w:r>
      <w:r w:rsidR="00FC6852">
        <w:rPr>
          <w:b/>
          <w:sz w:val="22"/>
          <w:szCs w:val="22"/>
        </w:rPr>
        <w:t xml:space="preserve">type premises without premises isolation </w:t>
      </w:r>
      <w:r w:rsidR="006556E5">
        <w:rPr>
          <w:b/>
          <w:sz w:val="22"/>
          <w:szCs w:val="22"/>
        </w:rPr>
        <w:t xml:space="preserve">by AG or RP </w:t>
      </w:r>
      <w:r w:rsidR="00FC6852">
        <w:rPr>
          <w:b/>
          <w:sz w:val="22"/>
          <w:szCs w:val="22"/>
        </w:rPr>
        <w:t xml:space="preserve">will </w:t>
      </w:r>
      <w:r w:rsidR="00880947">
        <w:rPr>
          <w:b/>
          <w:sz w:val="22"/>
          <w:szCs w:val="22"/>
        </w:rPr>
        <w:t xml:space="preserve">be subject to DOH </w:t>
      </w:r>
      <w:r w:rsidR="005F615E">
        <w:rPr>
          <w:b/>
          <w:sz w:val="22"/>
          <w:szCs w:val="22"/>
        </w:rPr>
        <w:t>enforcement</w:t>
      </w:r>
      <w:r w:rsidR="00880947">
        <w:rPr>
          <w:b/>
          <w:sz w:val="22"/>
          <w:szCs w:val="22"/>
        </w:rPr>
        <w:t>.</w:t>
      </w:r>
    </w:p>
    <w:p w:rsidR="000F7DA4" w:rsidRPr="002539BC" w:rsidRDefault="000F7DA4" w:rsidP="00165ADE">
      <w:pPr>
        <w:pStyle w:val="BodyText3"/>
        <w:spacing w:before="120"/>
        <w:ind w:left="720" w:hanging="720"/>
        <w:rPr>
          <w:b/>
          <w:bCs/>
          <w:i w:val="0"/>
          <w:iCs w:val="0"/>
          <w:sz w:val="22"/>
          <w:szCs w:val="22"/>
        </w:rPr>
      </w:pPr>
      <w:r>
        <w:rPr>
          <w:b/>
          <w:bCs/>
          <w:i w:val="0"/>
          <w:iCs w:val="0"/>
          <w:sz w:val="22"/>
          <w:szCs w:val="22"/>
        </w:rPr>
        <w:t>Q H-</w:t>
      </w:r>
      <w:r w:rsidR="0077781C">
        <w:rPr>
          <w:b/>
          <w:bCs/>
          <w:i w:val="0"/>
          <w:iCs w:val="0"/>
          <w:sz w:val="22"/>
          <w:szCs w:val="22"/>
        </w:rPr>
        <w:t>5</w:t>
      </w:r>
      <w:r>
        <w:rPr>
          <w:b/>
          <w:bCs/>
          <w:i w:val="0"/>
          <w:iCs w:val="0"/>
          <w:sz w:val="22"/>
          <w:szCs w:val="22"/>
        </w:rPr>
        <w:t>:</w:t>
      </w:r>
      <w:r>
        <w:rPr>
          <w:i w:val="0"/>
          <w:iCs w:val="0"/>
          <w:sz w:val="22"/>
          <w:szCs w:val="22"/>
        </w:rPr>
        <w:t xml:space="preserve"> </w:t>
      </w:r>
      <w:r>
        <w:rPr>
          <w:i w:val="0"/>
          <w:iCs w:val="0"/>
          <w:sz w:val="22"/>
          <w:szCs w:val="22"/>
        </w:rPr>
        <w:tab/>
      </w:r>
      <w:r w:rsidRPr="002539BC">
        <w:rPr>
          <w:b/>
          <w:bCs/>
          <w:i w:val="0"/>
          <w:iCs w:val="0"/>
          <w:sz w:val="22"/>
          <w:szCs w:val="22"/>
        </w:rPr>
        <w:t xml:space="preserve">On </w:t>
      </w:r>
      <w:r w:rsidR="009F4FF3" w:rsidRPr="002539BC">
        <w:rPr>
          <w:b/>
          <w:bCs/>
          <w:i w:val="0"/>
          <w:iCs w:val="0"/>
          <w:sz w:val="22"/>
          <w:szCs w:val="22"/>
        </w:rPr>
        <w:t>Parts 3B and 3C</w:t>
      </w:r>
      <w:r w:rsidRPr="002539BC">
        <w:rPr>
          <w:b/>
          <w:bCs/>
          <w:i w:val="0"/>
          <w:iCs w:val="0"/>
          <w:sz w:val="22"/>
          <w:szCs w:val="22"/>
        </w:rPr>
        <w:t xml:space="preserve">, should I include </w:t>
      </w:r>
      <w:r w:rsidR="00674A74" w:rsidRPr="002539BC">
        <w:rPr>
          <w:b/>
          <w:bCs/>
          <w:i w:val="0"/>
          <w:iCs w:val="0"/>
          <w:sz w:val="22"/>
          <w:szCs w:val="22"/>
        </w:rPr>
        <w:t xml:space="preserve">severe and </w:t>
      </w:r>
      <w:r w:rsidRPr="002539BC">
        <w:rPr>
          <w:b/>
          <w:bCs/>
          <w:i w:val="0"/>
          <w:iCs w:val="0"/>
          <w:sz w:val="22"/>
          <w:szCs w:val="22"/>
        </w:rPr>
        <w:t xml:space="preserve">high-hazard premises that currently </w:t>
      </w:r>
      <w:r w:rsidR="002416D0" w:rsidRPr="002539BC">
        <w:rPr>
          <w:b/>
          <w:bCs/>
          <w:i w:val="0"/>
          <w:iCs w:val="0"/>
          <w:sz w:val="22"/>
          <w:szCs w:val="22"/>
        </w:rPr>
        <w:t>ha</w:t>
      </w:r>
      <w:r w:rsidR="007F260D" w:rsidRPr="002539BC">
        <w:rPr>
          <w:b/>
          <w:bCs/>
          <w:i w:val="0"/>
          <w:iCs w:val="0"/>
          <w:sz w:val="22"/>
          <w:szCs w:val="22"/>
        </w:rPr>
        <w:t>ve</w:t>
      </w:r>
      <w:r w:rsidRPr="002539BC">
        <w:rPr>
          <w:b/>
          <w:bCs/>
          <w:i w:val="0"/>
          <w:iCs w:val="0"/>
          <w:sz w:val="22"/>
          <w:szCs w:val="22"/>
        </w:rPr>
        <w:t xml:space="preserve"> </w:t>
      </w:r>
      <w:r w:rsidR="007C4644" w:rsidRPr="002539BC">
        <w:rPr>
          <w:b/>
          <w:bCs/>
          <w:i w:val="0"/>
          <w:iCs w:val="0"/>
          <w:sz w:val="22"/>
          <w:szCs w:val="22"/>
        </w:rPr>
        <w:t xml:space="preserve">only </w:t>
      </w:r>
      <w:r w:rsidRPr="002539BC">
        <w:rPr>
          <w:b/>
          <w:bCs/>
          <w:i w:val="0"/>
          <w:iCs w:val="0"/>
          <w:sz w:val="22"/>
          <w:szCs w:val="22"/>
        </w:rPr>
        <w:t xml:space="preserve">double check valve </w:t>
      </w:r>
      <w:r w:rsidR="00E339B6" w:rsidRPr="002539BC">
        <w:rPr>
          <w:b/>
          <w:bCs/>
          <w:i w:val="0"/>
          <w:iCs w:val="0"/>
          <w:sz w:val="22"/>
          <w:szCs w:val="22"/>
        </w:rPr>
        <w:t xml:space="preserve"> </w:t>
      </w:r>
      <w:r w:rsidRPr="002539BC">
        <w:rPr>
          <w:b/>
          <w:bCs/>
          <w:i w:val="0"/>
          <w:iCs w:val="0"/>
          <w:sz w:val="22"/>
          <w:szCs w:val="22"/>
        </w:rPr>
        <w:t>assembl</w:t>
      </w:r>
      <w:r w:rsidR="007F260D" w:rsidRPr="002539BC">
        <w:rPr>
          <w:b/>
          <w:bCs/>
          <w:i w:val="0"/>
          <w:iCs w:val="0"/>
          <w:sz w:val="22"/>
          <w:szCs w:val="22"/>
        </w:rPr>
        <w:t>ies</w:t>
      </w:r>
      <w:r w:rsidR="000E2040">
        <w:rPr>
          <w:b/>
          <w:bCs/>
          <w:i w:val="0"/>
          <w:iCs w:val="0"/>
          <w:sz w:val="22"/>
          <w:szCs w:val="22"/>
        </w:rPr>
        <w:t xml:space="preserve"> </w:t>
      </w:r>
      <w:r w:rsidR="000E2040" w:rsidRPr="002539BC">
        <w:rPr>
          <w:b/>
          <w:bCs/>
          <w:i w:val="0"/>
          <w:iCs w:val="0"/>
          <w:sz w:val="22"/>
          <w:szCs w:val="22"/>
        </w:rPr>
        <w:t>(DCVA</w:t>
      </w:r>
      <w:r w:rsidR="000E2040">
        <w:rPr>
          <w:b/>
          <w:bCs/>
          <w:i w:val="0"/>
          <w:iCs w:val="0"/>
          <w:sz w:val="22"/>
          <w:szCs w:val="22"/>
        </w:rPr>
        <w:t>s</w:t>
      </w:r>
      <w:r w:rsidR="000E2040" w:rsidRPr="002539BC">
        <w:rPr>
          <w:b/>
          <w:bCs/>
          <w:i w:val="0"/>
          <w:iCs w:val="0"/>
          <w:sz w:val="22"/>
          <w:szCs w:val="22"/>
        </w:rPr>
        <w:t>)</w:t>
      </w:r>
      <w:r w:rsidR="002416D0" w:rsidRPr="002539BC">
        <w:rPr>
          <w:b/>
          <w:bCs/>
          <w:i w:val="0"/>
          <w:iCs w:val="0"/>
          <w:sz w:val="22"/>
          <w:szCs w:val="22"/>
        </w:rPr>
        <w:t xml:space="preserve"> installed for premises isolation</w:t>
      </w:r>
      <w:r w:rsidRPr="002539BC">
        <w:rPr>
          <w:b/>
          <w:bCs/>
          <w:i w:val="0"/>
          <w:iCs w:val="0"/>
          <w:sz w:val="22"/>
          <w:szCs w:val="22"/>
        </w:rPr>
        <w:t>?</w:t>
      </w:r>
    </w:p>
    <w:p w:rsidR="000E2040" w:rsidRDefault="000F7DA4" w:rsidP="005F615E">
      <w:pPr>
        <w:pStyle w:val="BodyText3"/>
        <w:tabs>
          <w:tab w:val="left" w:pos="720"/>
        </w:tabs>
        <w:spacing w:before="120" w:after="240"/>
        <w:ind w:left="720" w:hanging="720"/>
        <w:rPr>
          <w:sz w:val="22"/>
          <w:szCs w:val="22"/>
        </w:rPr>
      </w:pPr>
      <w:r w:rsidRPr="002539BC">
        <w:rPr>
          <w:b/>
          <w:bCs/>
          <w:sz w:val="22"/>
          <w:szCs w:val="22"/>
        </w:rPr>
        <w:t>A:</w:t>
      </w:r>
      <w:r w:rsidRPr="002539BC">
        <w:rPr>
          <w:sz w:val="22"/>
          <w:szCs w:val="22"/>
        </w:rPr>
        <w:t xml:space="preserve"> </w:t>
      </w:r>
      <w:r w:rsidRPr="002539BC">
        <w:rPr>
          <w:sz w:val="22"/>
          <w:szCs w:val="22"/>
        </w:rPr>
        <w:tab/>
      </w:r>
      <w:r w:rsidR="005F615E" w:rsidRPr="002539BC">
        <w:rPr>
          <w:sz w:val="22"/>
          <w:szCs w:val="22"/>
        </w:rPr>
        <w:t>Follow the “counting” directions in QH-</w:t>
      </w:r>
      <w:r w:rsidR="008D45E6">
        <w:rPr>
          <w:sz w:val="22"/>
          <w:szCs w:val="22"/>
        </w:rPr>
        <w:t>4</w:t>
      </w:r>
      <w:r w:rsidR="005F615E" w:rsidRPr="002539BC">
        <w:rPr>
          <w:sz w:val="22"/>
          <w:szCs w:val="22"/>
        </w:rPr>
        <w:t xml:space="preserve"> above. </w:t>
      </w:r>
      <w:r w:rsidR="007A7734" w:rsidRPr="002539BC">
        <w:rPr>
          <w:sz w:val="22"/>
          <w:szCs w:val="22"/>
        </w:rPr>
        <w:t xml:space="preserve"> </w:t>
      </w:r>
    </w:p>
    <w:p w:rsidR="005F615E" w:rsidRDefault="000E2040" w:rsidP="005F615E">
      <w:pPr>
        <w:pStyle w:val="BodyText3"/>
        <w:tabs>
          <w:tab w:val="left" w:pos="720"/>
        </w:tabs>
        <w:spacing w:before="120" w:after="240"/>
        <w:ind w:left="720" w:hanging="720"/>
        <w:rPr>
          <w:sz w:val="22"/>
          <w:szCs w:val="22"/>
        </w:rPr>
      </w:pPr>
      <w:r>
        <w:rPr>
          <w:b/>
          <w:bCs/>
          <w:sz w:val="22"/>
          <w:szCs w:val="22"/>
        </w:rPr>
        <w:tab/>
      </w:r>
      <w:r w:rsidR="00674A74" w:rsidRPr="002539BC">
        <w:rPr>
          <w:sz w:val="22"/>
          <w:szCs w:val="22"/>
        </w:rPr>
        <w:t xml:space="preserve">Table 9 type </w:t>
      </w:r>
      <w:r w:rsidR="007A7734" w:rsidRPr="002539BC">
        <w:rPr>
          <w:sz w:val="22"/>
          <w:szCs w:val="22"/>
        </w:rPr>
        <w:t xml:space="preserve">premises isolated with DCVAs </w:t>
      </w:r>
      <w:r w:rsidR="00503B05" w:rsidRPr="002539BC">
        <w:rPr>
          <w:b/>
          <w:sz w:val="22"/>
          <w:szCs w:val="22"/>
        </w:rPr>
        <w:t>do</w:t>
      </w:r>
      <w:r w:rsidR="00533AF0">
        <w:rPr>
          <w:b/>
          <w:sz w:val="22"/>
          <w:szCs w:val="22"/>
        </w:rPr>
        <w:t>n’</w:t>
      </w:r>
      <w:r w:rsidR="00503B05" w:rsidRPr="002539BC">
        <w:rPr>
          <w:b/>
          <w:sz w:val="22"/>
          <w:szCs w:val="22"/>
        </w:rPr>
        <w:t xml:space="preserve">t </w:t>
      </w:r>
      <w:r w:rsidR="00503B05" w:rsidRPr="002539BC">
        <w:rPr>
          <w:sz w:val="22"/>
          <w:szCs w:val="22"/>
        </w:rPr>
        <w:t>comply with the requirement</w:t>
      </w:r>
      <w:r w:rsidR="00852B2C" w:rsidRPr="002539BC">
        <w:rPr>
          <w:sz w:val="22"/>
          <w:szCs w:val="22"/>
        </w:rPr>
        <w:t>s</w:t>
      </w:r>
      <w:r w:rsidR="00503B05" w:rsidRPr="002539BC">
        <w:rPr>
          <w:sz w:val="22"/>
          <w:szCs w:val="22"/>
        </w:rPr>
        <w:t xml:space="preserve"> for mandatory premises isolation by AG or RP</w:t>
      </w:r>
      <w:r w:rsidR="005F615E" w:rsidRPr="002539BC">
        <w:rPr>
          <w:sz w:val="22"/>
          <w:szCs w:val="22"/>
        </w:rPr>
        <w:t xml:space="preserve"> in the drinking water rules</w:t>
      </w:r>
      <w:r w:rsidR="00345C7D" w:rsidRPr="002539BC">
        <w:rPr>
          <w:sz w:val="22"/>
          <w:szCs w:val="22"/>
        </w:rPr>
        <w:t xml:space="preserve"> [WAC 246-290-490</w:t>
      </w:r>
      <w:r>
        <w:rPr>
          <w:sz w:val="22"/>
          <w:szCs w:val="22"/>
        </w:rPr>
        <w:t>(4)(b)</w:t>
      </w:r>
      <w:r w:rsidR="00345C7D" w:rsidRPr="002539BC">
        <w:rPr>
          <w:sz w:val="22"/>
          <w:szCs w:val="22"/>
        </w:rPr>
        <w:t>]</w:t>
      </w:r>
      <w:r w:rsidR="00503B05" w:rsidRPr="002539BC">
        <w:rPr>
          <w:sz w:val="22"/>
          <w:szCs w:val="22"/>
        </w:rPr>
        <w:t>.</w:t>
      </w:r>
      <w:r w:rsidR="005F615E" w:rsidRPr="002539BC">
        <w:rPr>
          <w:b/>
          <w:sz w:val="22"/>
          <w:szCs w:val="22"/>
        </w:rPr>
        <w:t xml:space="preserve">  </w:t>
      </w:r>
      <w:r w:rsidR="00345C7D" w:rsidRPr="002539BC">
        <w:rPr>
          <w:b/>
          <w:sz w:val="22"/>
          <w:szCs w:val="22"/>
        </w:rPr>
        <w:t xml:space="preserve">Water systems reporting Table 9 type premises without premises isolation by AG or RP will be subject to DOH enforcement. </w:t>
      </w:r>
    </w:p>
    <w:p w:rsidR="00165ADE" w:rsidRPr="00165ADE" w:rsidRDefault="00165ADE" w:rsidP="00165ADE">
      <w:pPr>
        <w:pStyle w:val="BodyText3"/>
        <w:spacing w:before="120"/>
        <w:ind w:left="720" w:hanging="720"/>
        <w:rPr>
          <w:b/>
          <w:bCs/>
          <w:i w:val="0"/>
          <w:iCs w:val="0"/>
          <w:sz w:val="22"/>
          <w:szCs w:val="22"/>
        </w:rPr>
      </w:pPr>
      <w:r>
        <w:rPr>
          <w:b/>
          <w:bCs/>
          <w:i w:val="0"/>
          <w:iCs w:val="0"/>
          <w:sz w:val="22"/>
          <w:szCs w:val="22"/>
        </w:rPr>
        <w:t>Q H-</w:t>
      </w:r>
      <w:r w:rsidR="0077781C">
        <w:rPr>
          <w:b/>
          <w:bCs/>
          <w:i w:val="0"/>
          <w:iCs w:val="0"/>
          <w:sz w:val="22"/>
          <w:szCs w:val="22"/>
        </w:rPr>
        <w:t>6</w:t>
      </w:r>
      <w:r>
        <w:rPr>
          <w:b/>
          <w:bCs/>
          <w:i w:val="0"/>
          <w:iCs w:val="0"/>
          <w:sz w:val="22"/>
          <w:szCs w:val="22"/>
        </w:rPr>
        <w:t>:</w:t>
      </w:r>
      <w:r>
        <w:rPr>
          <w:b/>
          <w:bCs/>
          <w:i w:val="0"/>
          <w:iCs w:val="0"/>
          <w:sz w:val="22"/>
          <w:szCs w:val="22"/>
        </w:rPr>
        <w:tab/>
        <w:t xml:space="preserve">On </w:t>
      </w:r>
      <w:r w:rsidR="006556E5" w:rsidRPr="00FE5D25">
        <w:rPr>
          <w:b/>
          <w:bCs/>
          <w:i w:val="0"/>
          <w:iCs w:val="0"/>
          <w:sz w:val="22"/>
          <w:szCs w:val="22"/>
        </w:rPr>
        <w:t>Parts 3B and 3C</w:t>
      </w:r>
      <w:r>
        <w:rPr>
          <w:b/>
          <w:bCs/>
          <w:i w:val="0"/>
          <w:iCs w:val="0"/>
          <w:sz w:val="22"/>
          <w:szCs w:val="22"/>
        </w:rPr>
        <w:t xml:space="preserve">, should I include </w:t>
      </w:r>
      <w:r w:rsidR="005F615E">
        <w:rPr>
          <w:b/>
          <w:bCs/>
          <w:i w:val="0"/>
          <w:iCs w:val="0"/>
          <w:sz w:val="22"/>
          <w:szCs w:val="22"/>
        </w:rPr>
        <w:t>“</w:t>
      </w:r>
      <w:r>
        <w:rPr>
          <w:b/>
          <w:bCs/>
          <w:i w:val="0"/>
          <w:iCs w:val="0"/>
          <w:sz w:val="22"/>
          <w:szCs w:val="22"/>
        </w:rPr>
        <w:t>other</w:t>
      </w:r>
      <w:r w:rsidR="005F615E">
        <w:rPr>
          <w:b/>
          <w:bCs/>
          <w:i w:val="0"/>
          <w:iCs w:val="0"/>
          <w:sz w:val="22"/>
          <w:szCs w:val="22"/>
        </w:rPr>
        <w:t>”</w:t>
      </w:r>
      <w:r>
        <w:rPr>
          <w:b/>
          <w:bCs/>
          <w:i w:val="0"/>
          <w:iCs w:val="0"/>
          <w:sz w:val="22"/>
          <w:szCs w:val="22"/>
        </w:rPr>
        <w:t xml:space="preserve"> premises </w:t>
      </w:r>
      <w:r w:rsidR="007F642A">
        <w:rPr>
          <w:b/>
          <w:bCs/>
          <w:i w:val="0"/>
          <w:iCs w:val="0"/>
          <w:sz w:val="22"/>
          <w:szCs w:val="22"/>
        </w:rPr>
        <w:t xml:space="preserve">that we consider Table-9 type premises </w:t>
      </w:r>
      <w:r>
        <w:rPr>
          <w:b/>
          <w:bCs/>
          <w:i w:val="0"/>
          <w:iCs w:val="0"/>
          <w:sz w:val="22"/>
          <w:szCs w:val="22"/>
        </w:rPr>
        <w:t>requir</w:t>
      </w:r>
      <w:r w:rsidR="007F642A">
        <w:rPr>
          <w:b/>
          <w:bCs/>
          <w:i w:val="0"/>
          <w:iCs w:val="0"/>
          <w:sz w:val="22"/>
          <w:szCs w:val="22"/>
        </w:rPr>
        <w:t>ing</w:t>
      </w:r>
      <w:r>
        <w:rPr>
          <w:b/>
          <w:bCs/>
          <w:i w:val="0"/>
          <w:iCs w:val="0"/>
          <w:sz w:val="22"/>
          <w:szCs w:val="22"/>
        </w:rPr>
        <w:t xml:space="preserve"> isolation</w:t>
      </w:r>
      <w:r w:rsidR="00533AF0">
        <w:rPr>
          <w:b/>
          <w:bCs/>
          <w:i w:val="0"/>
          <w:iCs w:val="0"/>
          <w:sz w:val="22"/>
          <w:szCs w:val="22"/>
        </w:rPr>
        <w:t xml:space="preserve"> with an RP-type assembly</w:t>
      </w:r>
      <w:r>
        <w:rPr>
          <w:b/>
          <w:bCs/>
          <w:i w:val="0"/>
          <w:iCs w:val="0"/>
          <w:sz w:val="22"/>
          <w:szCs w:val="22"/>
        </w:rPr>
        <w:t>?</w:t>
      </w:r>
    </w:p>
    <w:p w:rsidR="00361D0B" w:rsidRDefault="000F7DA4" w:rsidP="009F4FF3">
      <w:pPr>
        <w:pStyle w:val="BodyText3"/>
        <w:tabs>
          <w:tab w:val="num" w:pos="720"/>
        </w:tabs>
        <w:spacing w:before="120"/>
        <w:ind w:left="720" w:hanging="720"/>
        <w:rPr>
          <w:sz w:val="22"/>
          <w:szCs w:val="22"/>
        </w:rPr>
      </w:pPr>
      <w:r>
        <w:rPr>
          <w:b/>
          <w:bCs/>
          <w:sz w:val="22"/>
          <w:szCs w:val="22"/>
        </w:rPr>
        <w:t>A:</w:t>
      </w:r>
      <w:r>
        <w:rPr>
          <w:sz w:val="22"/>
          <w:szCs w:val="22"/>
        </w:rPr>
        <w:t xml:space="preserve"> </w:t>
      </w:r>
      <w:r>
        <w:rPr>
          <w:sz w:val="22"/>
          <w:szCs w:val="22"/>
        </w:rPr>
        <w:tab/>
        <w:t xml:space="preserve">Table 9 of WAC 246-290-490 is </w:t>
      </w:r>
      <w:r w:rsidRPr="005F615E">
        <w:rPr>
          <w:b/>
          <w:sz w:val="22"/>
          <w:szCs w:val="22"/>
        </w:rPr>
        <w:t>not</w:t>
      </w:r>
      <w:r>
        <w:rPr>
          <w:sz w:val="22"/>
          <w:szCs w:val="22"/>
        </w:rPr>
        <w:t xml:space="preserve"> all-inclusive.  </w:t>
      </w:r>
    </w:p>
    <w:p w:rsidR="00CB7B67" w:rsidRDefault="0008106A" w:rsidP="00FE5D25">
      <w:pPr>
        <w:pStyle w:val="BodyText3"/>
        <w:tabs>
          <w:tab w:val="num" w:pos="720"/>
        </w:tabs>
        <w:spacing w:before="120"/>
        <w:ind w:left="720"/>
        <w:rPr>
          <w:b/>
          <w:sz w:val="22"/>
          <w:szCs w:val="22"/>
        </w:rPr>
      </w:pPr>
      <w:r>
        <w:rPr>
          <w:sz w:val="22"/>
          <w:szCs w:val="22"/>
        </w:rPr>
        <w:t>Thus, w</w:t>
      </w:r>
      <w:r w:rsidR="00361D0B">
        <w:rPr>
          <w:sz w:val="22"/>
          <w:szCs w:val="22"/>
        </w:rPr>
        <w:t>e expect water systems to u</w:t>
      </w:r>
      <w:r w:rsidR="000F7DA4">
        <w:rPr>
          <w:sz w:val="22"/>
          <w:szCs w:val="22"/>
        </w:rPr>
        <w:t>s</w:t>
      </w:r>
      <w:r w:rsidR="00852B2C">
        <w:rPr>
          <w:sz w:val="22"/>
          <w:szCs w:val="22"/>
        </w:rPr>
        <w:t>e</w:t>
      </w:r>
      <w:r w:rsidR="000F7DA4">
        <w:rPr>
          <w:sz w:val="22"/>
          <w:szCs w:val="22"/>
        </w:rPr>
        <w:t xml:space="preserve"> the “Other” rows near the bottom of the table</w:t>
      </w:r>
      <w:r w:rsidR="00361D0B">
        <w:rPr>
          <w:sz w:val="22"/>
          <w:szCs w:val="22"/>
        </w:rPr>
        <w:t>s</w:t>
      </w:r>
      <w:r w:rsidR="000F7DA4">
        <w:rPr>
          <w:sz w:val="22"/>
          <w:szCs w:val="22"/>
        </w:rPr>
        <w:t xml:space="preserve"> on page</w:t>
      </w:r>
      <w:r w:rsidR="007C4644">
        <w:rPr>
          <w:sz w:val="22"/>
          <w:szCs w:val="22"/>
        </w:rPr>
        <w:t>s</w:t>
      </w:r>
      <w:r w:rsidR="000F7DA4">
        <w:rPr>
          <w:sz w:val="22"/>
          <w:szCs w:val="22"/>
        </w:rPr>
        <w:t xml:space="preserve"> 2 </w:t>
      </w:r>
      <w:r w:rsidR="007C4644">
        <w:rPr>
          <w:sz w:val="22"/>
          <w:szCs w:val="22"/>
        </w:rPr>
        <w:t>and</w:t>
      </w:r>
      <w:r w:rsidR="007A74C6">
        <w:rPr>
          <w:sz w:val="22"/>
          <w:szCs w:val="22"/>
        </w:rPr>
        <w:t xml:space="preserve"> 3 </w:t>
      </w:r>
      <w:r w:rsidR="00852B2C">
        <w:rPr>
          <w:sz w:val="22"/>
          <w:szCs w:val="22"/>
        </w:rPr>
        <w:t xml:space="preserve">to </w:t>
      </w:r>
      <w:r w:rsidR="00A6694B">
        <w:rPr>
          <w:sz w:val="22"/>
          <w:szCs w:val="22"/>
        </w:rPr>
        <w:t xml:space="preserve">identify </w:t>
      </w:r>
      <w:r w:rsidR="000F7DA4">
        <w:rPr>
          <w:sz w:val="22"/>
          <w:szCs w:val="22"/>
        </w:rPr>
        <w:t xml:space="preserve">other types of </w:t>
      </w:r>
      <w:r w:rsidR="00CB7B67">
        <w:rPr>
          <w:sz w:val="22"/>
          <w:szCs w:val="22"/>
        </w:rPr>
        <w:t xml:space="preserve">severe and high-hazard </w:t>
      </w:r>
      <w:r w:rsidR="000F7DA4">
        <w:rPr>
          <w:sz w:val="22"/>
          <w:szCs w:val="22"/>
        </w:rPr>
        <w:t xml:space="preserve">premises </w:t>
      </w:r>
      <w:r w:rsidR="00CB7B67">
        <w:rPr>
          <w:sz w:val="22"/>
          <w:szCs w:val="22"/>
        </w:rPr>
        <w:t xml:space="preserve">served by the </w:t>
      </w:r>
      <w:r w:rsidR="000F7DA4">
        <w:rPr>
          <w:sz w:val="22"/>
          <w:szCs w:val="22"/>
        </w:rPr>
        <w:t>PWS</w:t>
      </w:r>
      <w:r w:rsidR="00CB7B67">
        <w:rPr>
          <w:sz w:val="22"/>
          <w:szCs w:val="22"/>
        </w:rPr>
        <w:t>.</w:t>
      </w:r>
      <w:r w:rsidR="00852B2C">
        <w:rPr>
          <w:b/>
          <w:sz w:val="22"/>
          <w:szCs w:val="22"/>
        </w:rPr>
        <w:t xml:space="preserve"> </w:t>
      </w:r>
    </w:p>
    <w:p w:rsidR="000F7DA4" w:rsidRPr="00FE5D25" w:rsidRDefault="00361D0B" w:rsidP="00FE5D25">
      <w:pPr>
        <w:pStyle w:val="BodyText3"/>
        <w:tabs>
          <w:tab w:val="num" w:pos="720"/>
        </w:tabs>
        <w:spacing w:before="120"/>
        <w:ind w:left="720"/>
        <w:rPr>
          <w:sz w:val="22"/>
          <w:szCs w:val="22"/>
        </w:rPr>
      </w:pPr>
      <w:r w:rsidRPr="00FE5D25">
        <w:rPr>
          <w:sz w:val="22"/>
          <w:szCs w:val="22"/>
        </w:rPr>
        <w:lastRenderedPageBreak/>
        <w:t>You may enter as many “other” rows as needed</w:t>
      </w:r>
      <w:r w:rsidR="00CB7B67">
        <w:rPr>
          <w:sz w:val="22"/>
          <w:szCs w:val="22"/>
        </w:rPr>
        <w:t xml:space="preserve"> on pages 2 and 3</w:t>
      </w:r>
      <w:r w:rsidRPr="00FE5D25">
        <w:rPr>
          <w:sz w:val="22"/>
          <w:szCs w:val="22"/>
        </w:rPr>
        <w:t xml:space="preserve">.  You may </w:t>
      </w:r>
      <w:r w:rsidR="00CB7B67">
        <w:rPr>
          <w:sz w:val="22"/>
          <w:szCs w:val="22"/>
        </w:rPr>
        <w:t xml:space="preserve">also </w:t>
      </w:r>
      <w:r w:rsidRPr="00FE5D25">
        <w:rPr>
          <w:sz w:val="22"/>
          <w:szCs w:val="22"/>
        </w:rPr>
        <w:t>group like premises into categories, for example, “Other Commercial” or “Other Manufacturing”.</w:t>
      </w:r>
    </w:p>
    <w:p w:rsidR="000F7DA4" w:rsidRDefault="000F7DA4" w:rsidP="00FE5D25">
      <w:pPr>
        <w:pStyle w:val="BodyText3"/>
        <w:tabs>
          <w:tab w:val="num" w:pos="720"/>
        </w:tabs>
        <w:spacing w:before="120" w:after="240"/>
        <w:ind w:left="720"/>
      </w:pPr>
      <w:r>
        <w:rPr>
          <w:b/>
          <w:sz w:val="22"/>
          <w:szCs w:val="22"/>
        </w:rPr>
        <w:t>Don’t</w:t>
      </w:r>
      <w:r>
        <w:rPr>
          <w:sz w:val="22"/>
          <w:szCs w:val="22"/>
        </w:rPr>
        <w:t xml:space="preserve"> enter </w:t>
      </w:r>
      <w:r w:rsidR="00852B2C" w:rsidRPr="00852B2C">
        <w:rPr>
          <w:b/>
          <w:sz w:val="22"/>
          <w:szCs w:val="22"/>
        </w:rPr>
        <w:t>low</w:t>
      </w:r>
      <w:r w:rsidR="00CB7B67">
        <w:rPr>
          <w:sz w:val="22"/>
          <w:szCs w:val="22"/>
        </w:rPr>
        <w:t>-</w:t>
      </w:r>
      <w:r w:rsidR="00852B2C" w:rsidRPr="00852B2C">
        <w:rPr>
          <w:b/>
          <w:sz w:val="22"/>
          <w:szCs w:val="22"/>
        </w:rPr>
        <w:t xml:space="preserve">hazard </w:t>
      </w:r>
      <w:r>
        <w:rPr>
          <w:sz w:val="22"/>
          <w:szCs w:val="22"/>
        </w:rPr>
        <w:t xml:space="preserve">premises (such as tall buildings) </w:t>
      </w:r>
      <w:r w:rsidR="000E2040">
        <w:rPr>
          <w:sz w:val="22"/>
          <w:szCs w:val="22"/>
        </w:rPr>
        <w:t xml:space="preserve">on pages 2 or 3 </w:t>
      </w:r>
      <w:r w:rsidR="00A6694B">
        <w:rPr>
          <w:sz w:val="22"/>
          <w:szCs w:val="22"/>
        </w:rPr>
        <w:t>where the</w:t>
      </w:r>
      <w:r w:rsidR="00852B2C">
        <w:rPr>
          <w:sz w:val="22"/>
          <w:szCs w:val="22"/>
        </w:rPr>
        <w:t xml:space="preserve"> water system</w:t>
      </w:r>
      <w:r>
        <w:rPr>
          <w:sz w:val="22"/>
          <w:szCs w:val="22"/>
        </w:rPr>
        <w:t xml:space="preserve"> </w:t>
      </w:r>
      <w:r w:rsidR="00852B2C">
        <w:rPr>
          <w:sz w:val="22"/>
          <w:szCs w:val="22"/>
        </w:rPr>
        <w:t xml:space="preserve">requires a DCVA for </w:t>
      </w:r>
      <w:r>
        <w:rPr>
          <w:sz w:val="22"/>
          <w:szCs w:val="22"/>
        </w:rPr>
        <w:t>premises isolation</w:t>
      </w:r>
      <w:r w:rsidR="00852B2C">
        <w:rPr>
          <w:sz w:val="22"/>
          <w:szCs w:val="22"/>
        </w:rPr>
        <w:t>.</w:t>
      </w:r>
      <w:r>
        <w:rPr>
          <w:sz w:val="22"/>
          <w:szCs w:val="22"/>
        </w:rPr>
        <w:t xml:space="preserve">  </w:t>
      </w:r>
      <w:r w:rsidRPr="00944ABC">
        <w:rPr>
          <w:sz w:val="22"/>
          <w:szCs w:val="22"/>
        </w:rPr>
        <w:t xml:space="preserve">In Part </w:t>
      </w:r>
      <w:r w:rsidR="005077BD" w:rsidRPr="00944ABC">
        <w:rPr>
          <w:sz w:val="22"/>
          <w:szCs w:val="22"/>
        </w:rPr>
        <w:t xml:space="preserve">1J </w:t>
      </w:r>
      <w:r w:rsidRPr="00944ABC">
        <w:rPr>
          <w:sz w:val="22"/>
          <w:szCs w:val="22"/>
        </w:rPr>
        <w:t>of</w:t>
      </w:r>
      <w:r>
        <w:rPr>
          <w:sz w:val="22"/>
          <w:szCs w:val="22"/>
        </w:rPr>
        <w:t xml:space="preserve"> the cream form, indicate whether the PWS requires non-residential, </w:t>
      </w:r>
      <w:r>
        <w:rPr>
          <w:b/>
          <w:bCs/>
          <w:sz w:val="22"/>
          <w:szCs w:val="22"/>
        </w:rPr>
        <w:t>low-hazard</w:t>
      </w:r>
      <w:r>
        <w:rPr>
          <w:sz w:val="22"/>
          <w:szCs w:val="22"/>
        </w:rPr>
        <w:t xml:space="preserve"> premises to install premises isolation preventers</w:t>
      </w:r>
      <w:r>
        <w:t>.</w:t>
      </w:r>
    </w:p>
    <w:p w:rsidR="000F7DA4" w:rsidRDefault="000F7DA4" w:rsidP="002E7330">
      <w:pPr>
        <w:pStyle w:val="BodyText3"/>
        <w:spacing w:before="120"/>
        <w:ind w:left="720" w:hanging="720"/>
        <w:rPr>
          <w:b/>
          <w:bCs/>
          <w:i w:val="0"/>
          <w:iCs w:val="0"/>
          <w:sz w:val="22"/>
          <w:szCs w:val="22"/>
        </w:rPr>
      </w:pPr>
      <w:r>
        <w:rPr>
          <w:b/>
          <w:bCs/>
          <w:i w:val="0"/>
          <w:iCs w:val="0"/>
          <w:sz w:val="22"/>
          <w:szCs w:val="22"/>
        </w:rPr>
        <w:t>Q H-</w:t>
      </w:r>
      <w:r w:rsidR="0077781C">
        <w:rPr>
          <w:b/>
          <w:bCs/>
          <w:i w:val="0"/>
          <w:iCs w:val="0"/>
          <w:sz w:val="22"/>
          <w:szCs w:val="22"/>
        </w:rPr>
        <w:t>7</w:t>
      </w:r>
      <w:r>
        <w:rPr>
          <w:b/>
          <w:bCs/>
          <w:i w:val="0"/>
          <w:iCs w:val="0"/>
          <w:sz w:val="22"/>
          <w:szCs w:val="22"/>
        </w:rPr>
        <w:t>:</w:t>
      </w:r>
      <w:r>
        <w:rPr>
          <w:i w:val="0"/>
          <w:iCs w:val="0"/>
          <w:sz w:val="22"/>
          <w:szCs w:val="22"/>
        </w:rPr>
        <w:t xml:space="preserve"> </w:t>
      </w:r>
      <w:r>
        <w:rPr>
          <w:i w:val="0"/>
          <w:iCs w:val="0"/>
          <w:sz w:val="22"/>
          <w:szCs w:val="22"/>
        </w:rPr>
        <w:tab/>
      </w:r>
      <w:r>
        <w:rPr>
          <w:b/>
          <w:bCs/>
          <w:i w:val="0"/>
          <w:iCs w:val="0"/>
          <w:sz w:val="22"/>
          <w:szCs w:val="22"/>
        </w:rPr>
        <w:t xml:space="preserve">On </w:t>
      </w:r>
      <w:r w:rsidR="0008106A">
        <w:rPr>
          <w:b/>
          <w:bCs/>
          <w:i w:val="0"/>
          <w:iCs w:val="0"/>
          <w:sz w:val="22"/>
          <w:szCs w:val="22"/>
        </w:rPr>
        <w:t>Part 3B</w:t>
      </w:r>
      <w:r>
        <w:rPr>
          <w:b/>
          <w:bCs/>
          <w:i w:val="0"/>
          <w:iCs w:val="0"/>
          <w:sz w:val="22"/>
          <w:szCs w:val="22"/>
        </w:rPr>
        <w:t xml:space="preserve">, </w:t>
      </w:r>
      <w:r w:rsidR="00B844C8">
        <w:rPr>
          <w:b/>
          <w:bCs/>
          <w:i w:val="0"/>
          <w:iCs w:val="0"/>
          <w:sz w:val="22"/>
          <w:szCs w:val="22"/>
        </w:rPr>
        <w:t xml:space="preserve">what shall I enter on the row </w:t>
      </w:r>
      <w:r w:rsidR="009A03E6">
        <w:rPr>
          <w:b/>
          <w:bCs/>
          <w:i w:val="0"/>
          <w:iCs w:val="0"/>
          <w:sz w:val="22"/>
          <w:szCs w:val="22"/>
        </w:rPr>
        <w:t>pertaining to wastewater lift stations and pumping stations</w:t>
      </w:r>
      <w:r w:rsidR="00B86EDA">
        <w:rPr>
          <w:b/>
          <w:bCs/>
          <w:i w:val="0"/>
          <w:iCs w:val="0"/>
          <w:sz w:val="22"/>
          <w:szCs w:val="22"/>
        </w:rPr>
        <w:t xml:space="preserve"> (non-residential only)</w:t>
      </w:r>
      <w:r>
        <w:rPr>
          <w:b/>
          <w:bCs/>
          <w:i w:val="0"/>
          <w:iCs w:val="0"/>
          <w:sz w:val="22"/>
          <w:szCs w:val="22"/>
        </w:rPr>
        <w:t>?</w:t>
      </w:r>
    </w:p>
    <w:p w:rsidR="009A03E6" w:rsidRDefault="000F7DA4" w:rsidP="008A7AF9">
      <w:pPr>
        <w:pStyle w:val="BodyText3"/>
        <w:tabs>
          <w:tab w:val="num" w:pos="720"/>
        </w:tabs>
        <w:spacing w:before="120"/>
        <w:ind w:left="720" w:hanging="720"/>
        <w:rPr>
          <w:sz w:val="22"/>
          <w:szCs w:val="22"/>
        </w:rPr>
      </w:pPr>
      <w:r>
        <w:rPr>
          <w:b/>
          <w:bCs/>
          <w:sz w:val="22"/>
          <w:szCs w:val="22"/>
        </w:rPr>
        <w:t>A:</w:t>
      </w:r>
      <w:r>
        <w:rPr>
          <w:sz w:val="22"/>
          <w:szCs w:val="22"/>
        </w:rPr>
        <w:t xml:space="preserve"> </w:t>
      </w:r>
      <w:r>
        <w:rPr>
          <w:sz w:val="22"/>
          <w:szCs w:val="22"/>
        </w:rPr>
        <w:tab/>
      </w:r>
      <w:r w:rsidR="00700262">
        <w:rPr>
          <w:sz w:val="22"/>
          <w:szCs w:val="22"/>
        </w:rPr>
        <w:t>C</w:t>
      </w:r>
      <w:r w:rsidR="00345DCA">
        <w:rPr>
          <w:sz w:val="22"/>
          <w:szCs w:val="22"/>
        </w:rPr>
        <w:t xml:space="preserve">ount only </w:t>
      </w:r>
      <w:r w:rsidR="00345DCA" w:rsidRPr="00E21F20">
        <w:rPr>
          <w:b/>
          <w:sz w:val="22"/>
          <w:szCs w:val="22"/>
        </w:rPr>
        <w:t>non-residential</w:t>
      </w:r>
      <w:r w:rsidR="00345DCA">
        <w:rPr>
          <w:sz w:val="22"/>
          <w:szCs w:val="22"/>
        </w:rPr>
        <w:t xml:space="preserve"> </w:t>
      </w:r>
      <w:r w:rsidR="00345DCA" w:rsidRPr="007F260D">
        <w:rPr>
          <w:b/>
          <w:sz w:val="22"/>
          <w:szCs w:val="22"/>
        </w:rPr>
        <w:t>connections</w:t>
      </w:r>
      <w:r w:rsidR="00345DCA">
        <w:rPr>
          <w:sz w:val="22"/>
          <w:szCs w:val="22"/>
        </w:rPr>
        <w:t xml:space="preserve"> with wastewater pump stations </w:t>
      </w:r>
      <w:r w:rsidR="00A070E8">
        <w:rPr>
          <w:sz w:val="22"/>
          <w:szCs w:val="22"/>
        </w:rPr>
        <w:t>where your system’s potable water supply is available for maintenance</w:t>
      </w:r>
      <w:r w:rsidR="009379DE">
        <w:rPr>
          <w:sz w:val="22"/>
          <w:szCs w:val="22"/>
        </w:rPr>
        <w:t xml:space="preserve"> of the pump station</w:t>
      </w:r>
      <w:r w:rsidR="00A070E8">
        <w:rPr>
          <w:sz w:val="22"/>
          <w:szCs w:val="22"/>
        </w:rPr>
        <w:t xml:space="preserve">.  This would include pump stations </w:t>
      </w:r>
      <w:r w:rsidR="00345DCA">
        <w:rPr>
          <w:sz w:val="22"/>
          <w:szCs w:val="22"/>
        </w:rPr>
        <w:t xml:space="preserve">such as </w:t>
      </w:r>
      <w:r w:rsidR="005E4C5A">
        <w:rPr>
          <w:sz w:val="22"/>
          <w:szCs w:val="22"/>
        </w:rPr>
        <w:t xml:space="preserve">those belonging to the wastewater collection agency (usually the municipal sewage system) and </w:t>
      </w:r>
      <w:r w:rsidR="00345DCA">
        <w:rPr>
          <w:sz w:val="22"/>
          <w:szCs w:val="22"/>
        </w:rPr>
        <w:t xml:space="preserve">those </w:t>
      </w:r>
      <w:r w:rsidR="00A070E8">
        <w:rPr>
          <w:sz w:val="22"/>
          <w:szCs w:val="22"/>
        </w:rPr>
        <w:t xml:space="preserve">located </w:t>
      </w:r>
      <w:r w:rsidR="00345DCA">
        <w:rPr>
          <w:sz w:val="22"/>
          <w:szCs w:val="22"/>
        </w:rPr>
        <w:t>on commercial and industrial premises</w:t>
      </w:r>
      <w:r w:rsidR="00A070E8">
        <w:rPr>
          <w:sz w:val="22"/>
          <w:szCs w:val="22"/>
        </w:rPr>
        <w:t>.</w:t>
      </w:r>
      <w:r w:rsidR="003D6BC9">
        <w:rPr>
          <w:sz w:val="22"/>
          <w:szCs w:val="22"/>
        </w:rPr>
        <w:t xml:space="preserve"> </w:t>
      </w:r>
    </w:p>
    <w:p w:rsidR="00C821D0" w:rsidRDefault="00E21F20" w:rsidP="008A7AF9">
      <w:pPr>
        <w:pStyle w:val="BodyText3"/>
        <w:spacing w:before="120"/>
        <w:ind w:left="720"/>
        <w:rPr>
          <w:sz w:val="22"/>
          <w:szCs w:val="22"/>
        </w:rPr>
      </w:pPr>
      <w:r>
        <w:rPr>
          <w:sz w:val="22"/>
          <w:szCs w:val="22"/>
        </w:rPr>
        <w:t xml:space="preserve">Count </w:t>
      </w:r>
      <w:r w:rsidR="007F260D">
        <w:rPr>
          <w:sz w:val="22"/>
          <w:szCs w:val="22"/>
        </w:rPr>
        <w:t xml:space="preserve">connections </w:t>
      </w:r>
      <w:r>
        <w:rPr>
          <w:sz w:val="22"/>
          <w:szCs w:val="22"/>
        </w:rPr>
        <w:t>only</w:t>
      </w:r>
      <w:r w:rsidR="000254DC">
        <w:rPr>
          <w:sz w:val="22"/>
          <w:szCs w:val="22"/>
        </w:rPr>
        <w:t xml:space="preserve"> </w:t>
      </w:r>
      <w:r w:rsidR="007F260D">
        <w:rPr>
          <w:sz w:val="22"/>
          <w:szCs w:val="22"/>
        </w:rPr>
        <w:t xml:space="preserve">to </w:t>
      </w:r>
      <w:r w:rsidR="000254DC">
        <w:rPr>
          <w:sz w:val="22"/>
          <w:szCs w:val="22"/>
        </w:rPr>
        <w:t>th</w:t>
      </w:r>
      <w:r w:rsidR="00533AF0">
        <w:rPr>
          <w:sz w:val="22"/>
          <w:szCs w:val="22"/>
        </w:rPr>
        <w:t>e</w:t>
      </w:r>
      <w:r w:rsidR="001F4528">
        <w:rPr>
          <w:sz w:val="22"/>
          <w:szCs w:val="22"/>
        </w:rPr>
        <w:t xml:space="preserve"> </w:t>
      </w:r>
      <w:r w:rsidR="009A6EDD">
        <w:rPr>
          <w:sz w:val="22"/>
          <w:szCs w:val="22"/>
        </w:rPr>
        <w:t xml:space="preserve">non-residential </w:t>
      </w:r>
      <w:r w:rsidR="001F4528">
        <w:rPr>
          <w:sz w:val="22"/>
          <w:szCs w:val="22"/>
        </w:rPr>
        <w:t>wastewater lift or pump stations</w:t>
      </w:r>
      <w:r w:rsidR="00A070E8">
        <w:rPr>
          <w:sz w:val="22"/>
          <w:szCs w:val="22"/>
        </w:rPr>
        <w:t xml:space="preserve"> where your system’s water</w:t>
      </w:r>
      <w:r w:rsidR="00A070E8" w:rsidRPr="00A070E8">
        <w:rPr>
          <w:sz w:val="22"/>
          <w:szCs w:val="22"/>
        </w:rPr>
        <w:t xml:space="preserve"> </w:t>
      </w:r>
      <w:r w:rsidR="00A070E8">
        <w:rPr>
          <w:sz w:val="22"/>
          <w:szCs w:val="22"/>
        </w:rPr>
        <w:t>is</w:t>
      </w:r>
      <w:r w:rsidR="009379DE">
        <w:rPr>
          <w:sz w:val="22"/>
          <w:szCs w:val="22"/>
        </w:rPr>
        <w:t xml:space="preserve"> supplied </w:t>
      </w:r>
      <w:r w:rsidR="00A070E8">
        <w:rPr>
          <w:sz w:val="22"/>
          <w:szCs w:val="22"/>
        </w:rPr>
        <w:t xml:space="preserve">in </w:t>
      </w:r>
      <w:r w:rsidR="00A070E8" w:rsidRPr="00A070E8">
        <w:rPr>
          <w:b/>
          <w:sz w:val="22"/>
          <w:szCs w:val="22"/>
        </w:rPr>
        <w:t xml:space="preserve">any </w:t>
      </w:r>
      <w:r w:rsidR="00A070E8">
        <w:rPr>
          <w:sz w:val="22"/>
          <w:szCs w:val="22"/>
        </w:rPr>
        <w:t>of the following ways</w:t>
      </w:r>
      <w:r w:rsidR="00C821D0">
        <w:rPr>
          <w:sz w:val="22"/>
          <w:szCs w:val="22"/>
        </w:rPr>
        <w:t>:</w:t>
      </w:r>
    </w:p>
    <w:p w:rsidR="00C821D0" w:rsidRDefault="00A070E8" w:rsidP="007B6B0E">
      <w:pPr>
        <w:pStyle w:val="BodyText3"/>
        <w:numPr>
          <w:ilvl w:val="0"/>
          <w:numId w:val="8"/>
        </w:numPr>
        <w:spacing w:before="120"/>
        <w:rPr>
          <w:sz w:val="22"/>
          <w:szCs w:val="22"/>
        </w:rPr>
      </w:pPr>
      <w:r>
        <w:rPr>
          <w:sz w:val="22"/>
          <w:szCs w:val="22"/>
        </w:rPr>
        <w:t>Hard plumbed to the pump station itself</w:t>
      </w:r>
      <w:r w:rsidR="00A6694B">
        <w:rPr>
          <w:sz w:val="22"/>
          <w:szCs w:val="22"/>
        </w:rPr>
        <w:t>.</w:t>
      </w:r>
    </w:p>
    <w:p w:rsidR="00702517" w:rsidRDefault="00A070E8" w:rsidP="007B6B0E">
      <w:pPr>
        <w:pStyle w:val="BodyText3"/>
        <w:numPr>
          <w:ilvl w:val="0"/>
          <w:numId w:val="8"/>
        </w:numPr>
        <w:spacing w:before="120"/>
        <w:rPr>
          <w:sz w:val="22"/>
          <w:szCs w:val="22"/>
        </w:rPr>
      </w:pPr>
      <w:r>
        <w:rPr>
          <w:sz w:val="22"/>
          <w:szCs w:val="22"/>
        </w:rPr>
        <w:t>Not hard-plumbed to the pump station, but instead is located on the same property as the pump station</w:t>
      </w:r>
      <w:r w:rsidR="00763450">
        <w:rPr>
          <w:sz w:val="22"/>
          <w:szCs w:val="22"/>
        </w:rPr>
        <w:t>,</w:t>
      </w:r>
      <w:r w:rsidR="00C821D0">
        <w:rPr>
          <w:sz w:val="22"/>
          <w:szCs w:val="22"/>
        </w:rPr>
        <w:t xml:space="preserve"> such as through a yard hydrant or hose bib</w:t>
      </w:r>
      <w:r w:rsidR="009379DE">
        <w:rPr>
          <w:sz w:val="22"/>
          <w:szCs w:val="22"/>
        </w:rPr>
        <w:t>.</w:t>
      </w:r>
      <w:r w:rsidR="00C821D0">
        <w:rPr>
          <w:sz w:val="22"/>
          <w:szCs w:val="22"/>
        </w:rPr>
        <w:t xml:space="preserve"> </w:t>
      </w:r>
    </w:p>
    <w:p w:rsidR="00C94BF6" w:rsidRDefault="009379DE" w:rsidP="007B6B0E">
      <w:pPr>
        <w:pStyle w:val="BodyText3"/>
        <w:numPr>
          <w:ilvl w:val="0"/>
          <w:numId w:val="8"/>
        </w:numPr>
        <w:spacing w:before="120"/>
        <w:rPr>
          <w:sz w:val="22"/>
          <w:szCs w:val="22"/>
        </w:rPr>
      </w:pPr>
      <w:r>
        <w:rPr>
          <w:sz w:val="22"/>
          <w:szCs w:val="22"/>
        </w:rPr>
        <w:t>Not hard plumbed to the pump station, b</w:t>
      </w:r>
      <w:r w:rsidR="00F669B9">
        <w:rPr>
          <w:sz w:val="22"/>
          <w:szCs w:val="22"/>
        </w:rPr>
        <w:t>u</w:t>
      </w:r>
      <w:r>
        <w:rPr>
          <w:sz w:val="22"/>
          <w:szCs w:val="22"/>
        </w:rPr>
        <w:t>t instead is readily available in the</w:t>
      </w:r>
      <w:r w:rsidR="00702517">
        <w:rPr>
          <w:sz w:val="22"/>
          <w:szCs w:val="22"/>
        </w:rPr>
        <w:t xml:space="preserve"> vicinity of the pump station, </w:t>
      </w:r>
      <w:r>
        <w:rPr>
          <w:sz w:val="22"/>
          <w:szCs w:val="22"/>
        </w:rPr>
        <w:t>such that</w:t>
      </w:r>
      <w:r w:rsidR="00C821D0">
        <w:rPr>
          <w:sz w:val="22"/>
          <w:szCs w:val="22"/>
        </w:rPr>
        <w:t xml:space="preserve"> it would be reasonable to assume th</w:t>
      </w:r>
      <w:r>
        <w:rPr>
          <w:sz w:val="22"/>
          <w:szCs w:val="22"/>
        </w:rPr>
        <w:t>at the potable</w:t>
      </w:r>
      <w:r w:rsidR="00C821D0">
        <w:rPr>
          <w:sz w:val="22"/>
          <w:szCs w:val="22"/>
        </w:rPr>
        <w:t xml:space="preserve"> water could be used for maintenance</w:t>
      </w:r>
      <w:r w:rsidR="00BB4475">
        <w:rPr>
          <w:sz w:val="22"/>
          <w:szCs w:val="22"/>
        </w:rPr>
        <w:t xml:space="preserve"> </w:t>
      </w:r>
      <w:r>
        <w:rPr>
          <w:sz w:val="22"/>
          <w:szCs w:val="22"/>
        </w:rPr>
        <w:t xml:space="preserve">of the pump station.  </w:t>
      </w:r>
    </w:p>
    <w:p w:rsidR="001F4528" w:rsidRDefault="009379DE" w:rsidP="00794AA3">
      <w:pPr>
        <w:pStyle w:val="BodyText3"/>
        <w:spacing w:before="120" w:after="240"/>
        <w:ind w:left="720"/>
        <w:rPr>
          <w:sz w:val="22"/>
          <w:szCs w:val="22"/>
        </w:rPr>
      </w:pPr>
      <w:r>
        <w:rPr>
          <w:sz w:val="22"/>
          <w:szCs w:val="22"/>
        </w:rPr>
        <w:t>T</w:t>
      </w:r>
      <w:r w:rsidR="00BB4475">
        <w:rPr>
          <w:sz w:val="22"/>
          <w:szCs w:val="22"/>
        </w:rPr>
        <w:t>he purveyor</w:t>
      </w:r>
      <w:r>
        <w:rPr>
          <w:sz w:val="22"/>
          <w:szCs w:val="22"/>
        </w:rPr>
        <w:t>’s</w:t>
      </w:r>
      <w:r w:rsidR="00763450">
        <w:rPr>
          <w:sz w:val="22"/>
          <w:szCs w:val="22"/>
        </w:rPr>
        <w:t xml:space="preserve"> </w:t>
      </w:r>
      <w:r w:rsidR="00C94BF6">
        <w:rPr>
          <w:sz w:val="22"/>
          <w:szCs w:val="22"/>
        </w:rPr>
        <w:t>D</w:t>
      </w:r>
      <w:r w:rsidR="00763450">
        <w:rPr>
          <w:sz w:val="22"/>
          <w:szCs w:val="22"/>
        </w:rPr>
        <w:t>esignated</w:t>
      </w:r>
      <w:r w:rsidR="00BB4475">
        <w:rPr>
          <w:sz w:val="22"/>
          <w:szCs w:val="22"/>
        </w:rPr>
        <w:t xml:space="preserve"> </w:t>
      </w:r>
      <w:r>
        <w:rPr>
          <w:sz w:val="22"/>
          <w:szCs w:val="22"/>
        </w:rPr>
        <w:t>Cross-Connection Control Specialist</w:t>
      </w:r>
      <w:r w:rsidR="00763450">
        <w:rPr>
          <w:sz w:val="22"/>
          <w:szCs w:val="22"/>
        </w:rPr>
        <w:t>/CCC Program Manager</w:t>
      </w:r>
      <w:r>
        <w:rPr>
          <w:sz w:val="22"/>
          <w:szCs w:val="22"/>
        </w:rPr>
        <w:t xml:space="preserve"> i</w:t>
      </w:r>
      <w:r w:rsidR="00BB4475">
        <w:rPr>
          <w:sz w:val="22"/>
          <w:szCs w:val="22"/>
        </w:rPr>
        <w:t>s responsible for making determination</w:t>
      </w:r>
      <w:r w:rsidR="00C94BF6">
        <w:rPr>
          <w:sz w:val="22"/>
          <w:szCs w:val="22"/>
        </w:rPr>
        <w:t>s</w:t>
      </w:r>
      <w:r>
        <w:rPr>
          <w:sz w:val="22"/>
          <w:szCs w:val="22"/>
        </w:rPr>
        <w:t xml:space="preserve"> of </w:t>
      </w:r>
      <w:r w:rsidR="00C94BF6">
        <w:rPr>
          <w:sz w:val="22"/>
          <w:szCs w:val="22"/>
        </w:rPr>
        <w:t xml:space="preserve">water </w:t>
      </w:r>
      <w:r>
        <w:rPr>
          <w:sz w:val="22"/>
          <w:szCs w:val="22"/>
        </w:rPr>
        <w:t>use</w:t>
      </w:r>
      <w:r w:rsidR="00C94BF6">
        <w:rPr>
          <w:sz w:val="22"/>
          <w:szCs w:val="22"/>
        </w:rPr>
        <w:t xml:space="preserve"> related to wastewater lift and pump stations</w:t>
      </w:r>
      <w:r w:rsidR="00C821D0">
        <w:rPr>
          <w:sz w:val="22"/>
          <w:szCs w:val="22"/>
        </w:rPr>
        <w:t>.</w:t>
      </w:r>
    </w:p>
    <w:p w:rsidR="000F7DA4" w:rsidRDefault="000F7DA4" w:rsidP="008A7AF9">
      <w:pPr>
        <w:pStyle w:val="BodyText3"/>
        <w:ind w:left="720" w:hanging="720"/>
        <w:rPr>
          <w:b/>
          <w:bCs/>
          <w:i w:val="0"/>
          <w:iCs w:val="0"/>
          <w:sz w:val="22"/>
          <w:szCs w:val="22"/>
        </w:rPr>
      </w:pPr>
      <w:r>
        <w:rPr>
          <w:b/>
          <w:bCs/>
          <w:i w:val="0"/>
          <w:iCs w:val="0"/>
          <w:sz w:val="22"/>
          <w:szCs w:val="22"/>
        </w:rPr>
        <w:t>Q H-</w:t>
      </w:r>
      <w:r w:rsidR="0077781C">
        <w:rPr>
          <w:b/>
          <w:bCs/>
          <w:i w:val="0"/>
          <w:iCs w:val="0"/>
          <w:sz w:val="22"/>
          <w:szCs w:val="22"/>
        </w:rPr>
        <w:t>8</w:t>
      </w:r>
      <w:r>
        <w:rPr>
          <w:b/>
          <w:bCs/>
          <w:i w:val="0"/>
          <w:iCs w:val="0"/>
          <w:sz w:val="22"/>
          <w:szCs w:val="22"/>
        </w:rPr>
        <w:t>:</w:t>
      </w:r>
      <w:r>
        <w:rPr>
          <w:i w:val="0"/>
          <w:iCs w:val="0"/>
          <w:sz w:val="22"/>
          <w:szCs w:val="22"/>
        </w:rPr>
        <w:t xml:space="preserve"> </w:t>
      </w:r>
      <w:r>
        <w:rPr>
          <w:i w:val="0"/>
          <w:iCs w:val="0"/>
          <w:sz w:val="22"/>
          <w:szCs w:val="22"/>
        </w:rPr>
        <w:tab/>
      </w:r>
      <w:r>
        <w:rPr>
          <w:b/>
          <w:i w:val="0"/>
          <w:iCs w:val="0"/>
          <w:sz w:val="22"/>
          <w:szCs w:val="22"/>
        </w:rPr>
        <w:t>O</w:t>
      </w:r>
      <w:r>
        <w:rPr>
          <w:b/>
          <w:bCs/>
          <w:i w:val="0"/>
          <w:iCs w:val="0"/>
          <w:sz w:val="22"/>
          <w:szCs w:val="22"/>
        </w:rPr>
        <w:t xml:space="preserve">n </w:t>
      </w:r>
      <w:r w:rsidR="0008106A">
        <w:rPr>
          <w:b/>
          <w:bCs/>
          <w:i w:val="0"/>
          <w:iCs w:val="0"/>
          <w:sz w:val="22"/>
          <w:szCs w:val="22"/>
        </w:rPr>
        <w:t>Part 3B</w:t>
      </w:r>
      <w:r>
        <w:rPr>
          <w:b/>
          <w:bCs/>
          <w:i w:val="0"/>
          <w:iCs w:val="0"/>
          <w:sz w:val="22"/>
          <w:szCs w:val="22"/>
        </w:rPr>
        <w:t>, should I include premises such as large grocery stores with meat departments as food processing plants?</w:t>
      </w:r>
    </w:p>
    <w:p w:rsidR="000F7DA4" w:rsidRDefault="000F7DA4" w:rsidP="00794AA3">
      <w:pPr>
        <w:pStyle w:val="BodyText3"/>
        <w:spacing w:before="120" w:after="240"/>
        <w:ind w:left="720" w:hanging="720"/>
        <w:rPr>
          <w:sz w:val="22"/>
          <w:szCs w:val="22"/>
        </w:rPr>
      </w:pPr>
      <w:r>
        <w:rPr>
          <w:b/>
          <w:bCs/>
          <w:sz w:val="22"/>
          <w:szCs w:val="22"/>
        </w:rPr>
        <w:t>A:</w:t>
      </w:r>
      <w:r>
        <w:rPr>
          <w:sz w:val="22"/>
          <w:szCs w:val="22"/>
        </w:rPr>
        <w:t xml:space="preserve"> </w:t>
      </w:r>
      <w:r>
        <w:rPr>
          <w:sz w:val="22"/>
          <w:szCs w:val="22"/>
        </w:rPr>
        <w:tab/>
        <w:t>DOH doesn’t generally include grocery stores with meat departments in the food processing plants category.  However, PWS</w:t>
      </w:r>
      <w:r w:rsidR="009C0671">
        <w:rPr>
          <w:sz w:val="22"/>
          <w:szCs w:val="22"/>
        </w:rPr>
        <w:t>s</w:t>
      </w:r>
      <w:r>
        <w:rPr>
          <w:sz w:val="22"/>
          <w:szCs w:val="22"/>
        </w:rPr>
        <w:t xml:space="preserve"> </w:t>
      </w:r>
      <w:r w:rsidR="009C0671">
        <w:rPr>
          <w:sz w:val="22"/>
          <w:szCs w:val="22"/>
        </w:rPr>
        <w:t xml:space="preserve">that </w:t>
      </w:r>
      <w:r>
        <w:rPr>
          <w:sz w:val="22"/>
          <w:szCs w:val="22"/>
        </w:rPr>
        <w:t>require premises isolation by AG/RP for such premises</w:t>
      </w:r>
      <w:r w:rsidR="009C0671">
        <w:rPr>
          <w:sz w:val="22"/>
          <w:szCs w:val="22"/>
        </w:rPr>
        <w:t xml:space="preserve"> can report</w:t>
      </w:r>
      <w:r>
        <w:rPr>
          <w:sz w:val="22"/>
          <w:szCs w:val="22"/>
        </w:rPr>
        <w:t xml:space="preserve"> </w:t>
      </w:r>
      <w:r w:rsidRPr="008A7AF9">
        <w:rPr>
          <w:sz w:val="22"/>
          <w:szCs w:val="22"/>
        </w:rPr>
        <w:t xml:space="preserve">these </w:t>
      </w:r>
      <w:r w:rsidR="00664A75">
        <w:rPr>
          <w:sz w:val="22"/>
          <w:szCs w:val="22"/>
        </w:rPr>
        <w:t>grocery store connections</w:t>
      </w:r>
      <w:r w:rsidRPr="008A7AF9">
        <w:rPr>
          <w:sz w:val="22"/>
          <w:szCs w:val="22"/>
        </w:rPr>
        <w:t xml:space="preserve"> in the “Other” row at the bottom of the table.</w:t>
      </w:r>
    </w:p>
    <w:p w:rsidR="000F7DA4" w:rsidRPr="008A7AF9" w:rsidRDefault="00314568" w:rsidP="00664A75">
      <w:pPr>
        <w:pStyle w:val="BodyText3"/>
        <w:ind w:left="810" w:hanging="810"/>
        <w:rPr>
          <w:i w:val="0"/>
          <w:sz w:val="22"/>
          <w:szCs w:val="22"/>
        </w:rPr>
      </w:pPr>
      <w:r w:rsidRPr="008A7AF9">
        <w:rPr>
          <w:b/>
          <w:i w:val="0"/>
          <w:sz w:val="22"/>
          <w:szCs w:val="22"/>
        </w:rPr>
        <w:t xml:space="preserve">Q H </w:t>
      </w:r>
      <w:r w:rsidR="0077781C">
        <w:rPr>
          <w:b/>
          <w:i w:val="0"/>
          <w:sz w:val="22"/>
          <w:szCs w:val="22"/>
        </w:rPr>
        <w:t>9</w:t>
      </w:r>
      <w:r w:rsidRPr="008A7AF9">
        <w:rPr>
          <w:b/>
          <w:i w:val="0"/>
          <w:sz w:val="22"/>
          <w:szCs w:val="22"/>
        </w:rPr>
        <w:t>:</w:t>
      </w:r>
      <w:r w:rsidR="004531DA" w:rsidRPr="008A7AF9">
        <w:rPr>
          <w:i w:val="0"/>
          <w:iCs w:val="0"/>
          <w:sz w:val="22"/>
          <w:szCs w:val="22"/>
        </w:rPr>
        <w:t xml:space="preserve"> </w:t>
      </w:r>
      <w:r w:rsidR="00E10689" w:rsidRPr="00FE5D25">
        <w:rPr>
          <w:b/>
          <w:i w:val="0"/>
          <w:iCs w:val="0"/>
          <w:sz w:val="22"/>
          <w:szCs w:val="22"/>
        </w:rPr>
        <w:t>For Part 3C, h</w:t>
      </w:r>
      <w:r w:rsidRPr="00FE5D25">
        <w:rPr>
          <w:b/>
          <w:i w:val="0"/>
          <w:sz w:val="22"/>
          <w:szCs w:val="22"/>
        </w:rPr>
        <w:t>ow</w:t>
      </w:r>
      <w:r w:rsidRPr="008A7AF9">
        <w:rPr>
          <w:b/>
          <w:i w:val="0"/>
          <w:sz w:val="22"/>
          <w:szCs w:val="22"/>
        </w:rPr>
        <w:t xml:space="preserve"> can I find out </w:t>
      </w:r>
      <w:r w:rsidR="00664A75">
        <w:rPr>
          <w:b/>
          <w:i w:val="0"/>
          <w:sz w:val="22"/>
          <w:szCs w:val="22"/>
        </w:rPr>
        <w:t>the</w:t>
      </w:r>
      <w:r w:rsidR="004531DA" w:rsidRPr="008A7AF9">
        <w:rPr>
          <w:b/>
          <w:i w:val="0"/>
          <w:sz w:val="22"/>
          <w:szCs w:val="22"/>
        </w:rPr>
        <w:t xml:space="preserve"> type </w:t>
      </w:r>
      <w:r w:rsidR="00AD69BA" w:rsidRPr="008A7AF9">
        <w:rPr>
          <w:b/>
          <w:i w:val="0"/>
          <w:sz w:val="22"/>
          <w:szCs w:val="22"/>
        </w:rPr>
        <w:t xml:space="preserve">and </w:t>
      </w:r>
      <w:r w:rsidR="00664A75">
        <w:rPr>
          <w:b/>
          <w:i w:val="0"/>
          <w:sz w:val="22"/>
          <w:szCs w:val="22"/>
        </w:rPr>
        <w:t xml:space="preserve">number of </w:t>
      </w:r>
      <w:r w:rsidRPr="008A7AF9">
        <w:rPr>
          <w:b/>
          <w:i w:val="0"/>
          <w:sz w:val="22"/>
          <w:szCs w:val="22"/>
        </w:rPr>
        <w:t>Medical Category premises my system serves?</w:t>
      </w:r>
    </w:p>
    <w:p w:rsidR="002838E6" w:rsidRPr="008A7AF9" w:rsidRDefault="002838E6" w:rsidP="007C07DC">
      <w:pPr>
        <w:pStyle w:val="BodyText3"/>
        <w:spacing w:before="120" w:after="240"/>
        <w:ind w:left="720" w:hanging="720"/>
        <w:rPr>
          <w:sz w:val="22"/>
          <w:szCs w:val="22"/>
        </w:rPr>
      </w:pPr>
      <w:r w:rsidRPr="008A7AF9">
        <w:rPr>
          <w:b/>
          <w:sz w:val="22"/>
          <w:szCs w:val="22"/>
        </w:rPr>
        <w:t>A:</w:t>
      </w:r>
      <w:r w:rsidRPr="008A7AF9">
        <w:rPr>
          <w:sz w:val="22"/>
          <w:szCs w:val="22"/>
        </w:rPr>
        <w:tab/>
      </w:r>
      <w:r w:rsidR="00664A75">
        <w:rPr>
          <w:sz w:val="22"/>
          <w:szCs w:val="22"/>
        </w:rPr>
        <w:t>Use the</w:t>
      </w:r>
      <w:r w:rsidRPr="008A7AF9">
        <w:rPr>
          <w:sz w:val="22"/>
          <w:szCs w:val="22"/>
        </w:rPr>
        <w:t xml:space="preserve"> </w:t>
      </w:r>
      <w:r w:rsidRPr="00FE5D25">
        <w:rPr>
          <w:b/>
          <w:sz w:val="22"/>
          <w:szCs w:val="22"/>
        </w:rPr>
        <w:t>Medical Category Table Resource</w:t>
      </w:r>
      <w:r w:rsidR="00586F85" w:rsidRPr="00FE5D25">
        <w:rPr>
          <w:b/>
          <w:sz w:val="22"/>
          <w:szCs w:val="22"/>
        </w:rPr>
        <w:t xml:space="preserve"> Information</w:t>
      </w:r>
      <w:r w:rsidR="001F2D0E">
        <w:rPr>
          <w:sz w:val="22"/>
          <w:szCs w:val="22"/>
        </w:rPr>
        <w:t xml:space="preserve"> </w:t>
      </w:r>
      <w:r w:rsidR="00700262">
        <w:rPr>
          <w:sz w:val="22"/>
          <w:szCs w:val="22"/>
        </w:rPr>
        <w:t>on</w:t>
      </w:r>
      <w:r w:rsidR="00AB03EC">
        <w:rPr>
          <w:sz w:val="22"/>
          <w:szCs w:val="22"/>
        </w:rPr>
        <w:t xml:space="preserve"> the </w:t>
      </w:r>
      <w:r w:rsidR="00664A75">
        <w:rPr>
          <w:sz w:val="22"/>
          <w:szCs w:val="22"/>
        </w:rPr>
        <w:t xml:space="preserve">ASR website’s </w:t>
      </w:r>
      <w:r w:rsidR="00AB03EC" w:rsidRPr="00AB03EC">
        <w:rPr>
          <w:b/>
          <w:sz w:val="22"/>
          <w:szCs w:val="22"/>
        </w:rPr>
        <w:t>Downloads</w:t>
      </w:r>
      <w:r w:rsidR="00AB03EC" w:rsidRPr="002539BC">
        <w:rPr>
          <w:sz w:val="22"/>
          <w:szCs w:val="22"/>
        </w:rPr>
        <w:t xml:space="preserve"> </w:t>
      </w:r>
      <w:r w:rsidR="00AB03EC">
        <w:rPr>
          <w:sz w:val="22"/>
          <w:szCs w:val="22"/>
        </w:rPr>
        <w:t xml:space="preserve">page.  </w:t>
      </w:r>
      <w:r w:rsidR="00586F85" w:rsidRPr="008A7AF9">
        <w:rPr>
          <w:sz w:val="22"/>
          <w:szCs w:val="22"/>
        </w:rPr>
        <w:t>Th</w:t>
      </w:r>
      <w:r w:rsidR="00922251" w:rsidRPr="008A7AF9">
        <w:rPr>
          <w:sz w:val="22"/>
          <w:szCs w:val="22"/>
        </w:rPr>
        <w:t>e</w:t>
      </w:r>
      <w:r w:rsidR="00586F85" w:rsidRPr="008A7AF9">
        <w:rPr>
          <w:sz w:val="22"/>
          <w:szCs w:val="22"/>
        </w:rPr>
        <w:t xml:space="preserve"> </w:t>
      </w:r>
      <w:r w:rsidR="00794AA3">
        <w:rPr>
          <w:sz w:val="22"/>
          <w:szCs w:val="22"/>
        </w:rPr>
        <w:t xml:space="preserve">Medical Category </w:t>
      </w:r>
      <w:r w:rsidR="00700262">
        <w:rPr>
          <w:sz w:val="22"/>
          <w:szCs w:val="22"/>
        </w:rPr>
        <w:t>table</w:t>
      </w:r>
      <w:r w:rsidRPr="008A7AF9">
        <w:rPr>
          <w:sz w:val="22"/>
          <w:szCs w:val="22"/>
        </w:rPr>
        <w:t xml:space="preserve"> lists </w:t>
      </w:r>
      <w:r w:rsidR="001F2D0E">
        <w:rPr>
          <w:sz w:val="22"/>
          <w:szCs w:val="22"/>
        </w:rPr>
        <w:t>web</w:t>
      </w:r>
      <w:r w:rsidRPr="008A7AF9">
        <w:rPr>
          <w:sz w:val="22"/>
          <w:szCs w:val="22"/>
        </w:rPr>
        <w:t xml:space="preserve">sites and other </w:t>
      </w:r>
      <w:r w:rsidR="00664A75" w:rsidRPr="008A7AF9">
        <w:rPr>
          <w:sz w:val="22"/>
          <w:szCs w:val="22"/>
        </w:rPr>
        <w:t xml:space="preserve">information </w:t>
      </w:r>
      <w:r w:rsidRPr="008A7AF9">
        <w:rPr>
          <w:sz w:val="22"/>
          <w:szCs w:val="22"/>
        </w:rPr>
        <w:t xml:space="preserve">sources to </w:t>
      </w:r>
      <w:r w:rsidR="00586F85" w:rsidRPr="008A7AF9">
        <w:rPr>
          <w:sz w:val="22"/>
          <w:szCs w:val="22"/>
        </w:rPr>
        <w:t xml:space="preserve">help you determine </w:t>
      </w:r>
      <w:r w:rsidRPr="008A7AF9">
        <w:rPr>
          <w:sz w:val="22"/>
          <w:szCs w:val="22"/>
        </w:rPr>
        <w:t xml:space="preserve">whether </w:t>
      </w:r>
      <w:r w:rsidR="00763450">
        <w:rPr>
          <w:sz w:val="22"/>
          <w:szCs w:val="22"/>
        </w:rPr>
        <w:t xml:space="preserve">your PWS serves </w:t>
      </w:r>
      <w:r w:rsidRPr="008A7AF9">
        <w:rPr>
          <w:sz w:val="22"/>
          <w:szCs w:val="22"/>
        </w:rPr>
        <w:t xml:space="preserve">any of the </w:t>
      </w:r>
      <w:r w:rsidR="004531DA" w:rsidRPr="008A7AF9">
        <w:rPr>
          <w:sz w:val="22"/>
          <w:szCs w:val="22"/>
        </w:rPr>
        <w:t>medical</w:t>
      </w:r>
      <w:r w:rsidR="000449CD">
        <w:rPr>
          <w:sz w:val="22"/>
          <w:szCs w:val="22"/>
        </w:rPr>
        <w:t>-type</w:t>
      </w:r>
      <w:r w:rsidRPr="008A7AF9">
        <w:rPr>
          <w:sz w:val="22"/>
          <w:szCs w:val="22"/>
        </w:rPr>
        <w:t xml:space="preserve"> </w:t>
      </w:r>
      <w:r w:rsidR="004531DA" w:rsidRPr="008A7AF9">
        <w:rPr>
          <w:sz w:val="22"/>
          <w:szCs w:val="22"/>
        </w:rPr>
        <w:t xml:space="preserve">premises </w:t>
      </w:r>
      <w:r w:rsidR="000449CD">
        <w:rPr>
          <w:sz w:val="22"/>
          <w:szCs w:val="22"/>
        </w:rPr>
        <w:t xml:space="preserve">listed </w:t>
      </w:r>
      <w:r w:rsidR="00700262">
        <w:rPr>
          <w:sz w:val="22"/>
          <w:szCs w:val="22"/>
        </w:rPr>
        <w:t xml:space="preserve">on </w:t>
      </w:r>
      <w:r w:rsidR="000449CD">
        <w:rPr>
          <w:sz w:val="22"/>
          <w:szCs w:val="22"/>
        </w:rPr>
        <w:t>Part 3C</w:t>
      </w:r>
      <w:r w:rsidRPr="008A7AF9">
        <w:rPr>
          <w:sz w:val="22"/>
          <w:szCs w:val="22"/>
        </w:rPr>
        <w:t>.</w:t>
      </w:r>
    </w:p>
    <w:p w:rsidR="002838E6" w:rsidRPr="008A7AF9" w:rsidRDefault="002838E6" w:rsidP="00324EE5">
      <w:pPr>
        <w:pStyle w:val="BodyText3"/>
        <w:ind w:left="720" w:hanging="720"/>
        <w:rPr>
          <w:b/>
          <w:i w:val="0"/>
          <w:sz w:val="22"/>
          <w:szCs w:val="22"/>
        </w:rPr>
      </w:pPr>
      <w:r w:rsidRPr="008A7AF9">
        <w:rPr>
          <w:b/>
          <w:i w:val="0"/>
          <w:sz w:val="22"/>
          <w:szCs w:val="22"/>
        </w:rPr>
        <w:t xml:space="preserve">Q H </w:t>
      </w:r>
      <w:r w:rsidR="00BD27AE">
        <w:rPr>
          <w:b/>
          <w:i w:val="0"/>
          <w:sz w:val="22"/>
          <w:szCs w:val="22"/>
        </w:rPr>
        <w:t>1</w:t>
      </w:r>
      <w:r w:rsidR="0077781C">
        <w:rPr>
          <w:b/>
          <w:i w:val="0"/>
          <w:sz w:val="22"/>
          <w:szCs w:val="22"/>
        </w:rPr>
        <w:t>0</w:t>
      </w:r>
      <w:r w:rsidRPr="008A7AF9">
        <w:rPr>
          <w:b/>
          <w:i w:val="0"/>
          <w:sz w:val="22"/>
          <w:szCs w:val="22"/>
        </w:rPr>
        <w:t xml:space="preserve">: </w:t>
      </w:r>
      <w:r w:rsidR="001F2D0E">
        <w:rPr>
          <w:b/>
          <w:i w:val="0"/>
          <w:sz w:val="22"/>
          <w:szCs w:val="22"/>
        </w:rPr>
        <w:t>For Part 3C, h</w:t>
      </w:r>
      <w:r w:rsidRPr="008A7AF9">
        <w:rPr>
          <w:b/>
          <w:i w:val="0"/>
          <w:sz w:val="22"/>
          <w:szCs w:val="22"/>
        </w:rPr>
        <w:t>ow should I count a connection that serves more than one type of medical category</w:t>
      </w:r>
      <w:r w:rsidR="00AD69BA" w:rsidRPr="008A7AF9">
        <w:rPr>
          <w:b/>
          <w:i w:val="0"/>
          <w:sz w:val="22"/>
          <w:szCs w:val="22"/>
        </w:rPr>
        <w:t>?  F</w:t>
      </w:r>
      <w:r w:rsidRPr="008A7AF9">
        <w:rPr>
          <w:b/>
          <w:i w:val="0"/>
          <w:sz w:val="22"/>
          <w:szCs w:val="22"/>
        </w:rPr>
        <w:t>or example</w:t>
      </w:r>
      <w:r w:rsidR="003D5261" w:rsidRPr="008A7AF9">
        <w:rPr>
          <w:b/>
          <w:i w:val="0"/>
          <w:sz w:val="22"/>
          <w:szCs w:val="22"/>
        </w:rPr>
        <w:t>,</w:t>
      </w:r>
      <w:r w:rsidRPr="008A7AF9">
        <w:rPr>
          <w:b/>
          <w:i w:val="0"/>
          <w:sz w:val="22"/>
          <w:szCs w:val="22"/>
        </w:rPr>
        <w:t xml:space="preserve"> </w:t>
      </w:r>
      <w:r w:rsidR="00AD69BA" w:rsidRPr="008A7AF9">
        <w:rPr>
          <w:b/>
          <w:i w:val="0"/>
          <w:sz w:val="22"/>
          <w:szCs w:val="22"/>
        </w:rPr>
        <w:t xml:space="preserve">how should I count </w:t>
      </w:r>
      <w:r w:rsidRPr="008A7AF9">
        <w:rPr>
          <w:b/>
          <w:i w:val="0"/>
          <w:sz w:val="22"/>
          <w:szCs w:val="22"/>
        </w:rPr>
        <w:t xml:space="preserve">a building </w:t>
      </w:r>
      <w:r w:rsidR="001F2D0E">
        <w:rPr>
          <w:b/>
          <w:i w:val="0"/>
          <w:sz w:val="22"/>
          <w:szCs w:val="22"/>
        </w:rPr>
        <w:t xml:space="preserve">with </w:t>
      </w:r>
      <w:r w:rsidR="00C85A02" w:rsidRPr="008A7AF9">
        <w:rPr>
          <w:b/>
          <w:i w:val="0"/>
          <w:sz w:val="22"/>
          <w:szCs w:val="22"/>
        </w:rPr>
        <w:t>a</w:t>
      </w:r>
      <w:r w:rsidRPr="008A7AF9">
        <w:rPr>
          <w:b/>
          <w:i w:val="0"/>
          <w:sz w:val="22"/>
          <w:szCs w:val="22"/>
        </w:rPr>
        <w:t xml:space="preserve"> </w:t>
      </w:r>
      <w:r w:rsidR="00C5382E" w:rsidRPr="008A7AF9">
        <w:rPr>
          <w:b/>
          <w:i w:val="0"/>
          <w:sz w:val="22"/>
          <w:szCs w:val="22"/>
        </w:rPr>
        <w:t>same</w:t>
      </w:r>
      <w:r w:rsidR="004F4145">
        <w:rPr>
          <w:b/>
          <w:i w:val="0"/>
          <w:sz w:val="22"/>
          <w:szCs w:val="22"/>
        </w:rPr>
        <w:t>-</w:t>
      </w:r>
      <w:r w:rsidR="003D5261" w:rsidRPr="008A7AF9">
        <w:rPr>
          <w:b/>
          <w:i w:val="0"/>
          <w:sz w:val="22"/>
          <w:szCs w:val="22"/>
        </w:rPr>
        <w:t>day surgery center and a psychiatric clinic</w:t>
      </w:r>
      <w:r w:rsidR="00AD69BA" w:rsidRPr="008A7AF9">
        <w:rPr>
          <w:b/>
          <w:i w:val="0"/>
          <w:sz w:val="22"/>
          <w:szCs w:val="22"/>
        </w:rPr>
        <w:t>?</w:t>
      </w:r>
    </w:p>
    <w:p w:rsidR="003D5261" w:rsidRPr="008A7AF9" w:rsidRDefault="003D5261" w:rsidP="007C07DC">
      <w:pPr>
        <w:pStyle w:val="BodyText3"/>
        <w:spacing w:before="120" w:after="240"/>
        <w:ind w:left="720" w:hanging="720"/>
        <w:rPr>
          <w:sz w:val="22"/>
          <w:szCs w:val="22"/>
        </w:rPr>
      </w:pPr>
      <w:r w:rsidRPr="008A7AF9">
        <w:rPr>
          <w:b/>
          <w:sz w:val="22"/>
          <w:szCs w:val="22"/>
        </w:rPr>
        <w:t>A:</w:t>
      </w:r>
      <w:r w:rsidRPr="008A7AF9">
        <w:rPr>
          <w:sz w:val="22"/>
          <w:szCs w:val="22"/>
        </w:rPr>
        <w:tab/>
      </w:r>
      <w:r w:rsidR="00043E20">
        <w:rPr>
          <w:sz w:val="22"/>
          <w:szCs w:val="22"/>
        </w:rPr>
        <w:t>For multi-tenant facilities</w:t>
      </w:r>
      <w:r w:rsidR="00A2138E">
        <w:rPr>
          <w:sz w:val="22"/>
          <w:szCs w:val="22"/>
        </w:rPr>
        <w:t xml:space="preserve"> where</w:t>
      </w:r>
      <w:r w:rsidRPr="008A7AF9">
        <w:rPr>
          <w:sz w:val="22"/>
          <w:szCs w:val="22"/>
        </w:rPr>
        <w:t xml:space="preserve"> </w:t>
      </w:r>
      <w:r w:rsidR="000449CD">
        <w:rPr>
          <w:sz w:val="22"/>
          <w:szCs w:val="22"/>
        </w:rPr>
        <w:t xml:space="preserve">you serve </w:t>
      </w:r>
      <w:r w:rsidR="00AD69BA" w:rsidRPr="008A7AF9">
        <w:rPr>
          <w:sz w:val="22"/>
          <w:szCs w:val="22"/>
        </w:rPr>
        <w:t xml:space="preserve">different </w:t>
      </w:r>
      <w:r w:rsidR="00C85A02" w:rsidRPr="008A7AF9">
        <w:rPr>
          <w:sz w:val="22"/>
          <w:szCs w:val="22"/>
        </w:rPr>
        <w:t>medical category</w:t>
      </w:r>
      <w:r w:rsidRPr="008A7AF9">
        <w:rPr>
          <w:sz w:val="22"/>
          <w:szCs w:val="22"/>
        </w:rPr>
        <w:t xml:space="preserve"> premises </w:t>
      </w:r>
      <w:r w:rsidR="000449CD">
        <w:rPr>
          <w:sz w:val="22"/>
          <w:szCs w:val="22"/>
        </w:rPr>
        <w:t>through</w:t>
      </w:r>
      <w:r w:rsidR="00C85A02" w:rsidRPr="008A7AF9">
        <w:rPr>
          <w:sz w:val="22"/>
          <w:szCs w:val="22"/>
        </w:rPr>
        <w:t xml:space="preserve"> a common service connection</w:t>
      </w:r>
      <w:r w:rsidR="00AD69BA" w:rsidRPr="008A7AF9">
        <w:rPr>
          <w:sz w:val="22"/>
          <w:szCs w:val="22"/>
        </w:rPr>
        <w:t>,</w:t>
      </w:r>
      <w:r w:rsidR="00C85A02" w:rsidRPr="008A7AF9">
        <w:rPr>
          <w:sz w:val="22"/>
          <w:szCs w:val="22"/>
        </w:rPr>
        <w:t xml:space="preserve"> count the connection under the medical category you</w:t>
      </w:r>
      <w:r w:rsidR="00043E20">
        <w:rPr>
          <w:sz w:val="22"/>
          <w:szCs w:val="22"/>
        </w:rPr>
        <w:t xml:space="preserve">r </w:t>
      </w:r>
      <w:r w:rsidR="007C07DC">
        <w:rPr>
          <w:sz w:val="22"/>
          <w:szCs w:val="22"/>
        </w:rPr>
        <w:t xml:space="preserve">Designated </w:t>
      </w:r>
      <w:r w:rsidR="00043E20">
        <w:rPr>
          <w:sz w:val="22"/>
          <w:szCs w:val="22"/>
        </w:rPr>
        <w:t>CCS</w:t>
      </w:r>
      <w:r w:rsidR="00C85A02" w:rsidRPr="008A7AF9">
        <w:rPr>
          <w:sz w:val="22"/>
          <w:szCs w:val="22"/>
        </w:rPr>
        <w:t xml:space="preserve"> consider</w:t>
      </w:r>
      <w:r w:rsidR="00043E20">
        <w:rPr>
          <w:sz w:val="22"/>
          <w:szCs w:val="22"/>
        </w:rPr>
        <w:t>s</w:t>
      </w:r>
      <w:r w:rsidR="00C85A02" w:rsidRPr="008A7AF9">
        <w:rPr>
          <w:sz w:val="22"/>
          <w:szCs w:val="22"/>
        </w:rPr>
        <w:t xml:space="preserve"> </w:t>
      </w:r>
      <w:r w:rsidR="00A2138E">
        <w:rPr>
          <w:sz w:val="22"/>
          <w:szCs w:val="22"/>
        </w:rPr>
        <w:t>to pose</w:t>
      </w:r>
      <w:r w:rsidR="000449CD">
        <w:rPr>
          <w:sz w:val="22"/>
          <w:szCs w:val="22"/>
        </w:rPr>
        <w:t xml:space="preserve"> </w:t>
      </w:r>
      <w:r w:rsidR="00C85A02" w:rsidRPr="008A7AF9">
        <w:rPr>
          <w:sz w:val="22"/>
          <w:szCs w:val="22"/>
        </w:rPr>
        <w:t xml:space="preserve">the highest </w:t>
      </w:r>
      <w:r w:rsidR="007C07DC">
        <w:rPr>
          <w:sz w:val="22"/>
          <w:szCs w:val="22"/>
        </w:rPr>
        <w:t xml:space="preserve">contamination </w:t>
      </w:r>
      <w:r w:rsidR="00C85A02" w:rsidRPr="008A7AF9">
        <w:rPr>
          <w:sz w:val="22"/>
          <w:szCs w:val="22"/>
        </w:rPr>
        <w:t>hazard</w:t>
      </w:r>
      <w:r w:rsidR="000449CD">
        <w:rPr>
          <w:sz w:val="22"/>
          <w:szCs w:val="22"/>
        </w:rPr>
        <w:t xml:space="preserve"> to the water system</w:t>
      </w:r>
      <w:r w:rsidR="00AD69BA" w:rsidRPr="008A7AF9">
        <w:rPr>
          <w:sz w:val="22"/>
          <w:szCs w:val="22"/>
        </w:rPr>
        <w:t>.</w:t>
      </w:r>
      <w:r w:rsidR="00C85A02" w:rsidRPr="008A7AF9">
        <w:rPr>
          <w:sz w:val="22"/>
          <w:szCs w:val="22"/>
        </w:rPr>
        <w:t xml:space="preserve"> </w:t>
      </w:r>
      <w:r w:rsidR="005D5B90" w:rsidRPr="008A7AF9">
        <w:rPr>
          <w:sz w:val="22"/>
          <w:szCs w:val="22"/>
        </w:rPr>
        <w:t xml:space="preserve"> </w:t>
      </w:r>
      <w:r w:rsidR="00AD69BA" w:rsidRPr="008A7AF9">
        <w:rPr>
          <w:sz w:val="22"/>
          <w:szCs w:val="22"/>
        </w:rPr>
        <w:t>I</w:t>
      </w:r>
      <w:r w:rsidR="00C85A02" w:rsidRPr="008A7AF9">
        <w:rPr>
          <w:sz w:val="22"/>
          <w:szCs w:val="22"/>
        </w:rPr>
        <w:t xml:space="preserve">n this example, </w:t>
      </w:r>
      <w:r w:rsidR="00AD69BA" w:rsidRPr="008A7AF9">
        <w:rPr>
          <w:sz w:val="22"/>
          <w:szCs w:val="22"/>
        </w:rPr>
        <w:t xml:space="preserve">count this connection in the </w:t>
      </w:r>
      <w:r w:rsidR="00C5382E" w:rsidRPr="008A7AF9">
        <w:rPr>
          <w:sz w:val="22"/>
          <w:szCs w:val="22"/>
        </w:rPr>
        <w:t>same</w:t>
      </w:r>
      <w:r w:rsidR="004F4145">
        <w:rPr>
          <w:sz w:val="22"/>
          <w:szCs w:val="22"/>
        </w:rPr>
        <w:t>-</w:t>
      </w:r>
      <w:r w:rsidR="00C85A02" w:rsidRPr="008A7AF9">
        <w:rPr>
          <w:sz w:val="22"/>
          <w:szCs w:val="22"/>
        </w:rPr>
        <w:t>day</w:t>
      </w:r>
      <w:r w:rsidR="00E83725">
        <w:rPr>
          <w:sz w:val="22"/>
          <w:szCs w:val="22"/>
        </w:rPr>
        <w:t xml:space="preserve"> </w:t>
      </w:r>
      <w:r w:rsidR="00C85A02" w:rsidRPr="008A7AF9">
        <w:rPr>
          <w:sz w:val="22"/>
          <w:szCs w:val="22"/>
        </w:rPr>
        <w:t>surgery categor</w:t>
      </w:r>
      <w:r w:rsidR="00AD69BA" w:rsidRPr="008A7AF9">
        <w:rPr>
          <w:sz w:val="22"/>
          <w:szCs w:val="22"/>
        </w:rPr>
        <w:t>y</w:t>
      </w:r>
      <w:r w:rsidR="00C85A02" w:rsidRPr="008A7AF9">
        <w:rPr>
          <w:sz w:val="22"/>
          <w:szCs w:val="22"/>
        </w:rPr>
        <w:t xml:space="preserve">.  </w:t>
      </w:r>
      <w:r w:rsidR="00C85A02" w:rsidRPr="008A7AF9">
        <w:rPr>
          <w:b/>
          <w:sz w:val="22"/>
          <w:szCs w:val="22"/>
        </w:rPr>
        <w:t>Do not count the service</w:t>
      </w:r>
      <w:r w:rsidR="00C5382E" w:rsidRPr="008A7AF9">
        <w:rPr>
          <w:b/>
          <w:sz w:val="22"/>
          <w:szCs w:val="22"/>
        </w:rPr>
        <w:t xml:space="preserve"> connection</w:t>
      </w:r>
      <w:r w:rsidR="00C85A02" w:rsidRPr="008A7AF9">
        <w:rPr>
          <w:b/>
          <w:sz w:val="22"/>
          <w:szCs w:val="22"/>
        </w:rPr>
        <w:t xml:space="preserve"> more than once</w:t>
      </w:r>
      <w:r w:rsidR="00AD69BA" w:rsidRPr="008A7AF9">
        <w:rPr>
          <w:b/>
          <w:sz w:val="22"/>
          <w:szCs w:val="22"/>
        </w:rPr>
        <w:t xml:space="preserve"> on the</w:t>
      </w:r>
      <w:r w:rsidR="00A2138E">
        <w:rPr>
          <w:b/>
          <w:sz w:val="22"/>
          <w:szCs w:val="22"/>
        </w:rPr>
        <w:t xml:space="preserve"> t</w:t>
      </w:r>
      <w:r w:rsidR="00AD69BA" w:rsidRPr="008A7AF9">
        <w:rPr>
          <w:b/>
          <w:sz w:val="22"/>
          <w:szCs w:val="22"/>
        </w:rPr>
        <w:t>able</w:t>
      </w:r>
      <w:r w:rsidR="00043E20">
        <w:rPr>
          <w:b/>
          <w:sz w:val="22"/>
          <w:szCs w:val="22"/>
        </w:rPr>
        <w:t xml:space="preserve"> on page 3, Part 3C</w:t>
      </w:r>
      <w:r w:rsidR="00AD69BA" w:rsidRPr="008A7AF9">
        <w:rPr>
          <w:b/>
          <w:sz w:val="22"/>
          <w:szCs w:val="22"/>
        </w:rPr>
        <w:t>.</w:t>
      </w:r>
    </w:p>
    <w:p w:rsidR="00C5382E" w:rsidRPr="008A7AF9" w:rsidRDefault="00C5382E" w:rsidP="00324EE5">
      <w:pPr>
        <w:pStyle w:val="BodyText3"/>
        <w:ind w:left="810" w:hanging="810"/>
        <w:rPr>
          <w:b/>
          <w:i w:val="0"/>
          <w:sz w:val="22"/>
          <w:szCs w:val="22"/>
        </w:rPr>
      </w:pPr>
      <w:r w:rsidRPr="008A7AF9">
        <w:rPr>
          <w:b/>
          <w:i w:val="0"/>
          <w:sz w:val="22"/>
          <w:szCs w:val="22"/>
        </w:rPr>
        <w:t xml:space="preserve">Q H </w:t>
      </w:r>
      <w:r w:rsidR="00BD27AE">
        <w:rPr>
          <w:b/>
          <w:i w:val="0"/>
          <w:sz w:val="22"/>
          <w:szCs w:val="22"/>
        </w:rPr>
        <w:t>1</w:t>
      </w:r>
      <w:r w:rsidR="0077781C">
        <w:rPr>
          <w:b/>
          <w:i w:val="0"/>
          <w:sz w:val="22"/>
          <w:szCs w:val="22"/>
        </w:rPr>
        <w:t>1</w:t>
      </w:r>
      <w:r w:rsidRPr="008A7AF9">
        <w:rPr>
          <w:b/>
          <w:i w:val="0"/>
          <w:sz w:val="22"/>
          <w:szCs w:val="22"/>
        </w:rPr>
        <w:t xml:space="preserve">: </w:t>
      </w:r>
      <w:r w:rsidR="00A83E73" w:rsidRPr="008A7AF9">
        <w:rPr>
          <w:b/>
          <w:i w:val="0"/>
          <w:sz w:val="22"/>
          <w:szCs w:val="22"/>
        </w:rPr>
        <w:t xml:space="preserve">Will my water system be subject to </w:t>
      </w:r>
      <w:r w:rsidR="007070EB" w:rsidRPr="008A7AF9">
        <w:rPr>
          <w:b/>
          <w:i w:val="0"/>
          <w:sz w:val="22"/>
          <w:szCs w:val="22"/>
        </w:rPr>
        <w:t xml:space="preserve">compliance </w:t>
      </w:r>
      <w:r w:rsidR="00A83E73" w:rsidRPr="008A7AF9">
        <w:rPr>
          <w:b/>
          <w:i w:val="0"/>
          <w:sz w:val="22"/>
          <w:szCs w:val="22"/>
        </w:rPr>
        <w:t xml:space="preserve">if I </w:t>
      </w:r>
      <w:r w:rsidR="007C07DC">
        <w:rPr>
          <w:b/>
          <w:i w:val="0"/>
          <w:sz w:val="22"/>
          <w:szCs w:val="22"/>
        </w:rPr>
        <w:t xml:space="preserve">report </w:t>
      </w:r>
      <w:r w:rsidR="00A83E73" w:rsidRPr="008A7AF9">
        <w:rPr>
          <w:b/>
          <w:i w:val="0"/>
          <w:sz w:val="22"/>
          <w:szCs w:val="22"/>
        </w:rPr>
        <w:t xml:space="preserve">medical </w:t>
      </w:r>
      <w:r w:rsidR="007070EB" w:rsidRPr="008A7AF9">
        <w:rPr>
          <w:b/>
          <w:i w:val="0"/>
          <w:sz w:val="22"/>
          <w:szCs w:val="22"/>
        </w:rPr>
        <w:t xml:space="preserve">premises </w:t>
      </w:r>
      <w:r w:rsidR="007C07DC">
        <w:rPr>
          <w:b/>
          <w:i w:val="0"/>
          <w:sz w:val="22"/>
          <w:szCs w:val="22"/>
        </w:rPr>
        <w:t xml:space="preserve">that are </w:t>
      </w:r>
      <w:r w:rsidR="007070EB" w:rsidRPr="008A7AF9">
        <w:rPr>
          <w:b/>
          <w:i w:val="0"/>
          <w:sz w:val="22"/>
          <w:szCs w:val="22"/>
        </w:rPr>
        <w:t xml:space="preserve">not isolated by an RP or </w:t>
      </w:r>
      <w:r w:rsidR="000449CD">
        <w:rPr>
          <w:b/>
          <w:i w:val="0"/>
          <w:sz w:val="22"/>
          <w:szCs w:val="22"/>
        </w:rPr>
        <w:t>AG</w:t>
      </w:r>
      <w:r w:rsidR="007070EB" w:rsidRPr="008A7AF9">
        <w:rPr>
          <w:b/>
          <w:i w:val="0"/>
          <w:sz w:val="22"/>
          <w:szCs w:val="22"/>
        </w:rPr>
        <w:t>?</w:t>
      </w:r>
    </w:p>
    <w:p w:rsidR="007070EB" w:rsidRPr="00C80107" w:rsidRDefault="007070EB" w:rsidP="00FE5D25">
      <w:pPr>
        <w:pStyle w:val="BodyText3"/>
        <w:spacing w:before="120"/>
        <w:ind w:left="720" w:hanging="720"/>
        <w:rPr>
          <w:sz w:val="22"/>
          <w:szCs w:val="22"/>
        </w:rPr>
      </w:pPr>
      <w:r w:rsidRPr="008A7AF9">
        <w:rPr>
          <w:b/>
          <w:sz w:val="22"/>
          <w:szCs w:val="22"/>
        </w:rPr>
        <w:t>A:</w:t>
      </w:r>
      <w:r w:rsidRPr="008A7AF9">
        <w:rPr>
          <w:sz w:val="22"/>
          <w:szCs w:val="22"/>
        </w:rPr>
        <w:tab/>
      </w:r>
      <w:r w:rsidR="00A2138E">
        <w:rPr>
          <w:sz w:val="22"/>
          <w:szCs w:val="22"/>
        </w:rPr>
        <w:t>Yes, unless you’ve granted the premises an exception to mandatory premises isolation</w:t>
      </w:r>
      <w:r w:rsidR="00D332E5">
        <w:rPr>
          <w:sz w:val="22"/>
          <w:szCs w:val="22"/>
        </w:rPr>
        <w:t xml:space="preserve"> based on the results of a recent hazard survey</w:t>
      </w:r>
      <w:r w:rsidR="007C07DC">
        <w:rPr>
          <w:sz w:val="22"/>
          <w:szCs w:val="22"/>
        </w:rPr>
        <w:t xml:space="preserve"> by your system’s CCS</w:t>
      </w:r>
      <w:r w:rsidR="00AD69BA" w:rsidRPr="008A7AF9">
        <w:rPr>
          <w:sz w:val="22"/>
          <w:szCs w:val="22"/>
        </w:rPr>
        <w:t xml:space="preserve">.  </w:t>
      </w:r>
    </w:p>
    <w:p w:rsidR="000F7DA4" w:rsidRDefault="00BE78E6" w:rsidP="003C3B99">
      <w:pPr>
        <w:pStyle w:val="BodyText3"/>
        <w:spacing w:before="240"/>
        <w:rPr>
          <w:b/>
          <w:bCs/>
          <w:i w:val="0"/>
          <w:iCs w:val="0"/>
          <w:u w:val="single"/>
        </w:rPr>
      </w:pPr>
      <w:r>
        <w:rPr>
          <w:b/>
          <w:bCs/>
          <w:i w:val="0"/>
          <w:iCs w:val="0"/>
          <w:u w:val="single"/>
        </w:rPr>
        <w:lastRenderedPageBreak/>
        <w:t xml:space="preserve">Blue Form </w:t>
      </w:r>
      <w:r w:rsidR="000F7DA4">
        <w:rPr>
          <w:b/>
          <w:bCs/>
          <w:i w:val="0"/>
          <w:iCs w:val="0"/>
          <w:u w:val="single"/>
        </w:rPr>
        <w:t xml:space="preserve">Part 4A: Backflow Preventer Inventory and Testing During </w:t>
      </w:r>
      <w:r w:rsidR="001E3D7D">
        <w:rPr>
          <w:b/>
          <w:bCs/>
          <w:i w:val="0"/>
          <w:iCs w:val="0"/>
          <w:u w:val="single"/>
        </w:rPr>
        <w:t xml:space="preserve">Reporting </w:t>
      </w:r>
      <w:r w:rsidR="000F7DA4">
        <w:rPr>
          <w:b/>
          <w:bCs/>
          <w:i w:val="0"/>
          <w:iCs w:val="0"/>
          <w:u w:val="single"/>
        </w:rPr>
        <w:t xml:space="preserve">Year </w:t>
      </w:r>
    </w:p>
    <w:p w:rsidR="000F7DA4" w:rsidRDefault="000F7DA4" w:rsidP="008A7AF9">
      <w:pPr>
        <w:pStyle w:val="BodyText3"/>
        <w:rPr>
          <w:b/>
          <w:bCs/>
          <w:i w:val="0"/>
          <w:iCs w:val="0"/>
        </w:rPr>
      </w:pPr>
    </w:p>
    <w:p w:rsidR="000F7DA4" w:rsidRDefault="000F7DA4" w:rsidP="008A7AF9">
      <w:pPr>
        <w:pStyle w:val="BodyText3"/>
        <w:rPr>
          <w:b/>
          <w:bCs/>
          <w:i w:val="0"/>
          <w:iCs w:val="0"/>
          <w:sz w:val="22"/>
          <w:szCs w:val="22"/>
        </w:rPr>
      </w:pPr>
      <w:r>
        <w:rPr>
          <w:b/>
          <w:bCs/>
          <w:i w:val="0"/>
          <w:iCs w:val="0"/>
          <w:sz w:val="22"/>
          <w:szCs w:val="22"/>
        </w:rPr>
        <w:t>Q H-</w:t>
      </w:r>
      <w:r w:rsidR="00BD27AE">
        <w:rPr>
          <w:b/>
          <w:bCs/>
          <w:i w:val="0"/>
          <w:iCs w:val="0"/>
          <w:sz w:val="22"/>
          <w:szCs w:val="22"/>
        </w:rPr>
        <w:t>1</w:t>
      </w:r>
      <w:r w:rsidR="0077781C">
        <w:rPr>
          <w:b/>
          <w:bCs/>
          <w:i w:val="0"/>
          <w:iCs w:val="0"/>
          <w:sz w:val="22"/>
          <w:szCs w:val="22"/>
        </w:rPr>
        <w:t>2</w:t>
      </w:r>
      <w:r>
        <w:rPr>
          <w:b/>
          <w:bCs/>
          <w:i w:val="0"/>
          <w:iCs w:val="0"/>
          <w:sz w:val="22"/>
          <w:szCs w:val="22"/>
        </w:rPr>
        <w:t>:</w:t>
      </w:r>
      <w:r w:rsidR="00450837">
        <w:rPr>
          <w:b/>
          <w:bCs/>
          <w:i w:val="0"/>
          <w:iCs w:val="0"/>
          <w:sz w:val="22"/>
          <w:szCs w:val="22"/>
        </w:rPr>
        <w:t xml:space="preserve"> </w:t>
      </w:r>
      <w:r>
        <w:rPr>
          <w:b/>
          <w:bCs/>
          <w:i w:val="0"/>
          <w:iCs w:val="0"/>
          <w:sz w:val="22"/>
          <w:szCs w:val="22"/>
        </w:rPr>
        <w:t>Can you clarify what the terms “premises isolation” and “</w:t>
      </w:r>
      <w:r w:rsidR="000B6130">
        <w:rPr>
          <w:b/>
          <w:bCs/>
          <w:i w:val="0"/>
          <w:iCs w:val="0"/>
          <w:sz w:val="22"/>
          <w:szCs w:val="22"/>
        </w:rPr>
        <w:t>in-premises</w:t>
      </w:r>
      <w:r w:rsidR="003A6407">
        <w:rPr>
          <w:b/>
          <w:bCs/>
          <w:i w:val="0"/>
          <w:iCs w:val="0"/>
          <w:sz w:val="22"/>
          <w:szCs w:val="22"/>
        </w:rPr>
        <w:t xml:space="preserve"> prevention</w:t>
      </w:r>
      <w:r>
        <w:rPr>
          <w:b/>
          <w:bCs/>
          <w:i w:val="0"/>
          <w:iCs w:val="0"/>
          <w:sz w:val="22"/>
          <w:szCs w:val="22"/>
        </w:rPr>
        <w:t>” mean?</w:t>
      </w:r>
    </w:p>
    <w:p w:rsidR="000F7DA4" w:rsidRDefault="000F7DA4" w:rsidP="008A7AF9">
      <w:pPr>
        <w:pStyle w:val="BodyText3"/>
        <w:spacing w:before="120"/>
        <w:rPr>
          <w:sz w:val="22"/>
          <w:szCs w:val="22"/>
        </w:rPr>
      </w:pPr>
      <w:r>
        <w:rPr>
          <w:b/>
          <w:sz w:val="22"/>
          <w:szCs w:val="22"/>
        </w:rPr>
        <w:t>A:</w:t>
      </w:r>
      <w:r>
        <w:rPr>
          <w:b/>
          <w:sz w:val="22"/>
          <w:szCs w:val="22"/>
        </w:rPr>
        <w:tab/>
      </w:r>
      <w:r>
        <w:rPr>
          <w:sz w:val="22"/>
          <w:szCs w:val="22"/>
        </w:rPr>
        <w:t>These backflow industry terms are defined as follows:</w:t>
      </w:r>
    </w:p>
    <w:p w:rsidR="000F7DA4" w:rsidRPr="00FE5D25" w:rsidRDefault="000F7DA4" w:rsidP="007B6B0E">
      <w:pPr>
        <w:numPr>
          <w:ilvl w:val="0"/>
          <w:numId w:val="3"/>
        </w:numPr>
        <w:tabs>
          <w:tab w:val="clear" w:pos="1440"/>
          <w:tab w:val="left" w:pos="540"/>
          <w:tab w:val="num" w:pos="1080"/>
        </w:tabs>
        <w:spacing w:before="120"/>
        <w:ind w:left="1080"/>
        <w:rPr>
          <w:i/>
          <w:sz w:val="22"/>
          <w:szCs w:val="22"/>
        </w:rPr>
      </w:pPr>
      <w:r w:rsidRPr="00FE5D25">
        <w:rPr>
          <w:b/>
          <w:i/>
          <w:sz w:val="22"/>
          <w:szCs w:val="22"/>
        </w:rPr>
        <w:t>Premises isolation</w:t>
      </w:r>
      <w:r w:rsidRPr="00FE5D25">
        <w:rPr>
          <w:i/>
          <w:sz w:val="22"/>
          <w:szCs w:val="22"/>
        </w:rPr>
        <w:t xml:space="preserve"> means </w:t>
      </w:r>
      <w:r w:rsidR="00032401" w:rsidRPr="00FE5D25">
        <w:rPr>
          <w:i/>
          <w:sz w:val="22"/>
          <w:szCs w:val="22"/>
        </w:rPr>
        <w:t xml:space="preserve">a backflow prevention strategy in which </w:t>
      </w:r>
      <w:r w:rsidRPr="00FE5D25">
        <w:rPr>
          <w:i/>
          <w:sz w:val="22"/>
          <w:szCs w:val="22"/>
        </w:rPr>
        <w:t>an approved backflow preventer</w:t>
      </w:r>
      <w:r w:rsidR="00E445DE" w:rsidRPr="00FE5D25">
        <w:rPr>
          <w:i/>
          <w:sz w:val="22"/>
          <w:szCs w:val="22"/>
        </w:rPr>
        <w:t xml:space="preserve"> (RP or AG)</w:t>
      </w:r>
      <w:r w:rsidRPr="00FE5D25">
        <w:rPr>
          <w:i/>
          <w:sz w:val="22"/>
          <w:szCs w:val="22"/>
        </w:rPr>
        <w:t xml:space="preserve"> </w:t>
      </w:r>
      <w:r w:rsidR="00032401" w:rsidRPr="00FE5D25">
        <w:rPr>
          <w:i/>
          <w:sz w:val="22"/>
          <w:szCs w:val="22"/>
        </w:rPr>
        <w:t xml:space="preserve">is installed </w:t>
      </w:r>
      <w:r w:rsidR="00D7775B" w:rsidRPr="00FE5D25">
        <w:rPr>
          <w:i/>
          <w:sz w:val="22"/>
          <w:szCs w:val="22"/>
        </w:rPr>
        <w:t xml:space="preserve">on the service line </w:t>
      </w:r>
      <w:r w:rsidRPr="00FE5D25">
        <w:rPr>
          <w:i/>
          <w:sz w:val="22"/>
          <w:szCs w:val="22"/>
        </w:rPr>
        <w:t xml:space="preserve">at or near the </w:t>
      </w:r>
      <w:r w:rsidR="003A6407" w:rsidRPr="00FE5D25">
        <w:rPr>
          <w:i/>
          <w:sz w:val="22"/>
          <w:szCs w:val="22"/>
        </w:rPr>
        <w:t>meter or property line</w:t>
      </w:r>
      <w:r w:rsidRPr="00FE5D25">
        <w:rPr>
          <w:i/>
          <w:sz w:val="22"/>
          <w:szCs w:val="22"/>
        </w:rPr>
        <w:t xml:space="preserve"> (or </w:t>
      </w:r>
      <w:r w:rsidR="00D7775B" w:rsidRPr="00FE5D25">
        <w:rPr>
          <w:i/>
          <w:sz w:val="22"/>
          <w:szCs w:val="22"/>
        </w:rPr>
        <w:t>where the service line</w:t>
      </w:r>
      <w:r w:rsidR="003A6407" w:rsidRPr="00FE5D25">
        <w:rPr>
          <w:i/>
          <w:sz w:val="22"/>
          <w:szCs w:val="22"/>
        </w:rPr>
        <w:t xml:space="preserve"> first enters the building</w:t>
      </w:r>
      <w:r w:rsidRPr="00FE5D25">
        <w:rPr>
          <w:i/>
          <w:sz w:val="22"/>
          <w:szCs w:val="22"/>
        </w:rPr>
        <w:t xml:space="preserve">) to isolate the </w:t>
      </w:r>
      <w:r w:rsidR="00D7775B" w:rsidRPr="00FE5D25">
        <w:rPr>
          <w:i/>
          <w:sz w:val="22"/>
          <w:szCs w:val="22"/>
        </w:rPr>
        <w:t xml:space="preserve">customer’s </w:t>
      </w:r>
      <w:r w:rsidR="00032401" w:rsidRPr="00FE5D25">
        <w:rPr>
          <w:i/>
          <w:sz w:val="22"/>
          <w:szCs w:val="22"/>
        </w:rPr>
        <w:t xml:space="preserve">entire </w:t>
      </w:r>
      <w:r w:rsidR="00491795" w:rsidRPr="00FE5D25">
        <w:rPr>
          <w:i/>
          <w:sz w:val="22"/>
          <w:szCs w:val="22"/>
        </w:rPr>
        <w:t>plumbing</w:t>
      </w:r>
      <w:r w:rsidRPr="00FE5D25">
        <w:rPr>
          <w:i/>
          <w:sz w:val="22"/>
          <w:szCs w:val="22"/>
        </w:rPr>
        <w:t xml:space="preserve"> system from the </w:t>
      </w:r>
      <w:r w:rsidR="00684A59" w:rsidRPr="00FE5D25">
        <w:rPr>
          <w:i/>
          <w:sz w:val="22"/>
          <w:szCs w:val="22"/>
        </w:rPr>
        <w:t>public water system</w:t>
      </w:r>
      <w:r w:rsidRPr="00FE5D25">
        <w:rPr>
          <w:i/>
          <w:sz w:val="22"/>
          <w:szCs w:val="22"/>
        </w:rPr>
        <w:t>.</w:t>
      </w:r>
      <w:r w:rsidR="00E445DE" w:rsidRPr="00FE5D25">
        <w:rPr>
          <w:i/>
          <w:sz w:val="22"/>
          <w:szCs w:val="22"/>
        </w:rPr>
        <w:t xml:space="preserve">  Premises isolation preventers directly protect the </w:t>
      </w:r>
      <w:r w:rsidR="00684A59">
        <w:rPr>
          <w:i/>
          <w:sz w:val="22"/>
          <w:szCs w:val="22"/>
        </w:rPr>
        <w:t>public water system’s</w:t>
      </w:r>
      <w:r w:rsidR="00684A59" w:rsidRPr="00FE5D25">
        <w:rPr>
          <w:i/>
          <w:sz w:val="22"/>
          <w:szCs w:val="22"/>
        </w:rPr>
        <w:t xml:space="preserve"> </w:t>
      </w:r>
      <w:r w:rsidR="00E445DE" w:rsidRPr="00FE5D25">
        <w:rPr>
          <w:i/>
          <w:sz w:val="22"/>
          <w:szCs w:val="22"/>
        </w:rPr>
        <w:t>distribution system from contamination</w:t>
      </w:r>
      <w:r w:rsidR="00032401" w:rsidRPr="00FE5D25">
        <w:rPr>
          <w:i/>
          <w:sz w:val="22"/>
          <w:szCs w:val="22"/>
        </w:rPr>
        <w:t xml:space="preserve"> and are required for </w:t>
      </w:r>
      <w:r w:rsidR="00D7775B" w:rsidRPr="00FE5D25">
        <w:rPr>
          <w:i/>
          <w:sz w:val="22"/>
          <w:szCs w:val="22"/>
        </w:rPr>
        <w:t xml:space="preserve">severe and </w:t>
      </w:r>
      <w:r w:rsidR="00032401" w:rsidRPr="00FE5D25">
        <w:rPr>
          <w:i/>
          <w:sz w:val="22"/>
          <w:szCs w:val="22"/>
        </w:rPr>
        <w:t>high-hazard premises of the type on Table 9</w:t>
      </w:r>
      <w:r w:rsidR="00E445DE" w:rsidRPr="00FE5D25">
        <w:rPr>
          <w:i/>
          <w:sz w:val="22"/>
          <w:szCs w:val="22"/>
        </w:rPr>
        <w:t>.</w:t>
      </w:r>
    </w:p>
    <w:p w:rsidR="000F7DA4" w:rsidRPr="00FE5D25" w:rsidRDefault="000B6130" w:rsidP="007B6B0E">
      <w:pPr>
        <w:numPr>
          <w:ilvl w:val="0"/>
          <w:numId w:val="3"/>
        </w:numPr>
        <w:tabs>
          <w:tab w:val="clear" w:pos="1440"/>
          <w:tab w:val="left" w:pos="540"/>
          <w:tab w:val="num" w:pos="1080"/>
        </w:tabs>
        <w:spacing w:before="240"/>
        <w:ind w:left="1080"/>
        <w:rPr>
          <w:b/>
          <w:sz w:val="22"/>
          <w:szCs w:val="22"/>
        </w:rPr>
      </w:pPr>
      <w:r w:rsidRPr="00FE5D25">
        <w:rPr>
          <w:b/>
          <w:i/>
          <w:sz w:val="22"/>
          <w:szCs w:val="22"/>
        </w:rPr>
        <w:t>In-premises pr</w:t>
      </w:r>
      <w:r w:rsidR="003A6407" w:rsidRPr="00FE5D25">
        <w:rPr>
          <w:b/>
          <w:i/>
          <w:sz w:val="22"/>
          <w:szCs w:val="22"/>
        </w:rPr>
        <w:t>event</w:t>
      </w:r>
      <w:r w:rsidRPr="00FE5D25">
        <w:rPr>
          <w:b/>
          <w:i/>
          <w:sz w:val="22"/>
          <w:szCs w:val="22"/>
        </w:rPr>
        <w:t xml:space="preserve">ion </w:t>
      </w:r>
      <w:r w:rsidR="000F7DA4" w:rsidRPr="00FE5D25">
        <w:rPr>
          <w:i/>
          <w:sz w:val="22"/>
          <w:szCs w:val="22"/>
        </w:rPr>
        <w:t xml:space="preserve">means </w:t>
      </w:r>
      <w:r w:rsidR="00032401" w:rsidRPr="00FE5D25">
        <w:rPr>
          <w:i/>
          <w:sz w:val="22"/>
          <w:szCs w:val="22"/>
        </w:rPr>
        <w:t xml:space="preserve">a backflow prevention strategy </w:t>
      </w:r>
      <w:r w:rsidR="0042634D" w:rsidRPr="00FE5D25">
        <w:rPr>
          <w:i/>
          <w:sz w:val="22"/>
          <w:szCs w:val="22"/>
        </w:rPr>
        <w:t>in which</w:t>
      </w:r>
      <w:r w:rsidR="00032401" w:rsidRPr="00FE5D25">
        <w:rPr>
          <w:i/>
          <w:sz w:val="22"/>
          <w:szCs w:val="22"/>
        </w:rPr>
        <w:t xml:space="preserve"> an approved backflow preventer </w:t>
      </w:r>
      <w:r w:rsidR="0042634D" w:rsidRPr="00FE5D25">
        <w:rPr>
          <w:i/>
          <w:sz w:val="22"/>
          <w:szCs w:val="22"/>
        </w:rPr>
        <w:t xml:space="preserve">is installed </w:t>
      </w:r>
      <w:r w:rsidR="00032401" w:rsidRPr="00FE5D25">
        <w:rPr>
          <w:i/>
          <w:sz w:val="22"/>
          <w:szCs w:val="22"/>
        </w:rPr>
        <w:t>either at the point of hazard</w:t>
      </w:r>
      <w:r w:rsidR="0042634D" w:rsidRPr="00FE5D25">
        <w:rPr>
          <w:i/>
          <w:sz w:val="22"/>
          <w:szCs w:val="22"/>
        </w:rPr>
        <w:t xml:space="preserve"> </w:t>
      </w:r>
      <w:r w:rsidR="0015232B" w:rsidRPr="00FE5D25">
        <w:rPr>
          <w:i/>
          <w:sz w:val="22"/>
          <w:szCs w:val="22"/>
        </w:rPr>
        <w:t>such as a</w:t>
      </w:r>
      <w:r w:rsidR="0042634D" w:rsidRPr="00FE5D25">
        <w:rPr>
          <w:i/>
          <w:sz w:val="22"/>
          <w:szCs w:val="22"/>
        </w:rPr>
        <w:t xml:space="preserve"> plumbing </w:t>
      </w:r>
      <w:r w:rsidR="00032401" w:rsidRPr="00FE5D25">
        <w:rPr>
          <w:i/>
          <w:sz w:val="22"/>
          <w:szCs w:val="22"/>
        </w:rPr>
        <w:t>fixture</w:t>
      </w:r>
      <w:r w:rsidR="0042634D" w:rsidRPr="00FE5D25">
        <w:rPr>
          <w:i/>
          <w:sz w:val="22"/>
          <w:szCs w:val="22"/>
        </w:rPr>
        <w:t xml:space="preserve"> (fixture protection)</w:t>
      </w:r>
      <w:r w:rsidR="00032401" w:rsidRPr="00FE5D25">
        <w:rPr>
          <w:i/>
          <w:sz w:val="22"/>
          <w:szCs w:val="22"/>
        </w:rPr>
        <w:t xml:space="preserve"> or </w:t>
      </w:r>
      <w:r w:rsidR="0015232B" w:rsidRPr="00FE5D25">
        <w:rPr>
          <w:i/>
          <w:sz w:val="22"/>
          <w:szCs w:val="22"/>
        </w:rPr>
        <w:t xml:space="preserve">at a location </w:t>
      </w:r>
      <w:r w:rsidR="00032401" w:rsidRPr="00FE5D25">
        <w:rPr>
          <w:i/>
          <w:sz w:val="22"/>
          <w:szCs w:val="22"/>
        </w:rPr>
        <w:t>to isolate an area</w:t>
      </w:r>
      <w:r w:rsidR="007B0A81">
        <w:rPr>
          <w:i/>
          <w:sz w:val="22"/>
          <w:szCs w:val="22"/>
        </w:rPr>
        <w:t>,</w:t>
      </w:r>
      <w:r w:rsidR="00032401" w:rsidRPr="00FE5D25">
        <w:rPr>
          <w:i/>
          <w:sz w:val="22"/>
          <w:szCs w:val="22"/>
        </w:rPr>
        <w:t xml:space="preserve"> such as a laboratory wing</w:t>
      </w:r>
      <w:r w:rsidR="007B0A81">
        <w:rPr>
          <w:i/>
          <w:sz w:val="22"/>
          <w:szCs w:val="22"/>
        </w:rPr>
        <w:t>,</w:t>
      </w:r>
      <w:r w:rsidR="00032401" w:rsidRPr="00FE5D25">
        <w:rPr>
          <w:i/>
          <w:sz w:val="22"/>
          <w:szCs w:val="22"/>
        </w:rPr>
        <w:t xml:space="preserve"> within the c</w:t>
      </w:r>
      <w:r w:rsidR="003A6407" w:rsidRPr="00FE5D25">
        <w:rPr>
          <w:i/>
          <w:sz w:val="22"/>
          <w:szCs w:val="22"/>
        </w:rPr>
        <w:t>ustomer’s</w:t>
      </w:r>
      <w:r w:rsidR="00032401" w:rsidRPr="00FE5D25">
        <w:rPr>
          <w:i/>
          <w:sz w:val="22"/>
          <w:szCs w:val="22"/>
        </w:rPr>
        <w:t xml:space="preserve"> premises (area isolation).</w:t>
      </w:r>
      <w:r w:rsidR="0042634D" w:rsidRPr="00FE5D25">
        <w:rPr>
          <w:i/>
          <w:sz w:val="22"/>
          <w:szCs w:val="22"/>
        </w:rPr>
        <w:t xml:space="preserve">  </w:t>
      </w:r>
      <w:r w:rsidR="0015232B" w:rsidRPr="00FE5D25">
        <w:rPr>
          <w:i/>
          <w:sz w:val="22"/>
          <w:szCs w:val="22"/>
        </w:rPr>
        <w:t xml:space="preserve">In-premises </w:t>
      </w:r>
      <w:r w:rsidR="0042634D" w:rsidRPr="00FE5D25">
        <w:rPr>
          <w:i/>
          <w:sz w:val="22"/>
          <w:szCs w:val="22"/>
        </w:rPr>
        <w:t xml:space="preserve">preventers </w:t>
      </w:r>
      <w:r w:rsidR="000F7DA4" w:rsidRPr="00FE5D25">
        <w:rPr>
          <w:i/>
          <w:sz w:val="22"/>
          <w:szCs w:val="22"/>
        </w:rPr>
        <w:t>protect</w:t>
      </w:r>
      <w:r w:rsidR="0042634D" w:rsidRPr="00FE5D25">
        <w:rPr>
          <w:i/>
          <w:sz w:val="22"/>
          <w:szCs w:val="22"/>
        </w:rPr>
        <w:t xml:space="preserve"> the </w:t>
      </w:r>
      <w:r w:rsidR="003A6407" w:rsidRPr="00FE5D25">
        <w:rPr>
          <w:i/>
          <w:sz w:val="22"/>
          <w:szCs w:val="22"/>
        </w:rPr>
        <w:t>customer’s plumbing</w:t>
      </w:r>
      <w:r w:rsidR="000F7DA4" w:rsidRPr="00FE5D25">
        <w:rPr>
          <w:i/>
          <w:sz w:val="22"/>
          <w:szCs w:val="22"/>
        </w:rPr>
        <w:t xml:space="preserve"> system from contamination</w:t>
      </w:r>
      <w:r w:rsidR="003A6407" w:rsidRPr="00FE5D25">
        <w:rPr>
          <w:i/>
          <w:sz w:val="22"/>
          <w:szCs w:val="22"/>
        </w:rPr>
        <w:t>,</w:t>
      </w:r>
      <w:r w:rsidR="0042634D" w:rsidRPr="00FE5D25">
        <w:rPr>
          <w:i/>
          <w:sz w:val="22"/>
          <w:szCs w:val="22"/>
        </w:rPr>
        <w:t xml:space="preserve"> and in most cases are required by the Uniform Plumbing Code amended for Washington.  </w:t>
      </w:r>
      <w:r w:rsidR="00E10689" w:rsidRPr="00FE5D25">
        <w:rPr>
          <w:b/>
          <w:i/>
          <w:sz w:val="22"/>
          <w:szCs w:val="22"/>
        </w:rPr>
        <w:t>Under the drinking water rules, w</w:t>
      </w:r>
      <w:r w:rsidR="00684A59" w:rsidRPr="00FE5D25">
        <w:rPr>
          <w:b/>
          <w:i/>
          <w:sz w:val="22"/>
          <w:szCs w:val="22"/>
        </w:rPr>
        <w:t xml:space="preserve">ater systems </w:t>
      </w:r>
      <w:r w:rsidR="0015232B" w:rsidRPr="00FE5D25">
        <w:rPr>
          <w:b/>
          <w:i/>
          <w:sz w:val="22"/>
          <w:szCs w:val="22"/>
        </w:rPr>
        <w:t>may rely solely on in-premises preventers to</w:t>
      </w:r>
      <w:r w:rsidR="0015232B" w:rsidRPr="00FE5D25">
        <w:rPr>
          <w:b/>
          <w:sz w:val="22"/>
          <w:szCs w:val="22"/>
        </w:rPr>
        <w:t xml:space="preserve"> </w:t>
      </w:r>
      <w:r w:rsidR="0015232B" w:rsidRPr="00FE5D25">
        <w:rPr>
          <w:b/>
          <w:i/>
          <w:sz w:val="22"/>
          <w:szCs w:val="22"/>
        </w:rPr>
        <w:t>protect the public water system from contamination f</w:t>
      </w:r>
      <w:r w:rsidR="0042634D" w:rsidRPr="00FE5D25">
        <w:rPr>
          <w:b/>
          <w:i/>
          <w:sz w:val="22"/>
          <w:szCs w:val="22"/>
        </w:rPr>
        <w:t>or</w:t>
      </w:r>
      <w:r w:rsidR="0042634D" w:rsidRPr="00FE5D25">
        <w:rPr>
          <w:b/>
          <w:sz w:val="22"/>
          <w:szCs w:val="22"/>
        </w:rPr>
        <w:t xml:space="preserve"> </w:t>
      </w:r>
      <w:r w:rsidR="0042634D" w:rsidRPr="00FE5D25">
        <w:rPr>
          <w:b/>
          <w:i/>
          <w:sz w:val="22"/>
          <w:szCs w:val="22"/>
        </w:rPr>
        <w:t>non-</w:t>
      </w:r>
      <w:r w:rsidR="0015232B" w:rsidRPr="00FE5D25">
        <w:rPr>
          <w:b/>
          <w:i/>
          <w:sz w:val="22"/>
          <w:szCs w:val="22"/>
        </w:rPr>
        <w:t>T</w:t>
      </w:r>
      <w:r w:rsidR="0042634D" w:rsidRPr="00FE5D25">
        <w:rPr>
          <w:b/>
          <w:i/>
          <w:sz w:val="22"/>
          <w:szCs w:val="22"/>
        </w:rPr>
        <w:t>able 9 type premises only</w:t>
      </w:r>
      <w:r w:rsidR="0015232B" w:rsidRPr="00FE5D25">
        <w:rPr>
          <w:b/>
          <w:sz w:val="22"/>
          <w:szCs w:val="22"/>
        </w:rPr>
        <w:t>.</w:t>
      </w:r>
    </w:p>
    <w:p w:rsidR="00D16CD8" w:rsidRDefault="00D16CD8" w:rsidP="007674BD">
      <w:pPr>
        <w:pStyle w:val="BodyText"/>
        <w:ind w:left="907" w:hanging="907"/>
        <w:rPr>
          <w:b/>
          <w:sz w:val="22"/>
          <w:szCs w:val="22"/>
        </w:rPr>
      </w:pPr>
    </w:p>
    <w:p w:rsidR="000F7DA4" w:rsidRDefault="000F7DA4" w:rsidP="007674BD">
      <w:pPr>
        <w:pStyle w:val="BodyText"/>
        <w:ind w:left="907" w:hanging="907"/>
        <w:rPr>
          <w:b/>
          <w:bCs/>
          <w:sz w:val="22"/>
          <w:szCs w:val="22"/>
        </w:rPr>
      </w:pPr>
      <w:r w:rsidRPr="007674BD">
        <w:rPr>
          <w:b/>
          <w:sz w:val="22"/>
          <w:szCs w:val="22"/>
        </w:rPr>
        <w:t>Q H-</w:t>
      </w:r>
      <w:r w:rsidR="00BD27AE" w:rsidRPr="007674BD">
        <w:rPr>
          <w:b/>
          <w:sz w:val="22"/>
          <w:szCs w:val="22"/>
        </w:rPr>
        <w:t>1</w:t>
      </w:r>
      <w:r w:rsidR="0077781C">
        <w:rPr>
          <w:b/>
          <w:sz w:val="22"/>
          <w:szCs w:val="22"/>
        </w:rPr>
        <w:t>3</w:t>
      </w:r>
      <w:r w:rsidRPr="007674BD">
        <w:rPr>
          <w:b/>
          <w:sz w:val="22"/>
          <w:szCs w:val="22"/>
        </w:rPr>
        <w:t>:</w:t>
      </w:r>
      <w:r w:rsidRPr="007674BD">
        <w:rPr>
          <w:b/>
          <w:sz w:val="22"/>
          <w:szCs w:val="22"/>
        </w:rPr>
        <w:tab/>
        <w:t>Many</w:t>
      </w:r>
      <w:r>
        <w:rPr>
          <w:b/>
          <w:bCs/>
          <w:sz w:val="22"/>
          <w:szCs w:val="22"/>
        </w:rPr>
        <w:t xml:space="preserve"> of the rows in the </w:t>
      </w:r>
      <w:r w:rsidR="003C7909">
        <w:rPr>
          <w:b/>
          <w:bCs/>
          <w:sz w:val="22"/>
          <w:szCs w:val="22"/>
        </w:rPr>
        <w:t xml:space="preserve">Backflow Preventer </w:t>
      </w:r>
      <w:r>
        <w:rPr>
          <w:b/>
          <w:bCs/>
          <w:sz w:val="22"/>
          <w:szCs w:val="22"/>
        </w:rPr>
        <w:t>Inventory and Testing table</w:t>
      </w:r>
      <w:r w:rsidR="003369C9">
        <w:rPr>
          <w:b/>
          <w:bCs/>
          <w:sz w:val="22"/>
          <w:szCs w:val="22"/>
        </w:rPr>
        <w:t>s</w:t>
      </w:r>
      <w:r>
        <w:rPr>
          <w:b/>
          <w:bCs/>
          <w:sz w:val="22"/>
          <w:szCs w:val="22"/>
        </w:rPr>
        <w:t xml:space="preserve"> seem to ask for the same data.  Can you clarify what the different rows mean?  </w:t>
      </w:r>
    </w:p>
    <w:p w:rsidR="00295D35" w:rsidRDefault="000F7DA4" w:rsidP="00972692">
      <w:pPr>
        <w:pStyle w:val="BodyText"/>
        <w:spacing w:before="120"/>
        <w:ind w:left="900" w:hanging="900"/>
        <w:rPr>
          <w:i/>
          <w:iCs/>
          <w:sz w:val="22"/>
          <w:szCs w:val="22"/>
        </w:rPr>
      </w:pPr>
      <w:r>
        <w:rPr>
          <w:b/>
          <w:bCs/>
          <w:i/>
          <w:iCs/>
          <w:sz w:val="22"/>
          <w:szCs w:val="22"/>
        </w:rPr>
        <w:t>A:</w:t>
      </w:r>
      <w:r>
        <w:rPr>
          <w:i/>
          <w:iCs/>
          <w:sz w:val="22"/>
          <w:szCs w:val="22"/>
        </w:rPr>
        <w:t xml:space="preserve"> </w:t>
      </w:r>
      <w:r>
        <w:rPr>
          <w:i/>
          <w:iCs/>
          <w:sz w:val="22"/>
          <w:szCs w:val="22"/>
        </w:rPr>
        <w:tab/>
        <w:t xml:space="preserve">The </w:t>
      </w:r>
      <w:r w:rsidR="003012B8">
        <w:rPr>
          <w:i/>
          <w:iCs/>
          <w:sz w:val="22"/>
          <w:szCs w:val="22"/>
        </w:rPr>
        <w:t xml:space="preserve">two </w:t>
      </w:r>
      <w:r>
        <w:rPr>
          <w:i/>
          <w:iCs/>
          <w:sz w:val="22"/>
          <w:szCs w:val="22"/>
        </w:rPr>
        <w:t>table</w:t>
      </w:r>
      <w:r w:rsidR="003369C9">
        <w:rPr>
          <w:i/>
          <w:iCs/>
          <w:sz w:val="22"/>
          <w:szCs w:val="22"/>
        </w:rPr>
        <w:t>s</w:t>
      </w:r>
      <w:r>
        <w:rPr>
          <w:i/>
          <w:iCs/>
          <w:sz w:val="22"/>
          <w:szCs w:val="22"/>
        </w:rPr>
        <w:t xml:space="preserve"> reflect DOH’s interest in inventory</w:t>
      </w:r>
      <w:r w:rsidR="007B0A81">
        <w:rPr>
          <w:i/>
          <w:iCs/>
          <w:sz w:val="22"/>
          <w:szCs w:val="22"/>
        </w:rPr>
        <w:t xml:space="preserve"> and </w:t>
      </w:r>
      <w:r>
        <w:rPr>
          <w:i/>
          <w:iCs/>
          <w:sz w:val="22"/>
          <w:szCs w:val="22"/>
        </w:rPr>
        <w:t xml:space="preserve">testing data for </w:t>
      </w:r>
      <w:r w:rsidR="005D5B90">
        <w:rPr>
          <w:i/>
          <w:iCs/>
          <w:sz w:val="22"/>
          <w:szCs w:val="22"/>
        </w:rPr>
        <w:t>two</w:t>
      </w:r>
      <w:r>
        <w:rPr>
          <w:i/>
          <w:iCs/>
          <w:sz w:val="22"/>
          <w:szCs w:val="22"/>
        </w:rPr>
        <w:t xml:space="preserve"> </w:t>
      </w:r>
      <w:r w:rsidR="000B6130">
        <w:rPr>
          <w:i/>
          <w:iCs/>
          <w:sz w:val="22"/>
          <w:szCs w:val="22"/>
        </w:rPr>
        <w:t xml:space="preserve">different </w:t>
      </w:r>
      <w:r>
        <w:rPr>
          <w:i/>
          <w:iCs/>
          <w:sz w:val="22"/>
          <w:szCs w:val="22"/>
        </w:rPr>
        <w:t xml:space="preserve">categories of backflow preventers: </w:t>
      </w:r>
    </w:p>
    <w:p w:rsidR="00295D35" w:rsidRPr="00FE5D25" w:rsidRDefault="00DA15B5" w:rsidP="007B6B0E">
      <w:pPr>
        <w:pStyle w:val="BodyText"/>
        <w:numPr>
          <w:ilvl w:val="0"/>
          <w:numId w:val="25"/>
        </w:numPr>
        <w:spacing w:before="120"/>
        <w:rPr>
          <w:i/>
          <w:iCs/>
          <w:sz w:val="22"/>
          <w:szCs w:val="22"/>
        </w:rPr>
      </w:pPr>
      <w:r>
        <w:rPr>
          <w:b/>
          <w:i/>
          <w:iCs/>
          <w:sz w:val="22"/>
          <w:szCs w:val="22"/>
        </w:rPr>
        <w:t>P</w:t>
      </w:r>
      <w:r w:rsidR="000F7DA4">
        <w:rPr>
          <w:b/>
          <w:bCs/>
          <w:i/>
          <w:iCs/>
          <w:sz w:val="22"/>
          <w:szCs w:val="22"/>
        </w:rPr>
        <w:t>remises isolation</w:t>
      </w:r>
      <w:r w:rsidR="000F7DA4">
        <w:rPr>
          <w:i/>
          <w:iCs/>
          <w:sz w:val="22"/>
          <w:szCs w:val="22"/>
        </w:rPr>
        <w:t xml:space="preserve"> </w:t>
      </w:r>
      <w:r w:rsidR="000F7DA4" w:rsidRPr="00FE5D25">
        <w:rPr>
          <w:b/>
          <w:i/>
          <w:iCs/>
          <w:sz w:val="22"/>
          <w:szCs w:val="22"/>
        </w:rPr>
        <w:t>preventers</w:t>
      </w:r>
      <w:r w:rsidR="003012B8">
        <w:rPr>
          <w:b/>
          <w:i/>
          <w:iCs/>
          <w:sz w:val="22"/>
          <w:szCs w:val="22"/>
        </w:rPr>
        <w:t xml:space="preserve"> </w:t>
      </w:r>
      <w:r w:rsidR="003012B8" w:rsidRPr="00FE5D25">
        <w:rPr>
          <w:i/>
          <w:iCs/>
          <w:sz w:val="22"/>
          <w:szCs w:val="22"/>
        </w:rPr>
        <w:t>(Table 1)</w:t>
      </w:r>
      <w:r w:rsidR="00295D35" w:rsidRPr="00FE5D25">
        <w:rPr>
          <w:b/>
          <w:i/>
          <w:iCs/>
          <w:sz w:val="22"/>
          <w:szCs w:val="22"/>
        </w:rPr>
        <w:t>.</w:t>
      </w:r>
    </w:p>
    <w:p w:rsidR="000F7DA4" w:rsidRDefault="00DA15B5" w:rsidP="007B6B0E">
      <w:pPr>
        <w:pStyle w:val="BodyText"/>
        <w:numPr>
          <w:ilvl w:val="0"/>
          <w:numId w:val="25"/>
        </w:numPr>
        <w:spacing w:before="120"/>
        <w:rPr>
          <w:i/>
          <w:iCs/>
          <w:sz w:val="22"/>
          <w:szCs w:val="22"/>
        </w:rPr>
      </w:pPr>
      <w:r w:rsidRPr="00FE5D25">
        <w:rPr>
          <w:b/>
          <w:i/>
          <w:iCs/>
          <w:sz w:val="22"/>
          <w:szCs w:val="22"/>
        </w:rPr>
        <w:t>I</w:t>
      </w:r>
      <w:r w:rsidR="000F7DA4" w:rsidRPr="00FE5D25">
        <w:rPr>
          <w:b/>
          <w:bCs/>
          <w:i/>
          <w:iCs/>
          <w:sz w:val="22"/>
          <w:szCs w:val="22"/>
        </w:rPr>
        <w:t>n-premises</w:t>
      </w:r>
      <w:r w:rsidR="000F7DA4" w:rsidRPr="00FE5D25">
        <w:rPr>
          <w:b/>
          <w:i/>
          <w:iCs/>
          <w:sz w:val="22"/>
          <w:szCs w:val="22"/>
        </w:rPr>
        <w:t xml:space="preserve"> preventers</w:t>
      </w:r>
      <w:r w:rsidR="000F7DA4">
        <w:rPr>
          <w:i/>
          <w:iCs/>
          <w:sz w:val="22"/>
          <w:szCs w:val="22"/>
        </w:rPr>
        <w:t xml:space="preserve"> installed for fixture protection or area isolation</w:t>
      </w:r>
      <w:r w:rsidR="003012B8">
        <w:rPr>
          <w:i/>
          <w:iCs/>
          <w:sz w:val="22"/>
          <w:szCs w:val="22"/>
        </w:rPr>
        <w:t xml:space="preserve"> (Table 2)</w:t>
      </w:r>
      <w:r w:rsidR="000F7DA4">
        <w:rPr>
          <w:i/>
          <w:iCs/>
          <w:sz w:val="22"/>
          <w:szCs w:val="22"/>
        </w:rPr>
        <w:t xml:space="preserve">.  </w:t>
      </w:r>
    </w:p>
    <w:p w:rsidR="000F7DA4" w:rsidRDefault="00F3463C" w:rsidP="00972692">
      <w:pPr>
        <w:pStyle w:val="BodyText"/>
        <w:spacing w:before="120"/>
        <w:ind w:left="900"/>
        <w:rPr>
          <w:i/>
          <w:iCs/>
          <w:sz w:val="22"/>
          <w:szCs w:val="22"/>
        </w:rPr>
      </w:pPr>
      <w:r>
        <w:rPr>
          <w:i/>
          <w:iCs/>
          <w:sz w:val="22"/>
          <w:szCs w:val="22"/>
        </w:rPr>
        <w:t>S</w:t>
      </w:r>
      <w:r w:rsidR="000F7DA4">
        <w:rPr>
          <w:i/>
          <w:iCs/>
          <w:sz w:val="22"/>
          <w:szCs w:val="22"/>
        </w:rPr>
        <w:t xml:space="preserve">ome rows do ask for the same </w:t>
      </w:r>
      <w:r w:rsidR="000F7DA4" w:rsidRPr="00FE5D25">
        <w:rPr>
          <w:i/>
          <w:iCs/>
          <w:sz w:val="22"/>
          <w:szCs w:val="22"/>
        </w:rPr>
        <w:t>type</w:t>
      </w:r>
      <w:r w:rsidR="000F7DA4">
        <w:rPr>
          <w:i/>
          <w:iCs/>
          <w:sz w:val="22"/>
          <w:szCs w:val="22"/>
        </w:rPr>
        <w:t xml:space="preserve"> of data.  However, </w:t>
      </w:r>
      <w:r w:rsidR="000F7DA4">
        <w:rPr>
          <w:b/>
          <w:i/>
          <w:iCs/>
          <w:sz w:val="22"/>
          <w:szCs w:val="22"/>
        </w:rPr>
        <w:t>Rows 1-7</w:t>
      </w:r>
      <w:r w:rsidR="000F7DA4">
        <w:rPr>
          <w:i/>
          <w:iCs/>
          <w:sz w:val="22"/>
          <w:szCs w:val="22"/>
        </w:rPr>
        <w:t xml:space="preserve"> apply only to the </w:t>
      </w:r>
      <w:r w:rsidR="000F7DA4">
        <w:rPr>
          <w:b/>
          <w:bCs/>
          <w:i/>
          <w:iCs/>
          <w:sz w:val="22"/>
          <w:szCs w:val="22"/>
        </w:rPr>
        <w:t>premises isolation</w:t>
      </w:r>
      <w:r w:rsidR="000F7DA4">
        <w:rPr>
          <w:i/>
          <w:iCs/>
          <w:sz w:val="22"/>
          <w:szCs w:val="22"/>
        </w:rPr>
        <w:t xml:space="preserve"> preventers; and </w:t>
      </w:r>
      <w:r w:rsidR="000F7DA4">
        <w:rPr>
          <w:b/>
          <w:i/>
          <w:iCs/>
          <w:sz w:val="22"/>
          <w:szCs w:val="22"/>
        </w:rPr>
        <w:t>Rows 8-14</w:t>
      </w:r>
      <w:r w:rsidR="000F7DA4">
        <w:rPr>
          <w:i/>
          <w:iCs/>
          <w:sz w:val="22"/>
          <w:szCs w:val="22"/>
        </w:rPr>
        <w:t xml:space="preserve"> apply only to </w:t>
      </w:r>
      <w:r w:rsidR="000F7DA4">
        <w:rPr>
          <w:b/>
          <w:i/>
          <w:iCs/>
          <w:sz w:val="22"/>
          <w:szCs w:val="22"/>
        </w:rPr>
        <w:t>in-premises preventers</w:t>
      </w:r>
      <w:r w:rsidR="000F7DA4">
        <w:rPr>
          <w:i/>
          <w:iCs/>
          <w:sz w:val="22"/>
          <w:szCs w:val="22"/>
        </w:rPr>
        <w:t xml:space="preserve">.  </w:t>
      </w:r>
    </w:p>
    <w:p w:rsidR="00295D35" w:rsidRDefault="000F7DA4" w:rsidP="00FE5D25">
      <w:pPr>
        <w:pStyle w:val="BodyText"/>
        <w:spacing w:before="120"/>
        <w:ind w:left="907"/>
        <w:rPr>
          <w:i/>
          <w:iCs/>
          <w:sz w:val="22"/>
          <w:szCs w:val="22"/>
        </w:rPr>
      </w:pPr>
      <w:r>
        <w:rPr>
          <w:i/>
          <w:iCs/>
          <w:sz w:val="22"/>
          <w:szCs w:val="22"/>
        </w:rPr>
        <w:t xml:space="preserve">In addition to the </w:t>
      </w:r>
      <w:r w:rsidR="009379DE">
        <w:rPr>
          <w:i/>
          <w:iCs/>
          <w:sz w:val="22"/>
          <w:szCs w:val="22"/>
        </w:rPr>
        <w:t>two</w:t>
      </w:r>
      <w:r>
        <w:rPr>
          <w:i/>
          <w:iCs/>
          <w:sz w:val="22"/>
          <w:szCs w:val="22"/>
        </w:rPr>
        <w:t xml:space="preserve"> preventer categories described above, DOH is also interested in inventory</w:t>
      </w:r>
      <w:r w:rsidR="00B009ED">
        <w:rPr>
          <w:i/>
          <w:iCs/>
          <w:sz w:val="22"/>
          <w:szCs w:val="22"/>
        </w:rPr>
        <w:t xml:space="preserve"> and </w:t>
      </w:r>
      <w:r>
        <w:rPr>
          <w:i/>
          <w:iCs/>
          <w:sz w:val="22"/>
          <w:szCs w:val="22"/>
        </w:rPr>
        <w:t>testing data on</w:t>
      </w:r>
      <w:r w:rsidR="005D5B90">
        <w:rPr>
          <w:i/>
          <w:iCs/>
          <w:sz w:val="22"/>
          <w:szCs w:val="22"/>
        </w:rPr>
        <w:t xml:space="preserve"> </w:t>
      </w:r>
      <w:r w:rsidR="005D5B90" w:rsidRPr="005D5B90">
        <w:rPr>
          <w:b/>
          <w:i/>
          <w:iCs/>
          <w:sz w:val="22"/>
          <w:szCs w:val="22"/>
        </w:rPr>
        <w:t>existing</w:t>
      </w:r>
      <w:r w:rsidR="005D5B90">
        <w:rPr>
          <w:i/>
          <w:iCs/>
          <w:sz w:val="22"/>
          <w:szCs w:val="22"/>
        </w:rPr>
        <w:t xml:space="preserve"> v</w:t>
      </w:r>
      <w:r w:rsidR="008A4483">
        <w:rPr>
          <w:i/>
          <w:iCs/>
          <w:sz w:val="22"/>
          <w:szCs w:val="22"/>
        </w:rPr>
        <w:t>ersus</w:t>
      </w:r>
      <w:r w:rsidR="005D5B90">
        <w:rPr>
          <w:i/>
          <w:iCs/>
          <w:sz w:val="22"/>
          <w:szCs w:val="22"/>
        </w:rPr>
        <w:t xml:space="preserve"> </w:t>
      </w:r>
      <w:r w:rsidR="005D5B90" w:rsidRPr="005D5B90">
        <w:rPr>
          <w:b/>
          <w:i/>
          <w:iCs/>
          <w:sz w:val="22"/>
          <w:szCs w:val="22"/>
        </w:rPr>
        <w:t>new</w:t>
      </w:r>
      <w:r w:rsidR="005D5B90">
        <w:rPr>
          <w:i/>
          <w:iCs/>
          <w:sz w:val="22"/>
          <w:szCs w:val="22"/>
        </w:rPr>
        <w:t xml:space="preserve"> backflow preventers.  </w:t>
      </w:r>
      <w:r w:rsidR="003369C9">
        <w:rPr>
          <w:i/>
          <w:iCs/>
          <w:sz w:val="22"/>
          <w:szCs w:val="22"/>
        </w:rPr>
        <w:t>W</w:t>
      </w:r>
      <w:r w:rsidR="00295D35">
        <w:rPr>
          <w:i/>
          <w:iCs/>
          <w:sz w:val="22"/>
          <w:szCs w:val="22"/>
        </w:rPr>
        <w:t>e’re</w:t>
      </w:r>
      <w:r w:rsidR="005D5B90">
        <w:rPr>
          <w:i/>
          <w:iCs/>
          <w:sz w:val="22"/>
          <w:szCs w:val="22"/>
        </w:rPr>
        <w:t xml:space="preserve"> specifically interested in</w:t>
      </w:r>
      <w:r w:rsidR="00295D35">
        <w:rPr>
          <w:i/>
          <w:iCs/>
          <w:sz w:val="22"/>
          <w:szCs w:val="22"/>
        </w:rPr>
        <w:t xml:space="preserve"> data on</w:t>
      </w:r>
      <w:r w:rsidR="00295D35" w:rsidRPr="00295D35">
        <w:rPr>
          <w:i/>
          <w:iCs/>
          <w:sz w:val="22"/>
          <w:szCs w:val="22"/>
        </w:rPr>
        <w:t xml:space="preserve"> </w:t>
      </w:r>
      <w:r w:rsidR="00295D35">
        <w:rPr>
          <w:i/>
          <w:iCs/>
          <w:sz w:val="22"/>
          <w:szCs w:val="22"/>
        </w:rPr>
        <w:t>backflow preventers placed into service</w:t>
      </w:r>
      <w:r>
        <w:rPr>
          <w:i/>
          <w:iCs/>
          <w:sz w:val="22"/>
          <w:szCs w:val="22"/>
        </w:rPr>
        <w:t xml:space="preserve">:  </w:t>
      </w:r>
    </w:p>
    <w:p w:rsidR="00295D35" w:rsidRDefault="00295D35" w:rsidP="007B6B0E">
      <w:pPr>
        <w:pStyle w:val="BodyText"/>
        <w:numPr>
          <w:ilvl w:val="0"/>
          <w:numId w:val="29"/>
        </w:numPr>
        <w:spacing w:before="120"/>
        <w:ind w:left="1440"/>
        <w:rPr>
          <w:i/>
          <w:iCs/>
          <w:sz w:val="22"/>
          <w:szCs w:val="22"/>
        </w:rPr>
      </w:pPr>
      <w:r w:rsidRPr="00FE5D25">
        <w:rPr>
          <w:b/>
          <w:i/>
          <w:iCs/>
          <w:sz w:val="22"/>
          <w:szCs w:val="22"/>
        </w:rPr>
        <w:t>B</w:t>
      </w:r>
      <w:r w:rsidR="000F7DA4" w:rsidRPr="006F6626">
        <w:rPr>
          <w:b/>
          <w:i/>
          <w:iCs/>
          <w:sz w:val="22"/>
          <w:szCs w:val="22"/>
        </w:rPr>
        <w:t>efore</w:t>
      </w:r>
      <w:r w:rsidR="000F7DA4">
        <w:rPr>
          <w:i/>
          <w:iCs/>
          <w:sz w:val="22"/>
          <w:szCs w:val="22"/>
        </w:rPr>
        <w:t xml:space="preserve"> </w:t>
      </w:r>
      <w:r w:rsidR="001E3D7D">
        <w:rPr>
          <w:i/>
          <w:iCs/>
          <w:sz w:val="22"/>
          <w:szCs w:val="22"/>
        </w:rPr>
        <w:t>the current reporting year</w:t>
      </w:r>
      <w:r>
        <w:rPr>
          <w:i/>
          <w:iCs/>
          <w:sz w:val="22"/>
          <w:szCs w:val="22"/>
        </w:rPr>
        <w:t>.</w:t>
      </w:r>
    </w:p>
    <w:p w:rsidR="000F7DA4" w:rsidRPr="00385299" w:rsidRDefault="00155CB0" w:rsidP="007B6B0E">
      <w:pPr>
        <w:pStyle w:val="BodyText"/>
        <w:numPr>
          <w:ilvl w:val="0"/>
          <w:numId w:val="29"/>
        </w:numPr>
        <w:spacing w:before="120" w:after="240"/>
        <w:ind w:left="1440"/>
        <w:rPr>
          <w:i/>
          <w:iCs/>
          <w:sz w:val="22"/>
          <w:szCs w:val="22"/>
        </w:rPr>
      </w:pPr>
      <w:r w:rsidRPr="00FE5D25">
        <w:rPr>
          <w:b/>
          <w:i/>
          <w:iCs/>
          <w:sz w:val="22"/>
          <w:szCs w:val="22"/>
        </w:rPr>
        <w:t>D</w:t>
      </w:r>
      <w:r w:rsidR="000F7DA4" w:rsidRPr="006F6626">
        <w:rPr>
          <w:b/>
          <w:i/>
          <w:iCs/>
          <w:sz w:val="22"/>
          <w:szCs w:val="22"/>
        </w:rPr>
        <w:t xml:space="preserve">uring </w:t>
      </w:r>
      <w:r w:rsidR="001E3D7D">
        <w:rPr>
          <w:i/>
          <w:iCs/>
          <w:sz w:val="22"/>
          <w:szCs w:val="22"/>
        </w:rPr>
        <w:t>the current reporting year</w:t>
      </w:r>
      <w:r w:rsidR="000F7DA4">
        <w:rPr>
          <w:i/>
          <w:iCs/>
          <w:sz w:val="22"/>
          <w:szCs w:val="22"/>
        </w:rPr>
        <w:t xml:space="preserve">. </w:t>
      </w:r>
    </w:p>
    <w:p w:rsidR="00D16CD8" w:rsidRDefault="00D16CD8" w:rsidP="00FE5D25">
      <w:pPr>
        <w:pStyle w:val="BodyText"/>
        <w:spacing w:before="120"/>
        <w:ind w:left="900" w:hanging="900"/>
        <w:rPr>
          <w:b/>
          <w:bCs/>
          <w:sz w:val="22"/>
          <w:szCs w:val="22"/>
        </w:rPr>
      </w:pPr>
      <w:r>
        <w:rPr>
          <w:b/>
          <w:bCs/>
          <w:sz w:val="22"/>
          <w:szCs w:val="22"/>
        </w:rPr>
        <w:t>Q H-1</w:t>
      </w:r>
      <w:r w:rsidR="0077781C">
        <w:rPr>
          <w:b/>
          <w:bCs/>
          <w:sz w:val="22"/>
          <w:szCs w:val="22"/>
        </w:rPr>
        <w:t>4</w:t>
      </w:r>
      <w:r>
        <w:rPr>
          <w:b/>
          <w:bCs/>
          <w:sz w:val="22"/>
          <w:szCs w:val="22"/>
        </w:rPr>
        <w:t>:</w:t>
      </w:r>
      <w:r w:rsidR="005602D8">
        <w:rPr>
          <w:b/>
          <w:bCs/>
          <w:sz w:val="22"/>
          <w:szCs w:val="22"/>
        </w:rPr>
        <w:tab/>
      </w:r>
      <w:r>
        <w:rPr>
          <w:b/>
          <w:bCs/>
          <w:sz w:val="22"/>
          <w:szCs w:val="22"/>
        </w:rPr>
        <w:t xml:space="preserve">We don’t track atmospheric vacuum breakers (AVBs) on irrigation systems.  How do we report this?  </w:t>
      </w:r>
    </w:p>
    <w:p w:rsidR="00D16CD8" w:rsidRPr="007B0A81" w:rsidRDefault="00D16CD8" w:rsidP="00FE5D25">
      <w:pPr>
        <w:pStyle w:val="BodyText"/>
        <w:spacing w:before="120" w:after="240"/>
        <w:ind w:left="900" w:hanging="900"/>
        <w:rPr>
          <w:b/>
          <w:bCs/>
          <w:i/>
          <w:sz w:val="22"/>
          <w:szCs w:val="22"/>
        </w:rPr>
      </w:pPr>
      <w:r w:rsidRPr="00FE5D25">
        <w:rPr>
          <w:b/>
          <w:bCs/>
          <w:i/>
          <w:sz w:val="22"/>
          <w:szCs w:val="22"/>
        </w:rPr>
        <w:t>A:</w:t>
      </w:r>
      <w:r>
        <w:t xml:space="preserve"> </w:t>
      </w:r>
      <w:r>
        <w:tab/>
      </w:r>
      <w:r w:rsidRPr="00FE5D25">
        <w:rPr>
          <w:bCs/>
          <w:i/>
          <w:sz w:val="22"/>
          <w:szCs w:val="22"/>
        </w:rPr>
        <w:t>If you don’t track AVBs on irrigation systems,</w:t>
      </w:r>
      <w:r w:rsidRPr="00FE5D25">
        <w:rPr>
          <w:b/>
          <w:bCs/>
          <w:i/>
          <w:sz w:val="22"/>
          <w:szCs w:val="22"/>
        </w:rPr>
        <w:t xml:space="preserve"> </w:t>
      </w:r>
      <w:r w:rsidRPr="00FE5D25">
        <w:rPr>
          <w:bCs/>
          <w:i/>
          <w:sz w:val="22"/>
          <w:szCs w:val="22"/>
        </w:rPr>
        <w:t xml:space="preserve">answer </w:t>
      </w:r>
      <w:r w:rsidRPr="00FE5D25">
        <w:rPr>
          <w:b/>
          <w:bCs/>
          <w:i/>
          <w:sz w:val="22"/>
          <w:szCs w:val="22"/>
        </w:rPr>
        <w:t>“No”</w:t>
      </w:r>
      <w:r w:rsidRPr="00FE5D25">
        <w:rPr>
          <w:bCs/>
          <w:i/>
          <w:sz w:val="22"/>
          <w:szCs w:val="22"/>
        </w:rPr>
        <w:t xml:space="preserve"> to the AVB question </w:t>
      </w:r>
      <w:r w:rsidR="007B0A81">
        <w:rPr>
          <w:bCs/>
          <w:i/>
          <w:sz w:val="22"/>
          <w:szCs w:val="22"/>
        </w:rPr>
        <w:t xml:space="preserve">located </w:t>
      </w:r>
      <w:r w:rsidRPr="00FE5D25">
        <w:rPr>
          <w:bCs/>
          <w:i/>
          <w:sz w:val="22"/>
          <w:szCs w:val="22"/>
        </w:rPr>
        <w:t>between Tables 1 and 2 on page 4.</w:t>
      </w:r>
      <w:r w:rsidRPr="009B5DB5">
        <w:rPr>
          <w:sz w:val="22"/>
          <w:szCs w:val="22"/>
        </w:rPr>
        <w:t xml:space="preserve"> </w:t>
      </w:r>
      <w:r w:rsidR="007B0A81">
        <w:rPr>
          <w:sz w:val="22"/>
          <w:szCs w:val="22"/>
        </w:rPr>
        <w:t xml:space="preserve"> </w:t>
      </w:r>
      <w:r w:rsidR="00650496" w:rsidRPr="00650496">
        <w:rPr>
          <w:i/>
          <w:sz w:val="22"/>
          <w:szCs w:val="22"/>
        </w:rPr>
        <w:t>This</w:t>
      </w:r>
      <w:r w:rsidR="00650496">
        <w:rPr>
          <w:sz w:val="22"/>
          <w:szCs w:val="22"/>
        </w:rPr>
        <w:t xml:space="preserve"> w</w:t>
      </w:r>
      <w:r w:rsidR="007B0A81">
        <w:rPr>
          <w:i/>
          <w:sz w:val="22"/>
          <w:szCs w:val="22"/>
        </w:rPr>
        <w:t xml:space="preserve">ill prompt the website to enter “unk” in the AVB column fields in rows </w:t>
      </w:r>
      <w:r w:rsidR="00650496">
        <w:rPr>
          <w:i/>
          <w:sz w:val="22"/>
          <w:szCs w:val="22"/>
        </w:rPr>
        <w:t>8 through 14.</w:t>
      </w:r>
    </w:p>
    <w:p w:rsidR="005451F9" w:rsidRDefault="005451F9" w:rsidP="007674BD">
      <w:pPr>
        <w:pStyle w:val="BodyText"/>
        <w:ind w:left="907" w:hanging="907"/>
        <w:rPr>
          <w:bCs/>
          <w:sz w:val="22"/>
          <w:szCs w:val="22"/>
        </w:rPr>
      </w:pPr>
      <w:r>
        <w:rPr>
          <w:b/>
          <w:bCs/>
          <w:sz w:val="22"/>
          <w:szCs w:val="22"/>
        </w:rPr>
        <w:t>Q-H-</w:t>
      </w:r>
      <w:r w:rsidR="00BD27AE">
        <w:rPr>
          <w:b/>
          <w:bCs/>
          <w:sz w:val="22"/>
          <w:szCs w:val="22"/>
        </w:rPr>
        <w:t>1</w:t>
      </w:r>
      <w:r w:rsidR="0077781C">
        <w:rPr>
          <w:b/>
          <w:bCs/>
          <w:sz w:val="22"/>
          <w:szCs w:val="22"/>
        </w:rPr>
        <w:t>5</w:t>
      </w:r>
      <w:r>
        <w:rPr>
          <w:b/>
          <w:bCs/>
          <w:sz w:val="22"/>
          <w:szCs w:val="22"/>
        </w:rPr>
        <w:t>:</w:t>
      </w:r>
      <w:r>
        <w:rPr>
          <w:b/>
          <w:bCs/>
          <w:sz w:val="22"/>
          <w:szCs w:val="22"/>
        </w:rPr>
        <w:tab/>
        <w:t xml:space="preserve">What is a </w:t>
      </w:r>
      <w:r w:rsidR="00446755">
        <w:rPr>
          <w:b/>
          <w:bCs/>
          <w:sz w:val="22"/>
          <w:szCs w:val="22"/>
        </w:rPr>
        <w:t>failure</w:t>
      </w:r>
      <w:r w:rsidR="00F04153">
        <w:rPr>
          <w:b/>
          <w:bCs/>
          <w:sz w:val="22"/>
          <w:szCs w:val="22"/>
        </w:rPr>
        <w:t>?  W</w:t>
      </w:r>
      <w:r w:rsidR="009D2818">
        <w:rPr>
          <w:b/>
          <w:bCs/>
          <w:sz w:val="22"/>
          <w:szCs w:val="22"/>
        </w:rPr>
        <w:t xml:space="preserve">hy is it important that </w:t>
      </w:r>
      <w:r w:rsidR="00B37455">
        <w:rPr>
          <w:b/>
          <w:bCs/>
          <w:sz w:val="22"/>
          <w:szCs w:val="22"/>
        </w:rPr>
        <w:t>all failures</w:t>
      </w:r>
      <w:r w:rsidR="009D2818">
        <w:rPr>
          <w:b/>
          <w:bCs/>
          <w:sz w:val="22"/>
          <w:szCs w:val="22"/>
        </w:rPr>
        <w:t xml:space="preserve"> be counted</w:t>
      </w:r>
      <w:r w:rsidR="00F04153">
        <w:rPr>
          <w:b/>
          <w:bCs/>
          <w:sz w:val="22"/>
          <w:szCs w:val="22"/>
        </w:rPr>
        <w:t xml:space="preserve"> and reported to DOH</w:t>
      </w:r>
      <w:r w:rsidR="009D2818">
        <w:rPr>
          <w:b/>
          <w:bCs/>
          <w:sz w:val="22"/>
          <w:szCs w:val="22"/>
        </w:rPr>
        <w:t>?</w:t>
      </w:r>
    </w:p>
    <w:p w:rsidR="00F04153" w:rsidRPr="00A665BC" w:rsidRDefault="009D2818" w:rsidP="00972692">
      <w:pPr>
        <w:pStyle w:val="BodyText"/>
        <w:spacing w:before="120"/>
        <w:ind w:left="900" w:hanging="900"/>
        <w:rPr>
          <w:bCs/>
          <w:i/>
          <w:sz w:val="22"/>
          <w:szCs w:val="22"/>
        </w:rPr>
      </w:pPr>
      <w:r>
        <w:rPr>
          <w:b/>
          <w:bCs/>
          <w:i/>
          <w:sz w:val="22"/>
          <w:szCs w:val="22"/>
        </w:rPr>
        <w:t>A:</w:t>
      </w:r>
      <w:r>
        <w:rPr>
          <w:bCs/>
          <w:i/>
          <w:sz w:val="22"/>
          <w:szCs w:val="22"/>
        </w:rPr>
        <w:tab/>
      </w:r>
      <w:r w:rsidR="005602D8" w:rsidRPr="00FE5D25">
        <w:rPr>
          <w:b/>
          <w:bCs/>
          <w:i/>
          <w:sz w:val="22"/>
          <w:szCs w:val="22"/>
        </w:rPr>
        <w:t xml:space="preserve">We define </w:t>
      </w:r>
      <w:r w:rsidR="00F8376C">
        <w:rPr>
          <w:b/>
          <w:bCs/>
          <w:i/>
          <w:sz w:val="22"/>
          <w:szCs w:val="22"/>
        </w:rPr>
        <w:t xml:space="preserve">a </w:t>
      </w:r>
      <w:r w:rsidR="00C2113A" w:rsidRPr="00FE5D25">
        <w:rPr>
          <w:b/>
          <w:bCs/>
          <w:i/>
          <w:sz w:val="22"/>
          <w:szCs w:val="22"/>
        </w:rPr>
        <w:t xml:space="preserve">failure </w:t>
      </w:r>
      <w:r w:rsidR="005602D8">
        <w:rPr>
          <w:b/>
          <w:bCs/>
          <w:i/>
          <w:sz w:val="22"/>
          <w:szCs w:val="22"/>
        </w:rPr>
        <w:t>a</w:t>
      </w:r>
      <w:r w:rsidR="00C2113A" w:rsidRPr="00FE5D25">
        <w:rPr>
          <w:b/>
          <w:bCs/>
          <w:i/>
          <w:sz w:val="22"/>
          <w:szCs w:val="22"/>
        </w:rPr>
        <w:t>s</w:t>
      </w:r>
      <w:r w:rsidR="005711CD">
        <w:rPr>
          <w:bCs/>
          <w:i/>
          <w:sz w:val="22"/>
          <w:szCs w:val="22"/>
        </w:rPr>
        <w:t xml:space="preserve"> </w:t>
      </w:r>
      <w:r w:rsidR="003369C9" w:rsidRPr="00FE5D25">
        <w:rPr>
          <w:b/>
          <w:bCs/>
          <w:i/>
          <w:sz w:val="22"/>
          <w:szCs w:val="22"/>
        </w:rPr>
        <w:t>a</w:t>
      </w:r>
      <w:r w:rsidRPr="00FE5D25">
        <w:rPr>
          <w:b/>
          <w:bCs/>
          <w:i/>
          <w:sz w:val="22"/>
          <w:szCs w:val="22"/>
        </w:rPr>
        <w:t>n</w:t>
      </w:r>
      <w:r w:rsidR="00B15CD9" w:rsidRPr="00FE5D25">
        <w:rPr>
          <w:b/>
          <w:bCs/>
          <w:i/>
          <w:sz w:val="22"/>
          <w:szCs w:val="22"/>
        </w:rPr>
        <w:t xml:space="preserve">y time </w:t>
      </w:r>
      <w:r w:rsidR="000136FE" w:rsidRPr="00FE5D25">
        <w:rPr>
          <w:b/>
          <w:bCs/>
          <w:i/>
          <w:sz w:val="22"/>
          <w:szCs w:val="22"/>
        </w:rPr>
        <w:t>a backflow preventer</w:t>
      </w:r>
      <w:r w:rsidR="00977D0F" w:rsidRPr="00FE5D25">
        <w:rPr>
          <w:b/>
          <w:bCs/>
          <w:i/>
          <w:sz w:val="22"/>
          <w:szCs w:val="22"/>
        </w:rPr>
        <w:t xml:space="preserve"> </w:t>
      </w:r>
      <w:r w:rsidR="00B15CD9" w:rsidRPr="00FE5D25">
        <w:rPr>
          <w:b/>
          <w:bCs/>
          <w:i/>
          <w:sz w:val="22"/>
          <w:szCs w:val="22"/>
        </w:rPr>
        <w:t>fails</w:t>
      </w:r>
      <w:r w:rsidR="00977D0F" w:rsidRPr="00FE5D25">
        <w:rPr>
          <w:b/>
          <w:bCs/>
          <w:i/>
          <w:sz w:val="22"/>
          <w:szCs w:val="22"/>
        </w:rPr>
        <w:t xml:space="preserve"> </w:t>
      </w:r>
      <w:r w:rsidR="00B15CD9" w:rsidRPr="00FE5D25">
        <w:rPr>
          <w:b/>
          <w:bCs/>
          <w:i/>
          <w:sz w:val="22"/>
          <w:szCs w:val="22"/>
        </w:rPr>
        <w:t xml:space="preserve">to pass </w:t>
      </w:r>
      <w:r w:rsidR="00324EE5" w:rsidRPr="00FE5D25">
        <w:rPr>
          <w:b/>
          <w:bCs/>
          <w:i/>
          <w:sz w:val="22"/>
          <w:szCs w:val="22"/>
        </w:rPr>
        <w:t>a</w:t>
      </w:r>
      <w:r w:rsidR="00B15CD9" w:rsidRPr="00FE5D25">
        <w:rPr>
          <w:b/>
          <w:bCs/>
          <w:i/>
          <w:sz w:val="22"/>
          <w:szCs w:val="22"/>
        </w:rPr>
        <w:t xml:space="preserve"> </w:t>
      </w:r>
      <w:r w:rsidR="006F6626" w:rsidRPr="00FE5D25">
        <w:rPr>
          <w:b/>
          <w:bCs/>
          <w:i/>
          <w:sz w:val="22"/>
          <w:szCs w:val="22"/>
        </w:rPr>
        <w:t xml:space="preserve">field </w:t>
      </w:r>
      <w:r w:rsidR="00B15CD9" w:rsidRPr="00FE5D25">
        <w:rPr>
          <w:b/>
          <w:bCs/>
          <w:i/>
          <w:sz w:val="22"/>
          <w:szCs w:val="22"/>
        </w:rPr>
        <w:t>test</w:t>
      </w:r>
      <w:r w:rsidR="000136FE" w:rsidRPr="00FE5D25">
        <w:rPr>
          <w:b/>
          <w:bCs/>
          <w:i/>
          <w:sz w:val="22"/>
          <w:szCs w:val="22"/>
        </w:rPr>
        <w:t xml:space="preserve"> or inspect</w:t>
      </w:r>
      <w:r w:rsidR="00324EE5" w:rsidRPr="00FE5D25">
        <w:rPr>
          <w:b/>
          <w:bCs/>
          <w:i/>
          <w:sz w:val="22"/>
          <w:szCs w:val="22"/>
        </w:rPr>
        <w:t>ion</w:t>
      </w:r>
      <w:r w:rsidR="00B15CD9" w:rsidRPr="00FE5D25">
        <w:rPr>
          <w:b/>
          <w:bCs/>
          <w:i/>
          <w:sz w:val="22"/>
          <w:szCs w:val="22"/>
        </w:rPr>
        <w:t xml:space="preserve"> by a DOH-certified </w:t>
      </w:r>
      <w:r w:rsidR="00F8376C">
        <w:rPr>
          <w:b/>
          <w:bCs/>
          <w:i/>
          <w:sz w:val="22"/>
          <w:szCs w:val="22"/>
        </w:rPr>
        <w:t>B</w:t>
      </w:r>
      <w:r w:rsidR="00B15CD9" w:rsidRPr="00FE5D25">
        <w:rPr>
          <w:b/>
          <w:bCs/>
          <w:i/>
          <w:sz w:val="22"/>
          <w:szCs w:val="22"/>
        </w:rPr>
        <w:t xml:space="preserve">ackflow </w:t>
      </w:r>
      <w:r w:rsidR="00F8376C">
        <w:rPr>
          <w:b/>
          <w:bCs/>
          <w:i/>
          <w:sz w:val="22"/>
          <w:szCs w:val="22"/>
        </w:rPr>
        <w:t>A</w:t>
      </w:r>
      <w:r w:rsidR="00B15CD9" w:rsidRPr="00FE5D25">
        <w:rPr>
          <w:b/>
          <w:bCs/>
          <w:i/>
          <w:sz w:val="22"/>
          <w:szCs w:val="22"/>
        </w:rPr>
        <w:t>ssembly</w:t>
      </w:r>
      <w:r w:rsidR="00F8376C">
        <w:rPr>
          <w:b/>
          <w:bCs/>
          <w:i/>
          <w:sz w:val="22"/>
          <w:szCs w:val="22"/>
        </w:rPr>
        <w:t xml:space="preserve"> T</w:t>
      </w:r>
      <w:r w:rsidR="00B15CD9" w:rsidRPr="00FE5D25">
        <w:rPr>
          <w:b/>
          <w:bCs/>
          <w:i/>
          <w:sz w:val="22"/>
          <w:szCs w:val="22"/>
        </w:rPr>
        <w:t>ester (BAT</w:t>
      </w:r>
      <w:r w:rsidR="00446755" w:rsidRPr="00FE5D25">
        <w:rPr>
          <w:b/>
          <w:bCs/>
          <w:i/>
          <w:sz w:val="22"/>
          <w:szCs w:val="22"/>
        </w:rPr>
        <w:t>)</w:t>
      </w:r>
      <w:r w:rsidR="00650496">
        <w:rPr>
          <w:b/>
          <w:bCs/>
          <w:i/>
          <w:sz w:val="22"/>
          <w:szCs w:val="22"/>
        </w:rPr>
        <w:t xml:space="preserve"> in the reporting year</w:t>
      </w:r>
      <w:r w:rsidR="00155CB0" w:rsidRPr="00FE5D25">
        <w:rPr>
          <w:b/>
          <w:bCs/>
          <w:i/>
          <w:sz w:val="22"/>
          <w:szCs w:val="22"/>
        </w:rPr>
        <w:t>.</w:t>
      </w:r>
      <w:r w:rsidR="00446755" w:rsidRPr="00A665BC">
        <w:rPr>
          <w:bCs/>
          <w:i/>
          <w:sz w:val="22"/>
          <w:szCs w:val="22"/>
        </w:rPr>
        <w:t xml:space="preserve">  </w:t>
      </w:r>
      <w:r w:rsidR="00F8376C">
        <w:rPr>
          <w:bCs/>
          <w:i/>
          <w:sz w:val="22"/>
          <w:szCs w:val="22"/>
        </w:rPr>
        <w:t>When this occurs, c</w:t>
      </w:r>
      <w:r w:rsidR="00C2113A" w:rsidRPr="00FE5D25">
        <w:rPr>
          <w:bCs/>
          <w:i/>
          <w:sz w:val="22"/>
          <w:szCs w:val="22"/>
        </w:rPr>
        <w:t xml:space="preserve">ount </w:t>
      </w:r>
      <w:r w:rsidR="00F8376C">
        <w:rPr>
          <w:bCs/>
          <w:i/>
          <w:sz w:val="22"/>
          <w:szCs w:val="22"/>
        </w:rPr>
        <w:t>it</w:t>
      </w:r>
      <w:r w:rsidR="00C2113A" w:rsidRPr="00FE5D25">
        <w:rPr>
          <w:bCs/>
          <w:i/>
          <w:sz w:val="22"/>
          <w:szCs w:val="22"/>
        </w:rPr>
        <w:t xml:space="preserve"> as one failure </w:t>
      </w:r>
      <w:r w:rsidR="009129B7" w:rsidRPr="00FE5D25">
        <w:rPr>
          <w:bCs/>
          <w:i/>
          <w:sz w:val="22"/>
          <w:szCs w:val="22"/>
        </w:rPr>
        <w:t xml:space="preserve">in the appropriate rows </w:t>
      </w:r>
      <w:r w:rsidR="00C2113A" w:rsidRPr="00FE5D25">
        <w:rPr>
          <w:bCs/>
          <w:i/>
          <w:sz w:val="22"/>
          <w:szCs w:val="22"/>
        </w:rPr>
        <w:t>on the tables</w:t>
      </w:r>
      <w:r w:rsidR="009129B7" w:rsidRPr="00FE5D25">
        <w:rPr>
          <w:bCs/>
          <w:i/>
          <w:sz w:val="22"/>
          <w:szCs w:val="22"/>
        </w:rPr>
        <w:t xml:space="preserve"> on page 4</w:t>
      </w:r>
      <w:r w:rsidR="00C2113A" w:rsidRPr="00FE5D25">
        <w:rPr>
          <w:bCs/>
          <w:i/>
          <w:sz w:val="22"/>
          <w:szCs w:val="22"/>
        </w:rPr>
        <w:t>.</w:t>
      </w:r>
      <w:r w:rsidR="00C2113A">
        <w:rPr>
          <w:bCs/>
          <w:sz w:val="22"/>
          <w:szCs w:val="22"/>
        </w:rPr>
        <w:t xml:space="preserve"> </w:t>
      </w:r>
      <w:r w:rsidR="00C2113A" w:rsidRPr="00885C2D">
        <w:rPr>
          <w:b/>
          <w:bCs/>
          <w:i/>
          <w:sz w:val="22"/>
          <w:szCs w:val="22"/>
        </w:rPr>
        <w:t xml:space="preserve"> </w:t>
      </w:r>
    </w:p>
    <w:p w:rsidR="009D2818" w:rsidRPr="00FE5D25" w:rsidRDefault="00F04153" w:rsidP="00FE5D25">
      <w:pPr>
        <w:pStyle w:val="BodyText"/>
        <w:spacing w:before="120"/>
        <w:ind w:left="907" w:hanging="720"/>
        <w:rPr>
          <w:bCs/>
          <w:i/>
          <w:sz w:val="22"/>
          <w:szCs w:val="22"/>
        </w:rPr>
      </w:pPr>
      <w:r w:rsidRPr="00A665BC">
        <w:rPr>
          <w:bCs/>
          <w:i/>
          <w:sz w:val="22"/>
          <w:szCs w:val="22"/>
        </w:rPr>
        <w:tab/>
      </w:r>
      <w:r w:rsidR="00B15CD9" w:rsidRPr="00FE5D25">
        <w:rPr>
          <w:b/>
          <w:bCs/>
          <w:i/>
          <w:sz w:val="22"/>
          <w:szCs w:val="22"/>
        </w:rPr>
        <w:t xml:space="preserve">Count multiple failures of the same </w:t>
      </w:r>
      <w:r w:rsidR="000136FE" w:rsidRPr="00FE5D25">
        <w:rPr>
          <w:b/>
          <w:bCs/>
          <w:i/>
          <w:sz w:val="22"/>
          <w:szCs w:val="22"/>
        </w:rPr>
        <w:t>preventer</w:t>
      </w:r>
      <w:r w:rsidR="00B15CD9" w:rsidRPr="00FE5D25">
        <w:rPr>
          <w:b/>
          <w:bCs/>
          <w:i/>
          <w:sz w:val="22"/>
          <w:szCs w:val="22"/>
        </w:rPr>
        <w:t xml:space="preserve"> as one failure</w:t>
      </w:r>
      <w:r w:rsidR="00650496">
        <w:rPr>
          <w:b/>
          <w:bCs/>
          <w:i/>
          <w:sz w:val="22"/>
          <w:szCs w:val="22"/>
        </w:rPr>
        <w:t xml:space="preserve"> for the reporting year</w:t>
      </w:r>
      <w:r w:rsidR="00B15CD9" w:rsidRPr="00FE5D25">
        <w:rPr>
          <w:b/>
          <w:bCs/>
          <w:i/>
          <w:sz w:val="22"/>
          <w:szCs w:val="22"/>
        </w:rPr>
        <w:t>.</w:t>
      </w:r>
      <w:r w:rsidR="00B15CD9" w:rsidRPr="00A665BC">
        <w:rPr>
          <w:bCs/>
          <w:i/>
          <w:sz w:val="22"/>
          <w:szCs w:val="22"/>
        </w:rPr>
        <w:t xml:space="preserve">  </w:t>
      </w:r>
      <w:r w:rsidR="00B15CD9" w:rsidRPr="00FE5D25">
        <w:rPr>
          <w:bCs/>
          <w:i/>
          <w:sz w:val="22"/>
          <w:szCs w:val="22"/>
        </w:rPr>
        <w:t xml:space="preserve">It doesn’t matter whether the </w:t>
      </w:r>
      <w:r w:rsidR="000136FE" w:rsidRPr="00FE5D25">
        <w:rPr>
          <w:bCs/>
          <w:i/>
          <w:sz w:val="22"/>
          <w:szCs w:val="22"/>
        </w:rPr>
        <w:t>backflow preventer</w:t>
      </w:r>
      <w:r w:rsidR="00B15CD9" w:rsidRPr="00FE5D25">
        <w:rPr>
          <w:bCs/>
          <w:i/>
          <w:sz w:val="22"/>
          <w:szCs w:val="22"/>
        </w:rPr>
        <w:t xml:space="preserve"> passe</w:t>
      </w:r>
      <w:r w:rsidR="00E4466D" w:rsidRPr="00FE5D25">
        <w:rPr>
          <w:bCs/>
          <w:i/>
          <w:sz w:val="22"/>
          <w:szCs w:val="22"/>
        </w:rPr>
        <w:t>d</w:t>
      </w:r>
      <w:r w:rsidR="00B15CD9" w:rsidRPr="00FE5D25">
        <w:rPr>
          <w:bCs/>
          <w:i/>
          <w:sz w:val="22"/>
          <w:szCs w:val="22"/>
        </w:rPr>
        <w:t xml:space="preserve"> the </w:t>
      </w:r>
      <w:r w:rsidR="00E4466D" w:rsidRPr="00FE5D25">
        <w:rPr>
          <w:bCs/>
          <w:i/>
          <w:sz w:val="22"/>
          <w:szCs w:val="22"/>
        </w:rPr>
        <w:t xml:space="preserve">field </w:t>
      </w:r>
      <w:r w:rsidR="00B15CD9" w:rsidRPr="00FE5D25">
        <w:rPr>
          <w:bCs/>
          <w:i/>
          <w:sz w:val="22"/>
          <w:szCs w:val="22"/>
        </w:rPr>
        <w:t xml:space="preserve">test after </w:t>
      </w:r>
      <w:r w:rsidR="00E4466D" w:rsidRPr="00FE5D25">
        <w:rPr>
          <w:bCs/>
          <w:i/>
          <w:sz w:val="22"/>
          <w:szCs w:val="22"/>
        </w:rPr>
        <w:t xml:space="preserve">cleaning or </w:t>
      </w:r>
      <w:r w:rsidR="00B15CD9" w:rsidRPr="00FE5D25">
        <w:rPr>
          <w:bCs/>
          <w:i/>
          <w:sz w:val="22"/>
          <w:szCs w:val="22"/>
        </w:rPr>
        <w:t>repairs.</w:t>
      </w:r>
    </w:p>
    <w:p w:rsidR="000136FE" w:rsidRPr="00000DB0" w:rsidRDefault="000136FE" w:rsidP="00806628">
      <w:pPr>
        <w:pStyle w:val="BodyText"/>
        <w:spacing w:before="120" w:after="240"/>
        <w:ind w:left="907" w:hanging="907"/>
        <w:rPr>
          <w:bCs/>
          <w:i/>
          <w:sz w:val="22"/>
          <w:szCs w:val="22"/>
        </w:rPr>
      </w:pPr>
      <w:r w:rsidRPr="00A665BC">
        <w:rPr>
          <w:bCs/>
          <w:i/>
          <w:sz w:val="22"/>
          <w:szCs w:val="22"/>
        </w:rPr>
        <w:lastRenderedPageBreak/>
        <w:tab/>
        <w:t xml:space="preserve">It’s </w:t>
      </w:r>
      <w:r w:rsidR="00446755" w:rsidRPr="00A665BC">
        <w:rPr>
          <w:bCs/>
          <w:i/>
          <w:sz w:val="22"/>
          <w:szCs w:val="22"/>
        </w:rPr>
        <w:t xml:space="preserve">very </w:t>
      </w:r>
      <w:r w:rsidRPr="00A665BC">
        <w:rPr>
          <w:bCs/>
          <w:i/>
          <w:sz w:val="22"/>
          <w:szCs w:val="22"/>
        </w:rPr>
        <w:t xml:space="preserve">important to count </w:t>
      </w:r>
      <w:r w:rsidRPr="00A665BC">
        <w:rPr>
          <w:b/>
          <w:bCs/>
          <w:i/>
          <w:sz w:val="22"/>
          <w:szCs w:val="22"/>
        </w:rPr>
        <w:t>all</w:t>
      </w:r>
      <w:r w:rsidRPr="00A665BC">
        <w:rPr>
          <w:bCs/>
          <w:i/>
          <w:sz w:val="22"/>
          <w:szCs w:val="22"/>
        </w:rPr>
        <w:t xml:space="preserve"> backflow preventers that fail</w:t>
      </w:r>
      <w:r w:rsidR="00977D0F" w:rsidRPr="00A665BC">
        <w:rPr>
          <w:bCs/>
          <w:i/>
          <w:sz w:val="22"/>
          <w:szCs w:val="22"/>
        </w:rPr>
        <w:t xml:space="preserve"> </w:t>
      </w:r>
      <w:r w:rsidR="00B37455" w:rsidRPr="00A665BC">
        <w:rPr>
          <w:bCs/>
          <w:i/>
          <w:sz w:val="22"/>
          <w:szCs w:val="22"/>
        </w:rPr>
        <w:t>at least one</w:t>
      </w:r>
      <w:r w:rsidR="00977D0F" w:rsidRPr="00A665BC">
        <w:rPr>
          <w:bCs/>
          <w:i/>
          <w:sz w:val="22"/>
          <w:szCs w:val="22"/>
        </w:rPr>
        <w:t xml:space="preserve"> test </w:t>
      </w:r>
      <w:r w:rsidR="00E4466D">
        <w:rPr>
          <w:bCs/>
          <w:i/>
          <w:sz w:val="22"/>
          <w:szCs w:val="22"/>
        </w:rPr>
        <w:t>(</w:t>
      </w:r>
      <w:r w:rsidR="00977D0F" w:rsidRPr="00A665BC">
        <w:rPr>
          <w:bCs/>
          <w:i/>
          <w:sz w:val="22"/>
          <w:szCs w:val="22"/>
        </w:rPr>
        <w:t>or inspection</w:t>
      </w:r>
      <w:r w:rsidR="00E4466D">
        <w:rPr>
          <w:bCs/>
          <w:i/>
          <w:sz w:val="22"/>
          <w:szCs w:val="22"/>
        </w:rPr>
        <w:t>)</w:t>
      </w:r>
      <w:r w:rsidR="00B37455" w:rsidRPr="00A665BC">
        <w:rPr>
          <w:bCs/>
          <w:i/>
          <w:sz w:val="22"/>
          <w:szCs w:val="22"/>
        </w:rPr>
        <w:t xml:space="preserve"> during the </w:t>
      </w:r>
      <w:r w:rsidR="006F6626">
        <w:rPr>
          <w:bCs/>
          <w:i/>
          <w:sz w:val="22"/>
          <w:szCs w:val="22"/>
        </w:rPr>
        <w:t xml:space="preserve">reporting </w:t>
      </w:r>
      <w:r w:rsidR="00B37455" w:rsidRPr="00A665BC">
        <w:rPr>
          <w:bCs/>
          <w:i/>
          <w:sz w:val="22"/>
          <w:szCs w:val="22"/>
        </w:rPr>
        <w:t>year</w:t>
      </w:r>
      <w:r w:rsidR="00806628">
        <w:rPr>
          <w:bCs/>
          <w:i/>
          <w:sz w:val="22"/>
          <w:szCs w:val="22"/>
        </w:rPr>
        <w:t xml:space="preserve">. </w:t>
      </w:r>
      <w:r w:rsidR="00977D0F" w:rsidRPr="00A665BC">
        <w:rPr>
          <w:bCs/>
          <w:i/>
          <w:sz w:val="22"/>
          <w:szCs w:val="22"/>
        </w:rPr>
        <w:t>DOH frequently receives</w:t>
      </w:r>
      <w:r w:rsidRPr="00A665BC">
        <w:rPr>
          <w:bCs/>
          <w:i/>
          <w:sz w:val="22"/>
          <w:szCs w:val="22"/>
        </w:rPr>
        <w:t xml:space="preserve"> requests</w:t>
      </w:r>
      <w:r w:rsidR="00806628">
        <w:rPr>
          <w:bCs/>
          <w:i/>
          <w:sz w:val="22"/>
          <w:szCs w:val="22"/>
        </w:rPr>
        <w:t xml:space="preserve"> or </w:t>
      </w:r>
      <w:r w:rsidRPr="00A665BC">
        <w:rPr>
          <w:bCs/>
          <w:i/>
          <w:sz w:val="22"/>
          <w:szCs w:val="22"/>
        </w:rPr>
        <w:t xml:space="preserve">proposals to relax the annual testing requirement </w:t>
      </w:r>
      <w:r w:rsidR="003369C9">
        <w:rPr>
          <w:bCs/>
          <w:i/>
          <w:sz w:val="22"/>
          <w:szCs w:val="22"/>
        </w:rPr>
        <w:t>due to</w:t>
      </w:r>
      <w:r w:rsidR="00977D0F" w:rsidRPr="00A665BC">
        <w:rPr>
          <w:bCs/>
          <w:i/>
          <w:sz w:val="22"/>
          <w:szCs w:val="22"/>
        </w:rPr>
        <w:t xml:space="preserve"> the apparent lack of failures.  </w:t>
      </w:r>
      <w:r w:rsidR="00977D0F" w:rsidRPr="00A665BC">
        <w:rPr>
          <w:b/>
          <w:bCs/>
          <w:i/>
          <w:sz w:val="22"/>
          <w:szCs w:val="22"/>
        </w:rPr>
        <w:t xml:space="preserve">DOH </w:t>
      </w:r>
      <w:r w:rsidR="00806628">
        <w:rPr>
          <w:b/>
          <w:bCs/>
          <w:i/>
          <w:sz w:val="22"/>
          <w:szCs w:val="22"/>
        </w:rPr>
        <w:t>needs</w:t>
      </w:r>
      <w:r w:rsidR="00977D0F" w:rsidRPr="00A665BC">
        <w:rPr>
          <w:b/>
          <w:bCs/>
          <w:i/>
          <w:sz w:val="22"/>
          <w:szCs w:val="22"/>
        </w:rPr>
        <w:t xml:space="preserve"> accurate failure rate</w:t>
      </w:r>
      <w:r w:rsidR="00E4466D">
        <w:rPr>
          <w:b/>
          <w:bCs/>
          <w:i/>
          <w:sz w:val="22"/>
          <w:szCs w:val="22"/>
        </w:rPr>
        <w:t xml:space="preserve"> data</w:t>
      </w:r>
      <w:r w:rsidR="00977D0F" w:rsidRPr="00A665BC">
        <w:rPr>
          <w:b/>
          <w:bCs/>
          <w:i/>
          <w:sz w:val="22"/>
          <w:szCs w:val="22"/>
        </w:rPr>
        <w:t xml:space="preserve"> to justify the annual </w:t>
      </w:r>
      <w:r w:rsidR="00EF49E7">
        <w:rPr>
          <w:b/>
          <w:bCs/>
          <w:i/>
          <w:sz w:val="22"/>
          <w:szCs w:val="22"/>
        </w:rPr>
        <w:t xml:space="preserve">assembly </w:t>
      </w:r>
      <w:r w:rsidR="00977D0F" w:rsidRPr="00A665BC">
        <w:rPr>
          <w:b/>
          <w:bCs/>
          <w:i/>
          <w:sz w:val="22"/>
          <w:szCs w:val="22"/>
        </w:rPr>
        <w:t>testing</w:t>
      </w:r>
      <w:r w:rsidR="00B37455" w:rsidRPr="00A665BC">
        <w:rPr>
          <w:b/>
          <w:bCs/>
          <w:i/>
          <w:sz w:val="22"/>
          <w:szCs w:val="22"/>
        </w:rPr>
        <w:t xml:space="preserve"> </w:t>
      </w:r>
      <w:r w:rsidR="00977D0F" w:rsidRPr="00A665BC">
        <w:rPr>
          <w:b/>
          <w:bCs/>
          <w:i/>
          <w:sz w:val="22"/>
          <w:szCs w:val="22"/>
        </w:rPr>
        <w:t>requirement.</w:t>
      </w:r>
    </w:p>
    <w:p w:rsidR="000F7DA4" w:rsidRDefault="000F7DA4" w:rsidP="00A9308C">
      <w:pPr>
        <w:pStyle w:val="BodyText"/>
        <w:spacing w:before="120"/>
        <w:ind w:left="907" w:hanging="907"/>
        <w:rPr>
          <w:b/>
          <w:bCs/>
          <w:sz w:val="22"/>
          <w:szCs w:val="22"/>
        </w:rPr>
      </w:pPr>
      <w:r>
        <w:rPr>
          <w:b/>
          <w:bCs/>
          <w:sz w:val="22"/>
          <w:szCs w:val="22"/>
        </w:rPr>
        <w:t>Q H-</w:t>
      </w:r>
      <w:r w:rsidR="00BD27AE">
        <w:rPr>
          <w:b/>
          <w:bCs/>
          <w:sz w:val="22"/>
          <w:szCs w:val="22"/>
        </w:rPr>
        <w:t>1</w:t>
      </w:r>
      <w:r w:rsidR="00806628">
        <w:rPr>
          <w:b/>
          <w:bCs/>
          <w:sz w:val="22"/>
          <w:szCs w:val="22"/>
        </w:rPr>
        <w:t>6</w:t>
      </w:r>
      <w:r>
        <w:rPr>
          <w:b/>
          <w:bCs/>
          <w:sz w:val="22"/>
          <w:szCs w:val="22"/>
        </w:rPr>
        <w:t>:</w:t>
      </w:r>
      <w:r>
        <w:rPr>
          <w:sz w:val="22"/>
          <w:szCs w:val="22"/>
        </w:rPr>
        <w:tab/>
      </w:r>
      <w:r w:rsidR="007942D1">
        <w:rPr>
          <w:b/>
          <w:sz w:val="22"/>
          <w:szCs w:val="22"/>
        </w:rPr>
        <w:t>We</w:t>
      </w:r>
      <w:r w:rsidR="005711CD">
        <w:rPr>
          <w:b/>
          <w:sz w:val="22"/>
          <w:szCs w:val="22"/>
        </w:rPr>
        <w:t xml:space="preserve"> </w:t>
      </w:r>
      <w:r>
        <w:rPr>
          <w:b/>
          <w:sz w:val="22"/>
          <w:szCs w:val="22"/>
        </w:rPr>
        <w:t xml:space="preserve">require some assemblies </w:t>
      </w:r>
      <w:r w:rsidR="00806628">
        <w:rPr>
          <w:b/>
          <w:sz w:val="22"/>
          <w:szCs w:val="22"/>
        </w:rPr>
        <w:t>installed</w:t>
      </w:r>
      <w:r w:rsidR="00DD7425">
        <w:rPr>
          <w:b/>
          <w:sz w:val="22"/>
          <w:szCs w:val="22"/>
        </w:rPr>
        <w:t xml:space="preserve"> at severe health hazard facilities </w:t>
      </w:r>
      <w:r>
        <w:rPr>
          <w:b/>
          <w:sz w:val="22"/>
          <w:szCs w:val="22"/>
        </w:rPr>
        <w:t>to be tested twice per calendar year</w:t>
      </w:r>
      <w:r>
        <w:rPr>
          <w:sz w:val="22"/>
          <w:szCs w:val="22"/>
        </w:rPr>
        <w:t xml:space="preserve">.  </w:t>
      </w:r>
      <w:r>
        <w:rPr>
          <w:b/>
          <w:sz w:val="22"/>
          <w:szCs w:val="22"/>
        </w:rPr>
        <w:t xml:space="preserve">How should </w:t>
      </w:r>
      <w:r w:rsidR="007942D1">
        <w:rPr>
          <w:b/>
          <w:sz w:val="22"/>
          <w:szCs w:val="22"/>
        </w:rPr>
        <w:t>we</w:t>
      </w:r>
      <w:r>
        <w:rPr>
          <w:b/>
          <w:sz w:val="22"/>
          <w:szCs w:val="22"/>
        </w:rPr>
        <w:t xml:space="preserve"> report these tests and failures (if any)</w:t>
      </w:r>
      <w:r>
        <w:rPr>
          <w:b/>
          <w:bCs/>
          <w:sz w:val="22"/>
          <w:szCs w:val="22"/>
        </w:rPr>
        <w:t xml:space="preserve"> on the </w:t>
      </w:r>
      <w:r w:rsidR="005711CD">
        <w:rPr>
          <w:b/>
          <w:bCs/>
          <w:sz w:val="22"/>
          <w:szCs w:val="22"/>
        </w:rPr>
        <w:t>Backflow Preventer Inventory and Testing tables</w:t>
      </w:r>
      <w:r>
        <w:rPr>
          <w:b/>
          <w:bCs/>
          <w:sz w:val="22"/>
          <w:szCs w:val="22"/>
        </w:rPr>
        <w:t>?</w:t>
      </w:r>
    </w:p>
    <w:p w:rsidR="00806628" w:rsidRDefault="000F7DA4" w:rsidP="00806628">
      <w:pPr>
        <w:pStyle w:val="BodyText"/>
        <w:spacing w:before="120"/>
        <w:ind w:left="907" w:hanging="907"/>
        <w:rPr>
          <w:i/>
          <w:iCs/>
          <w:sz w:val="22"/>
          <w:szCs w:val="22"/>
        </w:rPr>
      </w:pPr>
      <w:r>
        <w:rPr>
          <w:b/>
          <w:bCs/>
          <w:i/>
          <w:iCs/>
          <w:sz w:val="22"/>
          <w:szCs w:val="22"/>
        </w:rPr>
        <w:t>A:</w:t>
      </w:r>
      <w:r>
        <w:rPr>
          <w:i/>
          <w:iCs/>
          <w:sz w:val="22"/>
          <w:szCs w:val="22"/>
        </w:rPr>
        <w:t xml:space="preserve"> </w:t>
      </w:r>
      <w:r>
        <w:rPr>
          <w:i/>
          <w:iCs/>
          <w:sz w:val="22"/>
          <w:szCs w:val="22"/>
        </w:rPr>
        <w:tab/>
        <w:t xml:space="preserve">Count the multiple tests </w:t>
      </w:r>
      <w:r w:rsidR="005711CD">
        <w:rPr>
          <w:i/>
          <w:iCs/>
          <w:sz w:val="22"/>
          <w:szCs w:val="22"/>
        </w:rPr>
        <w:t xml:space="preserve">per calendar year </w:t>
      </w:r>
      <w:r>
        <w:rPr>
          <w:i/>
          <w:iCs/>
          <w:sz w:val="22"/>
          <w:szCs w:val="22"/>
        </w:rPr>
        <w:t xml:space="preserve">as </w:t>
      </w:r>
      <w:r w:rsidRPr="00FE5D25">
        <w:rPr>
          <w:b/>
          <w:i/>
          <w:iCs/>
          <w:sz w:val="22"/>
          <w:szCs w:val="22"/>
        </w:rPr>
        <w:t>one test</w:t>
      </w:r>
      <w:r>
        <w:rPr>
          <w:i/>
          <w:iCs/>
          <w:sz w:val="22"/>
          <w:szCs w:val="22"/>
        </w:rPr>
        <w:t xml:space="preserve">, since DOH is interested in knowing whether an assembly was tested </w:t>
      </w:r>
      <w:r w:rsidRPr="009379DE">
        <w:rPr>
          <w:b/>
          <w:i/>
          <w:iCs/>
          <w:sz w:val="22"/>
          <w:szCs w:val="22"/>
        </w:rPr>
        <w:t>at least once</w:t>
      </w:r>
      <w:r>
        <w:rPr>
          <w:i/>
          <w:iCs/>
          <w:sz w:val="22"/>
          <w:szCs w:val="22"/>
        </w:rPr>
        <w:t xml:space="preserve"> during the </w:t>
      </w:r>
      <w:r w:rsidR="008B2AC5">
        <w:rPr>
          <w:i/>
          <w:iCs/>
          <w:sz w:val="22"/>
          <w:szCs w:val="22"/>
        </w:rPr>
        <w:t xml:space="preserve">reporting </w:t>
      </w:r>
      <w:r>
        <w:rPr>
          <w:i/>
          <w:iCs/>
          <w:sz w:val="22"/>
          <w:szCs w:val="22"/>
        </w:rPr>
        <w:t xml:space="preserve">year.  </w:t>
      </w:r>
    </w:p>
    <w:p w:rsidR="00385299" w:rsidRDefault="00806628" w:rsidP="00806628">
      <w:pPr>
        <w:pStyle w:val="BodyText"/>
        <w:spacing w:before="120" w:after="240"/>
        <w:ind w:left="907" w:hanging="907"/>
        <w:rPr>
          <w:i/>
          <w:iCs/>
          <w:sz w:val="22"/>
          <w:szCs w:val="22"/>
        </w:rPr>
      </w:pPr>
      <w:r>
        <w:rPr>
          <w:b/>
          <w:bCs/>
          <w:i/>
          <w:iCs/>
          <w:sz w:val="22"/>
          <w:szCs w:val="22"/>
        </w:rPr>
        <w:tab/>
      </w:r>
      <w:r w:rsidR="000F7DA4">
        <w:rPr>
          <w:i/>
          <w:iCs/>
          <w:sz w:val="22"/>
          <w:szCs w:val="22"/>
        </w:rPr>
        <w:t>Similarly, if an assembly failed m</w:t>
      </w:r>
      <w:r w:rsidR="008B2AC5">
        <w:rPr>
          <w:i/>
          <w:iCs/>
          <w:sz w:val="22"/>
          <w:szCs w:val="22"/>
        </w:rPr>
        <w:t>ultiple</w:t>
      </w:r>
      <w:r w:rsidR="000F7DA4">
        <w:rPr>
          <w:i/>
          <w:iCs/>
          <w:sz w:val="22"/>
          <w:szCs w:val="22"/>
        </w:rPr>
        <w:t xml:space="preserve"> tests in the reporting year, count the multiple failures as one failure.</w:t>
      </w:r>
      <w:r w:rsidR="00B009ED">
        <w:rPr>
          <w:i/>
          <w:iCs/>
          <w:sz w:val="22"/>
          <w:szCs w:val="22"/>
        </w:rPr>
        <w:t xml:space="preserve"> </w:t>
      </w:r>
    </w:p>
    <w:p w:rsidR="00853438" w:rsidRDefault="00385299" w:rsidP="00977F8C">
      <w:pPr>
        <w:pStyle w:val="BodyText"/>
        <w:spacing w:before="120"/>
        <w:ind w:left="900" w:hanging="900"/>
        <w:rPr>
          <w:b/>
          <w:iCs/>
          <w:sz w:val="22"/>
          <w:szCs w:val="22"/>
        </w:rPr>
      </w:pPr>
      <w:r>
        <w:rPr>
          <w:b/>
          <w:iCs/>
          <w:sz w:val="22"/>
          <w:szCs w:val="22"/>
        </w:rPr>
        <w:t>Q</w:t>
      </w:r>
      <w:r w:rsidR="00853438">
        <w:rPr>
          <w:b/>
          <w:iCs/>
          <w:sz w:val="22"/>
          <w:szCs w:val="22"/>
        </w:rPr>
        <w:t xml:space="preserve"> H-</w:t>
      </w:r>
      <w:r w:rsidR="00BD27AE">
        <w:rPr>
          <w:b/>
          <w:iCs/>
          <w:sz w:val="22"/>
          <w:szCs w:val="22"/>
        </w:rPr>
        <w:t>1</w:t>
      </w:r>
      <w:r w:rsidR="00816BDB">
        <w:rPr>
          <w:b/>
          <w:iCs/>
          <w:sz w:val="22"/>
          <w:szCs w:val="22"/>
        </w:rPr>
        <w:t>7</w:t>
      </w:r>
      <w:r w:rsidR="00853438">
        <w:rPr>
          <w:b/>
          <w:iCs/>
          <w:sz w:val="22"/>
          <w:szCs w:val="22"/>
        </w:rPr>
        <w:t>:</w:t>
      </w:r>
      <w:r w:rsidR="00806628">
        <w:rPr>
          <w:b/>
          <w:iCs/>
          <w:sz w:val="22"/>
          <w:szCs w:val="22"/>
        </w:rPr>
        <w:tab/>
      </w:r>
      <w:r w:rsidR="00853438">
        <w:rPr>
          <w:b/>
          <w:iCs/>
          <w:sz w:val="22"/>
          <w:szCs w:val="22"/>
        </w:rPr>
        <w:t>How should we report detector assembly inventory and testing information?</w:t>
      </w:r>
    </w:p>
    <w:p w:rsidR="00B86A51" w:rsidRDefault="00853438" w:rsidP="005E5AA0">
      <w:pPr>
        <w:pStyle w:val="BodyText"/>
        <w:spacing w:before="120"/>
        <w:ind w:left="900" w:hanging="900"/>
        <w:rPr>
          <w:i/>
          <w:iCs/>
          <w:sz w:val="22"/>
          <w:szCs w:val="22"/>
        </w:rPr>
      </w:pPr>
      <w:r>
        <w:rPr>
          <w:b/>
          <w:i/>
          <w:iCs/>
          <w:sz w:val="22"/>
          <w:szCs w:val="22"/>
        </w:rPr>
        <w:t>A:</w:t>
      </w:r>
      <w:r>
        <w:rPr>
          <w:b/>
          <w:i/>
          <w:iCs/>
          <w:sz w:val="22"/>
          <w:szCs w:val="22"/>
        </w:rPr>
        <w:tab/>
      </w:r>
      <w:r w:rsidRPr="00853438">
        <w:rPr>
          <w:i/>
          <w:iCs/>
          <w:sz w:val="22"/>
          <w:szCs w:val="22"/>
        </w:rPr>
        <w:t>C</w:t>
      </w:r>
      <w:r>
        <w:rPr>
          <w:i/>
          <w:iCs/>
          <w:sz w:val="22"/>
          <w:szCs w:val="22"/>
        </w:rPr>
        <w:t xml:space="preserve">ount each </w:t>
      </w:r>
      <w:r w:rsidR="00816BDB">
        <w:rPr>
          <w:i/>
          <w:iCs/>
          <w:sz w:val="22"/>
          <w:szCs w:val="22"/>
        </w:rPr>
        <w:t>RPDA or DCDA</w:t>
      </w:r>
      <w:r w:rsidR="00851396">
        <w:rPr>
          <w:i/>
          <w:iCs/>
          <w:sz w:val="22"/>
          <w:szCs w:val="22"/>
        </w:rPr>
        <w:t xml:space="preserve"> </w:t>
      </w:r>
      <w:r w:rsidR="001E1AEC">
        <w:rPr>
          <w:i/>
          <w:iCs/>
          <w:sz w:val="22"/>
          <w:szCs w:val="22"/>
        </w:rPr>
        <w:t xml:space="preserve">as a single assembly, i.e. </w:t>
      </w:r>
      <w:r w:rsidR="00851396">
        <w:rPr>
          <w:i/>
          <w:iCs/>
          <w:sz w:val="22"/>
          <w:szCs w:val="22"/>
        </w:rPr>
        <w:t>only</w:t>
      </w:r>
      <w:r>
        <w:rPr>
          <w:i/>
          <w:iCs/>
          <w:sz w:val="22"/>
          <w:szCs w:val="22"/>
        </w:rPr>
        <w:t xml:space="preserve"> </w:t>
      </w:r>
      <w:r w:rsidRPr="00851396">
        <w:rPr>
          <w:b/>
          <w:i/>
          <w:iCs/>
          <w:sz w:val="22"/>
          <w:szCs w:val="22"/>
        </w:rPr>
        <w:t>once</w:t>
      </w:r>
      <w:r>
        <w:rPr>
          <w:i/>
          <w:iCs/>
          <w:sz w:val="22"/>
          <w:szCs w:val="22"/>
        </w:rPr>
        <w:t xml:space="preserve"> in the </w:t>
      </w:r>
      <w:r w:rsidRPr="00FE5D25">
        <w:rPr>
          <w:b/>
          <w:i/>
          <w:iCs/>
          <w:sz w:val="22"/>
          <w:szCs w:val="22"/>
        </w:rPr>
        <w:t>RPDA</w:t>
      </w:r>
      <w:r>
        <w:rPr>
          <w:i/>
          <w:iCs/>
          <w:sz w:val="22"/>
          <w:szCs w:val="22"/>
        </w:rPr>
        <w:t xml:space="preserve"> or </w:t>
      </w:r>
      <w:r w:rsidRPr="00FE5D25">
        <w:rPr>
          <w:b/>
          <w:i/>
          <w:iCs/>
          <w:sz w:val="22"/>
          <w:szCs w:val="22"/>
        </w:rPr>
        <w:t>DCDA</w:t>
      </w:r>
      <w:r>
        <w:rPr>
          <w:i/>
          <w:iCs/>
          <w:sz w:val="22"/>
          <w:szCs w:val="22"/>
        </w:rPr>
        <w:t xml:space="preserve"> column</w:t>
      </w:r>
      <w:r w:rsidR="00994C3F">
        <w:rPr>
          <w:i/>
          <w:iCs/>
          <w:sz w:val="22"/>
          <w:szCs w:val="22"/>
        </w:rPr>
        <w:t xml:space="preserve"> as appropriate</w:t>
      </w:r>
      <w:r>
        <w:rPr>
          <w:i/>
          <w:iCs/>
          <w:sz w:val="22"/>
          <w:szCs w:val="22"/>
        </w:rPr>
        <w:t xml:space="preserve">.  </w:t>
      </w:r>
      <w:r w:rsidR="00851396" w:rsidRPr="00FE5D25">
        <w:rPr>
          <w:b/>
          <w:i/>
          <w:iCs/>
          <w:sz w:val="22"/>
          <w:szCs w:val="22"/>
        </w:rPr>
        <w:t>Don’t count the bypass separately.</w:t>
      </w:r>
      <w:r w:rsidR="00851396">
        <w:rPr>
          <w:i/>
          <w:iCs/>
          <w:sz w:val="22"/>
          <w:szCs w:val="22"/>
        </w:rPr>
        <w:t xml:space="preserve">  </w:t>
      </w:r>
    </w:p>
    <w:p w:rsidR="00A81D40" w:rsidRDefault="00A81D40" w:rsidP="00FE5D25">
      <w:pPr>
        <w:pStyle w:val="BodyText"/>
        <w:spacing w:before="120"/>
        <w:ind w:left="900"/>
        <w:rPr>
          <w:i/>
          <w:iCs/>
          <w:sz w:val="22"/>
          <w:szCs w:val="22"/>
        </w:rPr>
      </w:pPr>
      <w:r>
        <w:rPr>
          <w:i/>
          <w:iCs/>
          <w:sz w:val="22"/>
          <w:szCs w:val="22"/>
        </w:rPr>
        <w:t xml:space="preserve">Count as </w:t>
      </w:r>
      <w:r w:rsidRPr="00FE5D25">
        <w:rPr>
          <w:b/>
          <w:i/>
          <w:iCs/>
          <w:sz w:val="22"/>
          <w:szCs w:val="22"/>
        </w:rPr>
        <w:t>one test</w:t>
      </w:r>
      <w:r>
        <w:rPr>
          <w:i/>
          <w:iCs/>
          <w:sz w:val="22"/>
          <w:szCs w:val="22"/>
        </w:rPr>
        <w:t xml:space="preserve"> the test</w:t>
      </w:r>
      <w:r w:rsidR="00816BDB">
        <w:rPr>
          <w:i/>
          <w:iCs/>
          <w:sz w:val="22"/>
          <w:szCs w:val="22"/>
        </w:rPr>
        <w:t>s</w:t>
      </w:r>
      <w:r>
        <w:rPr>
          <w:i/>
          <w:iCs/>
          <w:sz w:val="22"/>
          <w:szCs w:val="22"/>
        </w:rPr>
        <w:t xml:space="preserve"> of the mainline assembly and bypass assembly.  </w:t>
      </w:r>
      <w:r w:rsidRPr="00853438">
        <w:rPr>
          <w:i/>
          <w:iCs/>
          <w:sz w:val="22"/>
          <w:szCs w:val="22"/>
        </w:rPr>
        <w:t xml:space="preserve">Count as </w:t>
      </w:r>
      <w:r w:rsidRPr="00FE5D25">
        <w:rPr>
          <w:b/>
          <w:i/>
          <w:iCs/>
          <w:sz w:val="22"/>
          <w:szCs w:val="22"/>
        </w:rPr>
        <w:t>one failure</w:t>
      </w:r>
      <w:r w:rsidRPr="00853438">
        <w:rPr>
          <w:i/>
          <w:iCs/>
          <w:sz w:val="22"/>
          <w:szCs w:val="22"/>
        </w:rPr>
        <w:t xml:space="preserve"> the failure of either the mainline or bypass assembly</w:t>
      </w:r>
      <w:r w:rsidR="00BC6394" w:rsidRPr="00BC6394">
        <w:rPr>
          <w:i/>
          <w:iCs/>
          <w:sz w:val="22"/>
          <w:szCs w:val="22"/>
        </w:rPr>
        <w:t xml:space="preserve"> </w:t>
      </w:r>
      <w:r w:rsidR="00BC6394" w:rsidRPr="00853438">
        <w:rPr>
          <w:i/>
          <w:iCs/>
          <w:sz w:val="22"/>
          <w:szCs w:val="22"/>
        </w:rPr>
        <w:t>or both</w:t>
      </w:r>
      <w:r w:rsidR="00BC6394">
        <w:rPr>
          <w:i/>
          <w:iCs/>
          <w:sz w:val="22"/>
          <w:szCs w:val="22"/>
        </w:rPr>
        <w:t xml:space="preserve"> assemblies</w:t>
      </w:r>
      <w:r w:rsidRPr="00853438">
        <w:rPr>
          <w:i/>
          <w:iCs/>
          <w:sz w:val="22"/>
          <w:szCs w:val="22"/>
        </w:rPr>
        <w:t>.</w:t>
      </w:r>
    </w:p>
    <w:p w:rsidR="0092347A" w:rsidRDefault="000B70A9" w:rsidP="00FE5D25">
      <w:pPr>
        <w:pStyle w:val="BodyText"/>
        <w:spacing w:before="120"/>
        <w:ind w:left="900"/>
        <w:rPr>
          <w:i/>
          <w:iCs/>
          <w:sz w:val="22"/>
          <w:szCs w:val="22"/>
        </w:rPr>
      </w:pPr>
      <w:r>
        <w:rPr>
          <w:i/>
          <w:iCs/>
          <w:sz w:val="22"/>
          <w:szCs w:val="22"/>
        </w:rPr>
        <w:t xml:space="preserve">Count </w:t>
      </w:r>
      <w:r w:rsidR="00853438">
        <w:rPr>
          <w:i/>
          <w:iCs/>
          <w:sz w:val="22"/>
          <w:szCs w:val="22"/>
        </w:rPr>
        <w:t xml:space="preserve">an entire detector assembly </w:t>
      </w:r>
      <w:r w:rsidR="007942D1">
        <w:rPr>
          <w:i/>
          <w:iCs/>
          <w:sz w:val="22"/>
          <w:szCs w:val="22"/>
        </w:rPr>
        <w:t>removed from</w:t>
      </w:r>
      <w:r w:rsidR="00853438">
        <w:rPr>
          <w:i/>
          <w:iCs/>
          <w:sz w:val="22"/>
          <w:szCs w:val="22"/>
        </w:rPr>
        <w:t xml:space="preserve"> service</w:t>
      </w:r>
      <w:r>
        <w:rPr>
          <w:i/>
          <w:iCs/>
          <w:sz w:val="22"/>
          <w:szCs w:val="22"/>
        </w:rPr>
        <w:t xml:space="preserve"> as </w:t>
      </w:r>
      <w:r w:rsidRPr="00FE5D25">
        <w:rPr>
          <w:b/>
          <w:i/>
          <w:iCs/>
          <w:sz w:val="22"/>
          <w:szCs w:val="22"/>
        </w:rPr>
        <w:t>one assembly removed from service</w:t>
      </w:r>
      <w:r>
        <w:rPr>
          <w:i/>
          <w:iCs/>
          <w:sz w:val="22"/>
          <w:szCs w:val="22"/>
        </w:rPr>
        <w:t xml:space="preserve">.  </w:t>
      </w:r>
    </w:p>
    <w:p w:rsidR="00851396" w:rsidRDefault="00851396" w:rsidP="00FE5D25">
      <w:pPr>
        <w:pStyle w:val="BodyText"/>
        <w:spacing w:before="120" w:after="240"/>
        <w:ind w:left="907"/>
        <w:rPr>
          <w:i/>
          <w:iCs/>
          <w:sz w:val="22"/>
          <w:szCs w:val="22"/>
        </w:rPr>
      </w:pPr>
      <w:r>
        <w:rPr>
          <w:i/>
          <w:iCs/>
          <w:sz w:val="22"/>
          <w:szCs w:val="22"/>
        </w:rPr>
        <w:t>Do</w:t>
      </w:r>
      <w:r w:rsidR="00816BDB">
        <w:rPr>
          <w:i/>
          <w:iCs/>
          <w:sz w:val="22"/>
          <w:szCs w:val="22"/>
        </w:rPr>
        <w:t xml:space="preserve"> </w:t>
      </w:r>
      <w:r>
        <w:rPr>
          <w:i/>
          <w:iCs/>
          <w:sz w:val="22"/>
          <w:szCs w:val="22"/>
        </w:rPr>
        <w:t>n</w:t>
      </w:r>
      <w:r w:rsidR="00816BDB">
        <w:rPr>
          <w:i/>
          <w:iCs/>
          <w:sz w:val="22"/>
          <w:szCs w:val="22"/>
        </w:rPr>
        <w:t>o</w:t>
      </w:r>
      <w:r>
        <w:rPr>
          <w:i/>
          <w:iCs/>
          <w:sz w:val="22"/>
          <w:szCs w:val="22"/>
        </w:rPr>
        <w:t xml:space="preserve">t count </w:t>
      </w:r>
      <w:r w:rsidR="00816BDB">
        <w:rPr>
          <w:i/>
          <w:iCs/>
          <w:sz w:val="22"/>
          <w:szCs w:val="22"/>
        </w:rPr>
        <w:t xml:space="preserve">a </w:t>
      </w:r>
      <w:r>
        <w:rPr>
          <w:i/>
          <w:iCs/>
          <w:sz w:val="22"/>
          <w:szCs w:val="22"/>
        </w:rPr>
        <w:t xml:space="preserve">bypass assembly replacement as a detector </w:t>
      </w:r>
      <w:r w:rsidR="007942D1">
        <w:rPr>
          <w:i/>
          <w:iCs/>
          <w:sz w:val="22"/>
          <w:szCs w:val="22"/>
        </w:rPr>
        <w:t>removed from</w:t>
      </w:r>
      <w:r>
        <w:rPr>
          <w:i/>
          <w:iCs/>
          <w:sz w:val="22"/>
          <w:szCs w:val="22"/>
        </w:rPr>
        <w:t xml:space="preserve"> service.</w:t>
      </w:r>
    </w:p>
    <w:p w:rsidR="00FD13B7" w:rsidRPr="00BE43A4" w:rsidRDefault="00FD13B7" w:rsidP="00FE5D25">
      <w:pPr>
        <w:pStyle w:val="BodyText"/>
        <w:spacing w:before="120"/>
        <w:ind w:left="900" w:hanging="900"/>
        <w:rPr>
          <w:b/>
          <w:iCs/>
          <w:sz w:val="22"/>
          <w:szCs w:val="22"/>
        </w:rPr>
      </w:pPr>
      <w:r w:rsidRPr="00BE43A4">
        <w:rPr>
          <w:b/>
          <w:iCs/>
          <w:sz w:val="22"/>
          <w:szCs w:val="22"/>
        </w:rPr>
        <w:t>Q-H-</w:t>
      </w:r>
      <w:r w:rsidR="0092347A">
        <w:rPr>
          <w:b/>
          <w:iCs/>
          <w:sz w:val="22"/>
          <w:szCs w:val="22"/>
        </w:rPr>
        <w:t>1</w:t>
      </w:r>
      <w:r w:rsidR="00816BDB">
        <w:rPr>
          <w:b/>
          <w:iCs/>
          <w:sz w:val="22"/>
          <w:szCs w:val="22"/>
        </w:rPr>
        <w:t>8</w:t>
      </w:r>
      <w:r w:rsidR="00BE43A4" w:rsidRPr="00BE43A4">
        <w:rPr>
          <w:b/>
          <w:iCs/>
          <w:sz w:val="22"/>
          <w:szCs w:val="22"/>
        </w:rPr>
        <w:t>:</w:t>
      </w:r>
      <w:r w:rsidRPr="00BE43A4">
        <w:rPr>
          <w:b/>
          <w:iCs/>
          <w:sz w:val="22"/>
          <w:szCs w:val="22"/>
        </w:rPr>
        <w:tab/>
      </w:r>
      <w:r w:rsidR="00D329A6" w:rsidRPr="00BE43A4">
        <w:rPr>
          <w:b/>
          <w:iCs/>
          <w:sz w:val="22"/>
          <w:szCs w:val="22"/>
        </w:rPr>
        <w:t>Our system</w:t>
      </w:r>
      <w:r w:rsidRPr="00BE43A4">
        <w:rPr>
          <w:b/>
          <w:iCs/>
          <w:sz w:val="22"/>
          <w:szCs w:val="22"/>
        </w:rPr>
        <w:t xml:space="preserve"> track</w:t>
      </w:r>
      <w:r w:rsidR="00D329A6" w:rsidRPr="00BE43A4">
        <w:rPr>
          <w:b/>
          <w:iCs/>
          <w:sz w:val="22"/>
          <w:szCs w:val="22"/>
        </w:rPr>
        <w:t>s</w:t>
      </w:r>
      <w:r w:rsidRPr="00BE43A4">
        <w:rPr>
          <w:b/>
          <w:iCs/>
          <w:sz w:val="22"/>
          <w:szCs w:val="22"/>
        </w:rPr>
        <w:t xml:space="preserve"> both premises isolation</w:t>
      </w:r>
      <w:r w:rsidR="00E147F6" w:rsidRPr="00BE43A4">
        <w:rPr>
          <w:b/>
          <w:iCs/>
          <w:sz w:val="22"/>
          <w:szCs w:val="22"/>
        </w:rPr>
        <w:t xml:space="preserve"> and </w:t>
      </w:r>
      <w:r w:rsidR="00EE2C4F">
        <w:rPr>
          <w:b/>
          <w:iCs/>
          <w:sz w:val="22"/>
          <w:szCs w:val="22"/>
        </w:rPr>
        <w:t>in-premises/</w:t>
      </w:r>
      <w:r w:rsidR="00E147F6" w:rsidRPr="00BE43A4">
        <w:rPr>
          <w:b/>
          <w:iCs/>
          <w:sz w:val="22"/>
          <w:szCs w:val="22"/>
        </w:rPr>
        <w:t xml:space="preserve">fixture protection backflow preventers.  Which ones do we report </w:t>
      </w:r>
      <w:r w:rsidR="00D329A6" w:rsidRPr="00BE43A4">
        <w:rPr>
          <w:b/>
          <w:iCs/>
          <w:sz w:val="22"/>
          <w:szCs w:val="22"/>
        </w:rPr>
        <w:t>in Part 4A</w:t>
      </w:r>
      <w:r w:rsidR="00E147F6" w:rsidRPr="00BE43A4">
        <w:rPr>
          <w:b/>
          <w:iCs/>
          <w:sz w:val="22"/>
          <w:szCs w:val="22"/>
        </w:rPr>
        <w:t>?</w:t>
      </w:r>
    </w:p>
    <w:p w:rsidR="00E147F6" w:rsidRPr="00BE43A4" w:rsidRDefault="00E147F6" w:rsidP="00FE5D25">
      <w:pPr>
        <w:pStyle w:val="BodyText"/>
        <w:spacing w:before="120"/>
        <w:ind w:left="907" w:right="-720" w:hanging="907"/>
        <w:rPr>
          <w:i/>
          <w:iCs/>
          <w:sz w:val="22"/>
          <w:szCs w:val="22"/>
        </w:rPr>
      </w:pPr>
      <w:r w:rsidRPr="00BE43A4">
        <w:rPr>
          <w:b/>
          <w:i/>
          <w:iCs/>
          <w:sz w:val="22"/>
          <w:szCs w:val="22"/>
        </w:rPr>
        <w:t>A:</w:t>
      </w:r>
      <w:r w:rsidRPr="00BE43A4">
        <w:rPr>
          <w:i/>
          <w:iCs/>
          <w:sz w:val="22"/>
          <w:szCs w:val="22"/>
        </w:rPr>
        <w:tab/>
      </w:r>
      <w:r w:rsidR="00816BDB" w:rsidRPr="00BE43A4">
        <w:rPr>
          <w:i/>
          <w:iCs/>
          <w:sz w:val="22"/>
          <w:szCs w:val="22"/>
        </w:rPr>
        <w:t>In Part 4A</w:t>
      </w:r>
      <w:r w:rsidR="00816BDB">
        <w:rPr>
          <w:i/>
          <w:iCs/>
          <w:sz w:val="22"/>
          <w:szCs w:val="22"/>
        </w:rPr>
        <w:t>, r</w:t>
      </w:r>
      <w:r w:rsidRPr="00BE43A4">
        <w:rPr>
          <w:i/>
          <w:iCs/>
          <w:sz w:val="22"/>
          <w:szCs w:val="22"/>
        </w:rPr>
        <w:t xml:space="preserve">eport preventers that </w:t>
      </w:r>
      <w:r w:rsidR="00D329A6" w:rsidRPr="00BE43A4">
        <w:rPr>
          <w:i/>
          <w:iCs/>
          <w:sz w:val="22"/>
          <w:szCs w:val="22"/>
        </w:rPr>
        <w:t>provide</w:t>
      </w:r>
      <w:r w:rsidR="0027562F" w:rsidRPr="00BE43A4">
        <w:rPr>
          <w:i/>
          <w:iCs/>
          <w:sz w:val="22"/>
          <w:szCs w:val="22"/>
        </w:rPr>
        <w:t xml:space="preserve"> the </w:t>
      </w:r>
      <w:r w:rsidR="00EE2C4F">
        <w:rPr>
          <w:b/>
          <w:i/>
          <w:iCs/>
          <w:sz w:val="22"/>
          <w:szCs w:val="22"/>
        </w:rPr>
        <w:t>primary</w:t>
      </w:r>
      <w:r w:rsidR="0027562F" w:rsidRPr="00BE43A4">
        <w:rPr>
          <w:i/>
          <w:iCs/>
          <w:sz w:val="22"/>
          <w:szCs w:val="22"/>
        </w:rPr>
        <w:t xml:space="preserve"> means</w:t>
      </w:r>
      <w:r w:rsidR="00EE2C4F">
        <w:rPr>
          <w:i/>
          <w:iCs/>
          <w:sz w:val="22"/>
          <w:szCs w:val="22"/>
        </w:rPr>
        <w:t xml:space="preserve"> </w:t>
      </w:r>
      <w:r w:rsidR="0027562F" w:rsidRPr="00BE43A4">
        <w:rPr>
          <w:i/>
          <w:iCs/>
          <w:sz w:val="22"/>
          <w:szCs w:val="22"/>
        </w:rPr>
        <w:t>of backflow pr</w:t>
      </w:r>
      <w:r w:rsidR="006C46D0">
        <w:rPr>
          <w:i/>
          <w:iCs/>
          <w:sz w:val="22"/>
          <w:szCs w:val="22"/>
        </w:rPr>
        <w:t>evention</w:t>
      </w:r>
      <w:r w:rsidR="0027562F" w:rsidRPr="00BE43A4">
        <w:rPr>
          <w:i/>
          <w:iCs/>
          <w:sz w:val="22"/>
          <w:szCs w:val="22"/>
        </w:rPr>
        <w:t xml:space="preserve"> for the public water system</w:t>
      </w:r>
      <w:r w:rsidR="00816BDB">
        <w:rPr>
          <w:i/>
          <w:iCs/>
          <w:sz w:val="22"/>
          <w:szCs w:val="22"/>
        </w:rPr>
        <w:t xml:space="preserve">. </w:t>
      </w:r>
      <w:r w:rsidR="00F323BE">
        <w:rPr>
          <w:i/>
          <w:iCs/>
          <w:sz w:val="22"/>
          <w:szCs w:val="22"/>
        </w:rPr>
        <w:t xml:space="preserve">In other words, count the preventers that </w:t>
      </w:r>
      <w:r w:rsidR="00F323BE" w:rsidRPr="00FE5D25">
        <w:rPr>
          <w:b/>
          <w:i/>
          <w:iCs/>
          <w:sz w:val="22"/>
          <w:szCs w:val="22"/>
        </w:rPr>
        <w:t>directly</w:t>
      </w:r>
      <w:r w:rsidR="00F323BE">
        <w:rPr>
          <w:i/>
          <w:iCs/>
          <w:sz w:val="22"/>
          <w:szCs w:val="22"/>
        </w:rPr>
        <w:t xml:space="preserve"> protect the public water system</w:t>
      </w:r>
      <w:r w:rsidR="00816BDB">
        <w:rPr>
          <w:i/>
          <w:iCs/>
          <w:sz w:val="22"/>
          <w:szCs w:val="22"/>
        </w:rPr>
        <w:t xml:space="preserve"> from contamination</w:t>
      </w:r>
      <w:r w:rsidR="00F323BE">
        <w:rPr>
          <w:i/>
          <w:iCs/>
          <w:sz w:val="22"/>
          <w:szCs w:val="22"/>
        </w:rPr>
        <w:t xml:space="preserve">. </w:t>
      </w:r>
      <w:r w:rsidR="006C46D0">
        <w:rPr>
          <w:i/>
          <w:iCs/>
          <w:sz w:val="22"/>
          <w:szCs w:val="22"/>
        </w:rPr>
        <w:t xml:space="preserve"> </w:t>
      </w:r>
      <w:r w:rsidR="00816BDB">
        <w:rPr>
          <w:i/>
          <w:iCs/>
          <w:sz w:val="22"/>
          <w:szCs w:val="22"/>
        </w:rPr>
        <w:t>Y</w:t>
      </w:r>
      <w:r w:rsidR="00DE68A0" w:rsidRPr="00BE43A4">
        <w:rPr>
          <w:i/>
          <w:iCs/>
          <w:sz w:val="22"/>
          <w:szCs w:val="22"/>
        </w:rPr>
        <w:t xml:space="preserve">ou must count </w:t>
      </w:r>
      <w:r w:rsidR="00816BDB">
        <w:rPr>
          <w:i/>
          <w:iCs/>
          <w:sz w:val="22"/>
          <w:szCs w:val="22"/>
        </w:rPr>
        <w:t xml:space="preserve">and report </w:t>
      </w:r>
      <w:r w:rsidR="00DE68A0" w:rsidRPr="00BE43A4">
        <w:rPr>
          <w:i/>
          <w:iCs/>
          <w:sz w:val="22"/>
          <w:szCs w:val="22"/>
        </w:rPr>
        <w:t xml:space="preserve">the </w:t>
      </w:r>
      <w:r w:rsidR="00C90E5F" w:rsidRPr="00BE43A4">
        <w:rPr>
          <w:i/>
          <w:iCs/>
          <w:sz w:val="22"/>
          <w:szCs w:val="22"/>
        </w:rPr>
        <w:t xml:space="preserve">following backflow </w:t>
      </w:r>
      <w:r w:rsidR="00DE68A0" w:rsidRPr="00BE43A4">
        <w:rPr>
          <w:i/>
          <w:iCs/>
          <w:sz w:val="22"/>
          <w:szCs w:val="22"/>
        </w:rPr>
        <w:t>preventers:</w:t>
      </w:r>
    </w:p>
    <w:p w:rsidR="00DE68A0" w:rsidRPr="00BE43A4" w:rsidRDefault="002C4225" w:rsidP="007B6B0E">
      <w:pPr>
        <w:pStyle w:val="BodyText"/>
        <w:numPr>
          <w:ilvl w:val="1"/>
          <w:numId w:val="28"/>
        </w:numPr>
        <w:spacing w:before="60"/>
        <w:ind w:right="-720"/>
        <w:rPr>
          <w:i/>
          <w:iCs/>
          <w:sz w:val="22"/>
          <w:szCs w:val="22"/>
        </w:rPr>
      </w:pPr>
      <w:r w:rsidRPr="00BE43A4">
        <w:rPr>
          <w:i/>
          <w:iCs/>
          <w:sz w:val="22"/>
          <w:szCs w:val="22"/>
        </w:rPr>
        <w:t>P</w:t>
      </w:r>
      <w:r w:rsidR="00DE68A0" w:rsidRPr="00BE43A4">
        <w:rPr>
          <w:i/>
          <w:iCs/>
          <w:sz w:val="22"/>
          <w:szCs w:val="22"/>
        </w:rPr>
        <w:t>remises isolation backflow preventers.</w:t>
      </w:r>
    </w:p>
    <w:p w:rsidR="00DE68A0" w:rsidRPr="00BE43A4" w:rsidRDefault="002C4225" w:rsidP="007B6B0E">
      <w:pPr>
        <w:pStyle w:val="BodyText"/>
        <w:numPr>
          <w:ilvl w:val="1"/>
          <w:numId w:val="28"/>
        </w:numPr>
        <w:spacing w:before="60"/>
        <w:ind w:right="-720"/>
        <w:rPr>
          <w:i/>
          <w:iCs/>
          <w:sz w:val="22"/>
          <w:szCs w:val="22"/>
        </w:rPr>
      </w:pPr>
      <w:r w:rsidRPr="00BE43A4">
        <w:rPr>
          <w:i/>
          <w:iCs/>
          <w:sz w:val="22"/>
          <w:szCs w:val="22"/>
        </w:rPr>
        <w:t>F</w:t>
      </w:r>
      <w:r w:rsidR="00DE68A0" w:rsidRPr="00BE43A4">
        <w:rPr>
          <w:i/>
          <w:iCs/>
          <w:sz w:val="22"/>
          <w:szCs w:val="22"/>
        </w:rPr>
        <w:t>ixture protection</w:t>
      </w:r>
      <w:r w:rsidR="00C90E5F" w:rsidRPr="00BE43A4">
        <w:rPr>
          <w:i/>
          <w:iCs/>
          <w:sz w:val="22"/>
          <w:szCs w:val="22"/>
        </w:rPr>
        <w:t xml:space="preserve"> </w:t>
      </w:r>
      <w:r w:rsidR="00622861" w:rsidRPr="00BE43A4">
        <w:rPr>
          <w:i/>
          <w:iCs/>
          <w:sz w:val="22"/>
          <w:szCs w:val="22"/>
        </w:rPr>
        <w:t>(</w:t>
      </w:r>
      <w:r w:rsidR="00C90E5F" w:rsidRPr="00BE43A4">
        <w:rPr>
          <w:i/>
          <w:iCs/>
          <w:sz w:val="22"/>
          <w:szCs w:val="22"/>
        </w:rPr>
        <w:t>or area isolation</w:t>
      </w:r>
      <w:r w:rsidR="00622861" w:rsidRPr="00BE43A4">
        <w:rPr>
          <w:i/>
          <w:iCs/>
          <w:sz w:val="22"/>
          <w:szCs w:val="22"/>
        </w:rPr>
        <w:t>)</w:t>
      </w:r>
      <w:r w:rsidR="00DE68A0" w:rsidRPr="00BE43A4">
        <w:rPr>
          <w:i/>
          <w:iCs/>
          <w:sz w:val="22"/>
          <w:szCs w:val="22"/>
        </w:rPr>
        <w:t xml:space="preserve"> backflow preventers that </w:t>
      </w:r>
      <w:r w:rsidR="00EE2C4F">
        <w:rPr>
          <w:i/>
          <w:iCs/>
          <w:sz w:val="22"/>
          <w:szCs w:val="22"/>
        </w:rPr>
        <w:t xml:space="preserve">directly </w:t>
      </w:r>
      <w:r w:rsidR="00D717C4" w:rsidRPr="00BE43A4">
        <w:rPr>
          <w:i/>
          <w:iCs/>
          <w:sz w:val="22"/>
          <w:szCs w:val="22"/>
        </w:rPr>
        <w:t xml:space="preserve">protect the public water system.  </w:t>
      </w:r>
      <w:r w:rsidR="001A2684">
        <w:rPr>
          <w:i/>
          <w:iCs/>
          <w:sz w:val="22"/>
          <w:szCs w:val="22"/>
        </w:rPr>
        <w:t>You must report t</w:t>
      </w:r>
      <w:r w:rsidR="00D717C4" w:rsidRPr="00FE5D25">
        <w:rPr>
          <w:i/>
          <w:iCs/>
          <w:sz w:val="22"/>
          <w:szCs w:val="22"/>
        </w:rPr>
        <w:t>hese</w:t>
      </w:r>
      <w:r w:rsidR="00561036" w:rsidRPr="00FE5D25">
        <w:rPr>
          <w:i/>
          <w:iCs/>
          <w:sz w:val="22"/>
          <w:szCs w:val="22"/>
        </w:rPr>
        <w:t xml:space="preserve"> </w:t>
      </w:r>
      <w:r w:rsidR="00274ABB" w:rsidRPr="00FE5D25">
        <w:rPr>
          <w:i/>
          <w:iCs/>
          <w:sz w:val="22"/>
          <w:szCs w:val="22"/>
        </w:rPr>
        <w:t>for connections</w:t>
      </w:r>
      <w:r w:rsidR="00274ABB">
        <w:rPr>
          <w:i/>
          <w:iCs/>
          <w:sz w:val="22"/>
          <w:szCs w:val="22"/>
        </w:rPr>
        <w:t xml:space="preserve"> </w:t>
      </w:r>
      <w:r w:rsidR="0008615D" w:rsidRPr="00BE43A4">
        <w:rPr>
          <w:b/>
          <w:i/>
          <w:iCs/>
          <w:sz w:val="22"/>
          <w:szCs w:val="22"/>
        </w:rPr>
        <w:t>whe</w:t>
      </w:r>
      <w:r w:rsidR="00274ABB">
        <w:rPr>
          <w:b/>
          <w:i/>
          <w:iCs/>
          <w:sz w:val="22"/>
          <w:szCs w:val="22"/>
        </w:rPr>
        <w:t>re</w:t>
      </w:r>
      <w:r w:rsidR="0008615D" w:rsidRPr="00BE43A4">
        <w:rPr>
          <w:b/>
          <w:i/>
          <w:iCs/>
          <w:sz w:val="22"/>
          <w:szCs w:val="22"/>
        </w:rPr>
        <w:t xml:space="preserve"> no premises isolation backflow preventer is installed</w:t>
      </w:r>
      <w:r w:rsidR="00C90E5F" w:rsidRPr="00BE43A4">
        <w:rPr>
          <w:i/>
          <w:iCs/>
          <w:sz w:val="22"/>
          <w:szCs w:val="22"/>
        </w:rPr>
        <w:t>.</w:t>
      </w:r>
    </w:p>
    <w:p w:rsidR="00C27824" w:rsidRPr="00BE43A4" w:rsidRDefault="00657B0C" w:rsidP="00412598">
      <w:pPr>
        <w:pStyle w:val="BodyText"/>
        <w:spacing w:before="120"/>
        <w:ind w:left="907" w:right="-720"/>
        <w:rPr>
          <w:i/>
          <w:iCs/>
          <w:sz w:val="22"/>
          <w:szCs w:val="22"/>
        </w:rPr>
      </w:pPr>
      <w:r w:rsidRPr="00BE43A4">
        <w:rPr>
          <w:i/>
          <w:iCs/>
          <w:sz w:val="22"/>
          <w:szCs w:val="22"/>
        </w:rPr>
        <w:t>To illustrate, consider the following examples:</w:t>
      </w:r>
    </w:p>
    <w:p w:rsidR="003E1411" w:rsidRPr="00BE43A4" w:rsidRDefault="003E1411" w:rsidP="00690C6F">
      <w:pPr>
        <w:pStyle w:val="BodyText"/>
        <w:spacing w:before="120"/>
        <w:ind w:left="900" w:right="-720"/>
        <w:rPr>
          <w:i/>
          <w:iCs/>
          <w:sz w:val="22"/>
          <w:szCs w:val="22"/>
        </w:rPr>
      </w:pPr>
      <w:r w:rsidRPr="00BE43A4">
        <w:rPr>
          <w:b/>
          <w:i/>
          <w:iCs/>
          <w:sz w:val="22"/>
          <w:szCs w:val="22"/>
        </w:rPr>
        <w:t xml:space="preserve">Example 1: </w:t>
      </w:r>
      <w:r w:rsidR="00BD15A8">
        <w:rPr>
          <w:b/>
          <w:i/>
          <w:iCs/>
          <w:sz w:val="22"/>
          <w:szCs w:val="22"/>
        </w:rPr>
        <w:t xml:space="preserve"> </w:t>
      </w:r>
      <w:r w:rsidR="00274ABB">
        <w:rPr>
          <w:b/>
          <w:i/>
          <w:iCs/>
          <w:sz w:val="22"/>
          <w:szCs w:val="22"/>
        </w:rPr>
        <w:t xml:space="preserve">Table 9 </w:t>
      </w:r>
      <w:r w:rsidR="00BD15A8">
        <w:rPr>
          <w:b/>
          <w:i/>
          <w:iCs/>
          <w:sz w:val="22"/>
          <w:szCs w:val="22"/>
        </w:rPr>
        <w:t>F</w:t>
      </w:r>
      <w:r w:rsidRPr="00BE43A4">
        <w:rPr>
          <w:b/>
          <w:i/>
          <w:iCs/>
          <w:sz w:val="22"/>
          <w:szCs w:val="22"/>
        </w:rPr>
        <w:t xml:space="preserve">acility with </w:t>
      </w:r>
      <w:r w:rsidR="00274ABB">
        <w:rPr>
          <w:b/>
          <w:i/>
          <w:iCs/>
          <w:sz w:val="22"/>
          <w:szCs w:val="22"/>
        </w:rPr>
        <w:t>P</w:t>
      </w:r>
      <w:r w:rsidRPr="00BE43A4">
        <w:rPr>
          <w:b/>
          <w:i/>
          <w:iCs/>
          <w:sz w:val="22"/>
          <w:szCs w:val="22"/>
        </w:rPr>
        <w:t xml:space="preserve">remises </w:t>
      </w:r>
      <w:r w:rsidR="00274ABB">
        <w:rPr>
          <w:b/>
          <w:i/>
          <w:iCs/>
          <w:sz w:val="22"/>
          <w:szCs w:val="22"/>
        </w:rPr>
        <w:t>I</w:t>
      </w:r>
      <w:r w:rsidRPr="00BE43A4">
        <w:rPr>
          <w:b/>
          <w:i/>
          <w:iCs/>
          <w:sz w:val="22"/>
          <w:szCs w:val="22"/>
        </w:rPr>
        <w:t>solation</w:t>
      </w:r>
    </w:p>
    <w:p w:rsidR="003E1411" w:rsidRPr="00BE43A4" w:rsidRDefault="004A1B53" w:rsidP="007B6B0E">
      <w:pPr>
        <w:pStyle w:val="BodyText"/>
        <w:numPr>
          <w:ilvl w:val="1"/>
          <w:numId w:val="28"/>
        </w:numPr>
        <w:spacing w:before="60"/>
        <w:ind w:right="-720"/>
        <w:rPr>
          <w:i/>
          <w:iCs/>
          <w:sz w:val="22"/>
          <w:szCs w:val="22"/>
        </w:rPr>
      </w:pPr>
      <w:r w:rsidRPr="00BE43A4">
        <w:rPr>
          <w:i/>
          <w:iCs/>
          <w:sz w:val="22"/>
          <w:szCs w:val="22"/>
        </w:rPr>
        <w:t>A premises isolation RPBA</w:t>
      </w:r>
      <w:r w:rsidR="003E1411" w:rsidRPr="00BE43A4">
        <w:rPr>
          <w:i/>
          <w:iCs/>
          <w:sz w:val="22"/>
          <w:szCs w:val="22"/>
        </w:rPr>
        <w:t xml:space="preserve"> </w:t>
      </w:r>
      <w:r w:rsidRPr="00BE43A4">
        <w:rPr>
          <w:i/>
          <w:iCs/>
          <w:sz w:val="22"/>
          <w:szCs w:val="22"/>
        </w:rPr>
        <w:t>is installed on the</w:t>
      </w:r>
      <w:r w:rsidR="00657B0C" w:rsidRPr="00BE43A4">
        <w:rPr>
          <w:i/>
          <w:iCs/>
          <w:sz w:val="22"/>
          <w:szCs w:val="22"/>
        </w:rPr>
        <w:t xml:space="preserve"> </w:t>
      </w:r>
      <w:r w:rsidRPr="00BE43A4">
        <w:rPr>
          <w:i/>
          <w:iCs/>
          <w:sz w:val="22"/>
          <w:szCs w:val="22"/>
        </w:rPr>
        <w:t>service line</w:t>
      </w:r>
      <w:r w:rsidR="00657B0C" w:rsidRPr="00BE43A4">
        <w:rPr>
          <w:i/>
          <w:iCs/>
          <w:sz w:val="22"/>
          <w:szCs w:val="22"/>
        </w:rPr>
        <w:t xml:space="preserve"> to</w:t>
      </w:r>
      <w:r w:rsidR="003E1411" w:rsidRPr="00BE43A4">
        <w:rPr>
          <w:i/>
          <w:iCs/>
          <w:sz w:val="22"/>
          <w:szCs w:val="22"/>
        </w:rPr>
        <w:t xml:space="preserve"> the</w:t>
      </w:r>
      <w:r w:rsidRPr="00BE43A4">
        <w:rPr>
          <w:i/>
          <w:iCs/>
          <w:sz w:val="22"/>
          <w:szCs w:val="22"/>
        </w:rPr>
        <w:t xml:space="preserve"> facility</w:t>
      </w:r>
      <w:r w:rsidR="00104FB1">
        <w:rPr>
          <w:i/>
          <w:iCs/>
          <w:sz w:val="22"/>
          <w:szCs w:val="22"/>
        </w:rPr>
        <w:t xml:space="preserve"> at the meter</w:t>
      </w:r>
      <w:r w:rsidR="00657B0C" w:rsidRPr="00BE43A4">
        <w:rPr>
          <w:i/>
          <w:iCs/>
          <w:sz w:val="22"/>
          <w:szCs w:val="22"/>
        </w:rPr>
        <w:t xml:space="preserve">. </w:t>
      </w:r>
    </w:p>
    <w:p w:rsidR="003E1411" w:rsidRPr="00BE43A4" w:rsidRDefault="0076642D" w:rsidP="007B6B0E">
      <w:pPr>
        <w:pStyle w:val="BodyText"/>
        <w:numPr>
          <w:ilvl w:val="1"/>
          <w:numId w:val="28"/>
        </w:numPr>
        <w:spacing w:before="60"/>
        <w:ind w:right="-720"/>
        <w:rPr>
          <w:i/>
          <w:iCs/>
          <w:sz w:val="22"/>
          <w:szCs w:val="22"/>
        </w:rPr>
      </w:pPr>
      <w:r w:rsidRPr="00BE43A4">
        <w:rPr>
          <w:i/>
          <w:iCs/>
          <w:sz w:val="22"/>
          <w:szCs w:val="22"/>
        </w:rPr>
        <w:t xml:space="preserve">All fixtures within the facility’s plumbing system </w:t>
      </w:r>
      <w:r w:rsidR="00657B0C" w:rsidRPr="00BE43A4">
        <w:rPr>
          <w:i/>
          <w:iCs/>
          <w:sz w:val="22"/>
          <w:szCs w:val="22"/>
        </w:rPr>
        <w:t xml:space="preserve">have </w:t>
      </w:r>
      <w:r w:rsidRPr="00BE43A4">
        <w:rPr>
          <w:i/>
          <w:iCs/>
          <w:sz w:val="22"/>
          <w:szCs w:val="22"/>
        </w:rPr>
        <w:t xml:space="preserve">the </w:t>
      </w:r>
      <w:r w:rsidR="00657B0C" w:rsidRPr="00BE43A4">
        <w:rPr>
          <w:i/>
          <w:iCs/>
          <w:sz w:val="22"/>
          <w:szCs w:val="22"/>
        </w:rPr>
        <w:t xml:space="preserve">proper backflow preventers.  </w:t>
      </w:r>
    </w:p>
    <w:p w:rsidR="00657B0C" w:rsidRPr="00BE43A4" w:rsidRDefault="00E0238E" w:rsidP="007B6B0E">
      <w:pPr>
        <w:pStyle w:val="BodyText"/>
        <w:numPr>
          <w:ilvl w:val="1"/>
          <w:numId w:val="28"/>
        </w:numPr>
        <w:spacing w:before="60"/>
        <w:ind w:right="-720"/>
        <w:rPr>
          <w:i/>
          <w:iCs/>
          <w:sz w:val="22"/>
          <w:szCs w:val="22"/>
        </w:rPr>
      </w:pPr>
      <w:r w:rsidRPr="00FE5D25">
        <w:rPr>
          <w:i/>
          <w:iCs/>
          <w:sz w:val="22"/>
          <w:szCs w:val="22"/>
        </w:rPr>
        <w:t>C</w:t>
      </w:r>
      <w:r w:rsidR="00657B0C" w:rsidRPr="00FE5D25">
        <w:rPr>
          <w:i/>
          <w:iCs/>
          <w:sz w:val="22"/>
          <w:szCs w:val="22"/>
        </w:rPr>
        <w:t xml:space="preserve">ount and report </w:t>
      </w:r>
      <w:r w:rsidR="00A930D3" w:rsidRPr="00FE5D25">
        <w:rPr>
          <w:i/>
          <w:iCs/>
          <w:sz w:val="22"/>
          <w:szCs w:val="22"/>
        </w:rPr>
        <w:t xml:space="preserve">only </w:t>
      </w:r>
      <w:r w:rsidR="00657B0C" w:rsidRPr="00FE5D25">
        <w:rPr>
          <w:i/>
          <w:iCs/>
          <w:sz w:val="22"/>
          <w:szCs w:val="22"/>
        </w:rPr>
        <w:t xml:space="preserve">the premises isolation </w:t>
      </w:r>
      <w:r w:rsidR="00A00523">
        <w:rPr>
          <w:i/>
          <w:iCs/>
          <w:sz w:val="22"/>
          <w:szCs w:val="22"/>
        </w:rPr>
        <w:t>RPBA</w:t>
      </w:r>
      <w:r w:rsidR="00E31EFF">
        <w:rPr>
          <w:i/>
          <w:iCs/>
          <w:sz w:val="22"/>
          <w:szCs w:val="22"/>
        </w:rPr>
        <w:t>.  Include the count</w:t>
      </w:r>
      <w:r w:rsidR="00A00523">
        <w:rPr>
          <w:i/>
          <w:iCs/>
          <w:sz w:val="22"/>
          <w:szCs w:val="22"/>
        </w:rPr>
        <w:t xml:space="preserve"> in Part 4A Table 1</w:t>
      </w:r>
      <w:r w:rsidR="00657B0C" w:rsidRPr="00FE5D25">
        <w:rPr>
          <w:i/>
          <w:iCs/>
          <w:sz w:val="22"/>
          <w:szCs w:val="22"/>
        </w:rPr>
        <w:t>.</w:t>
      </w:r>
    </w:p>
    <w:p w:rsidR="003E1411" w:rsidRPr="00BE43A4" w:rsidRDefault="003E1411" w:rsidP="00FE5D25">
      <w:pPr>
        <w:pStyle w:val="BodyText"/>
        <w:spacing w:before="180"/>
        <w:ind w:left="907" w:right="-720"/>
        <w:rPr>
          <w:i/>
          <w:iCs/>
          <w:sz w:val="22"/>
          <w:szCs w:val="22"/>
        </w:rPr>
      </w:pPr>
      <w:r w:rsidRPr="00BE43A4">
        <w:rPr>
          <w:b/>
          <w:i/>
          <w:iCs/>
          <w:sz w:val="22"/>
          <w:szCs w:val="22"/>
        </w:rPr>
        <w:t>Example 2</w:t>
      </w:r>
      <w:r w:rsidRPr="00412598">
        <w:rPr>
          <w:b/>
          <w:i/>
          <w:iCs/>
          <w:sz w:val="22"/>
          <w:szCs w:val="22"/>
        </w:rPr>
        <w:t>:</w:t>
      </w:r>
      <w:r w:rsidRPr="00BE43A4">
        <w:rPr>
          <w:i/>
          <w:iCs/>
          <w:sz w:val="22"/>
          <w:szCs w:val="22"/>
        </w:rPr>
        <w:t xml:space="preserve">  </w:t>
      </w:r>
      <w:r w:rsidR="003C70E8" w:rsidRPr="00FE5D25">
        <w:rPr>
          <w:b/>
          <w:i/>
          <w:iCs/>
          <w:sz w:val="22"/>
          <w:szCs w:val="22"/>
        </w:rPr>
        <w:t>Non High-Hazard</w:t>
      </w:r>
      <w:r w:rsidR="003C70E8">
        <w:rPr>
          <w:i/>
          <w:iCs/>
          <w:sz w:val="22"/>
          <w:szCs w:val="22"/>
        </w:rPr>
        <w:t xml:space="preserve"> </w:t>
      </w:r>
      <w:r w:rsidR="00BD15A8">
        <w:rPr>
          <w:b/>
          <w:i/>
          <w:iCs/>
          <w:sz w:val="22"/>
          <w:szCs w:val="22"/>
        </w:rPr>
        <w:t>F</w:t>
      </w:r>
      <w:r w:rsidR="0008615D" w:rsidRPr="00BE43A4">
        <w:rPr>
          <w:b/>
          <w:i/>
          <w:iCs/>
          <w:sz w:val="22"/>
          <w:szCs w:val="22"/>
        </w:rPr>
        <w:t>acility</w:t>
      </w:r>
      <w:r w:rsidRPr="00BE43A4">
        <w:rPr>
          <w:b/>
          <w:i/>
          <w:iCs/>
          <w:sz w:val="22"/>
          <w:szCs w:val="22"/>
        </w:rPr>
        <w:t xml:space="preserve"> with </w:t>
      </w:r>
      <w:r w:rsidR="00A00523">
        <w:rPr>
          <w:b/>
          <w:i/>
          <w:iCs/>
          <w:sz w:val="22"/>
          <w:szCs w:val="22"/>
        </w:rPr>
        <w:t>D</w:t>
      </w:r>
      <w:r w:rsidR="0008615D" w:rsidRPr="00BE43A4">
        <w:rPr>
          <w:b/>
          <w:i/>
          <w:iCs/>
          <w:sz w:val="22"/>
          <w:szCs w:val="22"/>
        </w:rPr>
        <w:t>edicated</w:t>
      </w:r>
      <w:r w:rsidR="00657B0C" w:rsidRPr="00BE43A4">
        <w:rPr>
          <w:b/>
          <w:i/>
          <w:iCs/>
          <w:sz w:val="22"/>
          <w:szCs w:val="22"/>
        </w:rPr>
        <w:t xml:space="preserve"> </w:t>
      </w:r>
      <w:r w:rsidR="00A00523">
        <w:rPr>
          <w:b/>
          <w:i/>
          <w:iCs/>
          <w:sz w:val="22"/>
          <w:szCs w:val="22"/>
        </w:rPr>
        <w:t>I</w:t>
      </w:r>
      <w:r w:rsidR="00A930D3" w:rsidRPr="00BE43A4">
        <w:rPr>
          <w:b/>
          <w:i/>
          <w:iCs/>
          <w:sz w:val="22"/>
          <w:szCs w:val="22"/>
        </w:rPr>
        <w:t>rrigation</w:t>
      </w:r>
      <w:r w:rsidR="00A00523">
        <w:rPr>
          <w:b/>
          <w:i/>
          <w:iCs/>
          <w:sz w:val="22"/>
          <w:szCs w:val="22"/>
        </w:rPr>
        <w:t xml:space="preserve"> Line</w:t>
      </w:r>
      <w:r w:rsidR="00A930D3">
        <w:rPr>
          <w:b/>
          <w:i/>
          <w:iCs/>
          <w:sz w:val="22"/>
          <w:szCs w:val="22"/>
        </w:rPr>
        <w:t xml:space="preserve"> </w:t>
      </w:r>
      <w:r w:rsidR="0008615D" w:rsidRPr="00BE43A4">
        <w:rPr>
          <w:b/>
          <w:i/>
          <w:iCs/>
          <w:sz w:val="22"/>
          <w:szCs w:val="22"/>
        </w:rPr>
        <w:t>without</w:t>
      </w:r>
      <w:r w:rsidR="00657B0C" w:rsidRPr="00BE43A4">
        <w:rPr>
          <w:b/>
          <w:i/>
          <w:iCs/>
          <w:sz w:val="22"/>
          <w:szCs w:val="22"/>
        </w:rPr>
        <w:t xml:space="preserve"> </w:t>
      </w:r>
      <w:r w:rsidR="00A00523">
        <w:rPr>
          <w:b/>
          <w:i/>
          <w:iCs/>
          <w:sz w:val="22"/>
          <w:szCs w:val="22"/>
        </w:rPr>
        <w:t>C</w:t>
      </w:r>
      <w:r w:rsidR="00657B0C" w:rsidRPr="00BE43A4">
        <w:rPr>
          <w:b/>
          <w:i/>
          <w:iCs/>
          <w:sz w:val="22"/>
          <w:szCs w:val="22"/>
        </w:rPr>
        <w:t>hemical</w:t>
      </w:r>
      <w:r w:rsidR="0008615D" w:rsidRPr="00BE43A4">
        <w:rPr>
          <w:b/>
          <w:i/>
          <w:iCs/>
          <w:sz w:val="22"/>
          <w:szCs w:val="22"/>
        </w:rPr>
        <w:t xml:space="preserve"> </w:t>
      </w:r>
      <w:r w:rsidR="00A00523">
        <w:rPr>
          <w:b/>
          <w:i/>
          <w:iCs/>
          <w:sz w:val="22"/>
          <w:szCs w:val="22"/>
        </w:rPr>
        <w:t>I</w:t>
      </w:r>
      <w:r w:rsidR="0008615D" w:rsidRPr="00BE43A4">
        <w:rPr>
          <w:b/>
          <w:i/>
          <w:iCs/>
          <w:sz w:val="22"/>
          <w:szCs w:val="22"/>
        </w:rPr>
        <w:t>njection</w:t>
      </w:r>
      <w:r w:rsidR="0008615D" w:rsidRPr="00BE43A4">
        <w:rPr>
          <w:i/>
          <w:iCs/>
          <w:sz w:val="22"/>
          <w:szCs w:val="22"/>
        </w:rPr>
        <w:t xml:space="preserve">  </w:t>
      </w:r>
    </w:p>
    <w:p w:rsidR="000153B2" w:rsidRDefault="0008615D" w:rsidP="007B6B0E">
      <w:pPr>
        <w:pStyle w:val="BodyText"/>
        <w:numPr>
          <w:ilvl w:val="1"/>
          <w:numId w:val="28"/>
        </w:numPr>
        <w:spacing w:before="60"/>
        <w:ind w:right="-720"/>
        <w:rPr>
          <w:i/>
          <w:iCs/>
          <w:sz w:val="22"/>
          <w:szCs w:val="22"/>
        </w:rPr>
      </w:pPr>
      <w:r w:rsidRPr="00BE43A4">
        <w:rPr>
          <w:i/>
          <w:iCs/>
          <w:sz w:val="22"/>
          <w:szCs w:val="22"/>
        </w:rPr>
        <w:t>A</w:t>
      </w:r>
      <w:r w:rsidR="00657B0C" w:rsidRPr="00BE43A4">
        <w:rPr>
          <w:i/>
          <w:iCs/>
          <w:sz w:val="22"/>
          <w:szCs w:val="22"/>
        </w:rPr>
        <w:t xml:space="preserve"> DCVA </w:t>
      </w:r>
      <w:r w:rsidRPr="00BE43A4">
        <w:rPr>
          <w:i/>
          <w:iCs/>
          <w:sz w:val="22"/>
          <w:szCs w:val="22"/>
        </w:rPr>
        <w:t xml:space="preserve">is </w:t>
      </w:r>
      <w:r w:rsidR="00657B0C" w:rsidRPr="00BE43A4">
        <w:rPr>
          <w:i/>
          <w:iCs/>
          <w:sz w:val="22"/>
          <w:szCs w:val="22"/>
        </w:rPr>
        <w:t>installed</w:t>
      </w:r>
      <w:r w:rsidRPr="00BE43A4">
        <w:rPr>
          <w:i/>
          <w:iCs/>
          <w:sz w:val="22"/>
          <w:szCs w:val="22"/>
        </w:rPr>
        <w:t xml:space="preserve"> on</w:t>
      </w:r>
      <w:r w:rsidR="00657B0C" w:rsidRPr="00BE43A4">
        <w:rPr>
          <w:i/>
          <w:iCs/>
          <w:sz w:val="22"/>
          <w:szCs w:val="22"/>
        </w:rPr>
        <w:t xml:space="preserve"> </w:t>
      </w:r>
      <w:r w:rsidR="00A930D3">
        <w:rPr>
          <w:i/>
          <w:iCs/>
          <w:sz w:val="22"/>
          <w:szCs w:val="22"/>
        </w:rPr>
        <w:t xml:space="preserve">the </w:t>
      </w:r>
      <w:r w:rsidR="00871311" w:rsidRPr="00BE43A4">
        <w:rPr>
          <w:i/>
          <w:iCs/>
          <w:sz w:val="22"/>
          <w:szCs w:val="22"/>
        </w:rPr>
        <w:t xml:space="preserve">dedicated </w:t>
      </w:r>
      <w:r w:rsidR="00622861" w:rsidRPr="00BE43A4">
        <w:rPr>
          <w:i/>
          <w:iCs/>
          <w:sz w:val="22"/>
          <w:szCs w:val="22"/>
        </w:rPr>
        <w:t xml:space="preserve">irrigation </w:t>
      </w:r>
      <w:r w:rsidR="00657B0C" w:rsidRPr="00BE43A4">
        <w:rPr>
          <w:i/>
          <w:iCs/>
          <w:sz w:val="22"/>
          <w:szCs w:val="22"/>
        </w:rPr>
        <w:t>line</w:t>
      </w:r>
      <w:r w:rsidR="000153B2">
        <w:rPr>
          <w:i/>
          <w:iCs/>
          <w:sz w:val="22"/>
          <w:szCs w:val="22"/>
        </w:rPr>
        <w:t xml:space="preserve"> to this facility</w:t>
      </w:r>
      <w:r w:rsidR="00657B0C" w:rsidRPr="00BE43A4">
        <w:rPr>
          <w:i/>
          <w:iCs/>
          <w:sz w:val="22"/>
          <w:szCs w:val="22"/>
        </w:rPr>
        <w:t>.</w:t>
      </w:r>
    </w:p>
    <w:p w:rsidR="003E1411" w:rsidRPr="00BE43A4" w:rsidRDefault="000153B2" w:rsidP="007B6B0E">
      <w:pPr>
        <w:pStyle w:val="BodyText"/>
        <w:numPr>
          <w:ilvl w:val="1"/>
          <w:numId w:val="28"/>
        </w:numPr>
        <w:spacing w:before="60"/>
        <w:ind w:right="-720"/>
        <w:rPr>
          <w:i/>
          <w:iCs/>
          <w:sz w:val="22"/>
          <w:szCs w:val="22"/>
        </w:rPr>
      </w:pPr>
      <w:r>
        <w:rPr>
          <w:i/>
          <w:iCs/>
          <w:sz w:val="22"/>
          <w:szCs w:val="22"/>
        </w:rPr>
        <w:t>No other hazards have been identified for this facility.</w:t>
      </w:r>
      <w:r w:rsidR="00657B0C" w:rsidRPr="00BE43A4">
        <w:rPr>
          <w:i/>
          <w:iCs/>
          <w:sz w:val="22"/>
          <w:szCs w:val="22"/>
        </w:rPr>
        <w:t xml:space="preserve">  </w:t>
      </w:r>
    </w:p>
    <w:p w:rsidR="00657B0C" w:rsidRPr="00FE5D25" w:rsidRDefault="00A00523" w:rsidP="007B6B0E">
      <w:pPr>
        <w:pStyle w:val="BodyText"/>
        <w:numPr>
          <w:ilvl w:val="1"/>
          <w:numId w:val="28"/>
        </w:numPr>
        <w:spacing w:before="60"/>
        <w:ind w:right="-720"/>
        <w:rPr>
          <w:i/>
          <w:iCs/>
          <w:sz w:val="22"/>
          <w:szCs w:val="22"/>
        </w:rPr>
      </w:pPr>
      <w:r>
        <w:rPr>
          <w:i/>
          <w:iCs/>
          <w:sz w:val="22"/>
          <w:szCs w:val="22"/>
        </w:rPr>
        <w:t>C</w:t>
      </w:r>
      <w:r w:rsidR="00657B0C" w:rsidRPr="00FE5D25">
        <w:rPr>
          <w:i/>
          <w:iCs/>
          <w:sz w:val="22"/>
          <w:szCs w:val="22"/>
        </w:rPr>
        <w:t xml:space="preserve">ount </w:t>
      </w:r>
      <w:r w:rsidR="00A930D3" w:rsidRPr="00FE5D25">
        <w:rPr>
          <w:i/>
          <w:iCs/>
          <w:sz w:val="22"/>
          <w:szCs w:val="22"/>
        </w:rPr>
        <w:t xml:space="preserve">and report </w:t>
      </w:r>
      <w:r w:rsidR="00657B0C" w:rsidRPr="00FE5D25">
        <w:rPr>
          <w:i/>
          <w:iCs/>
          <w:sz w:val="22"/>
          <w:szCs w:val="22"/>
        </w:rPr>
        <w:t xml:space="preserve">the DCVA </w:t>
      </w:r>
      <w:r w:rsidR="00D717C4" w:rsidRPr="00FE5D25">
        <w:rPr>
          <w:i/>
          <w:iCs/>
          <w:sz w:val="22"/>
          <w:szCs w:val="22"/>
        </w:rPr>
        <w:t xml:space="preserve">as a </w:t>
      </w:r>
      <w:r w:rsidR="00E31EFF" w:rsidRPr="00FE5D25">
        <w:rPr>
          <w:b/>
          <w:i/>
          <w:iCs/>
          <w:sz w:val="22"/>
          <w:szCs w:val="22"/>
        </w:rPr>
        <w:t>P</w:t>
      </w:r>
      <w:r w:rsidR="00D717C4" w:rsidRPr="00FE5D25">
        <w:rPr>
          <w:b/>
          <w:i/>
          <w:iCs/>
          <w:sz w:val="22"/>
          <w:szCs w:val="22"/>
        </w:rPr>
        <w:t xml:space="preserve">remises </w:t>
      </w:r>
      <w:r w:rsidR="00E31EFF" w:rsidRPr="00FE5D25">
        <w:rPr>
          <w:b/>
          <w:i/>
          <w:iCs/>
          <w:sz w:val="22"/>
          <w:szCs w:val="22"/>
        </w:rPr>
        <w:t>I</w:t>
      </w:r>
      <w:r w:rsidR="00D717C4" w:rsidRPr="00FE5D25">
        <w:rPr>
          <w:b/>
          <w:i/>
          <w:iCs/>
          <w:sz w:val="22"/>
          <w:szCs w:val="22"/>
        </w:rPr>
        <w:t xml:space="preserve">solation </w:t>
      </w:r>
      <w:r w:rsidR="00E31EFF" w:rsidRPr="00FE5D25">
        <w:rPr>
          <w:b/>
          <w:i/>
          <w:iCs/>
          <w:sz w:val="22"/>
          <w:szCs w:val="22"/>
        </w:rPr>
        <w:t>P</w:t>
      </w:r>
      <w:r w:rsidRPr="00FE5D25">
        <w:rPr>
          <w:b/>
          <w:i/>
          <w:iCs/>
          <w:sz w:val="22"/>
          <w:szCs w:val="22"/>
        </w:rPr>
        <w:t>reventer</w:t>
      </w:r>
      <w:r>
        <w:rPr>
          <w:i/>
          <w:iCs/>
          <w:sz w:val="22"/>
          <w:szCs w:val="22"/>
        </w:rPr>
        <w:t xml:space="preserve"> in Part 4A Table 1</w:t>
      </w:r>
      <w:r w:rsidR="00657B0C" w:rsidRPr="00FE5D25">
        <w:rPr>
          <w:i/>
          <w:iCs/>
          <w:sz w:val="22"/>
          <w:szCs w:val="22"/>
        </w:rPr>
        <w:t>.</w:t>
      </w:r>
    </w:p>
    <w:p w:rsidR="00622861" w:rsidRPr="00BE43A4" w:rsidRDefault="00622861" w:rsidP="00FE5D25">
      <w:pPr>
        <w:pStyle w:val="BodyText"/>
        <w:spacing w:before="180"/>
        <w:ind w:left="907" w:right="-720"/>
        <w:rPr>
          <w:i/>
          <w:iCs/>
          <w:sz w:val="22"/>
          <w:szCs w:val="22"/>
        </w:rPr>
      </w:pPr>
      <w:r w:rsidRPr="00BE43A4">
        <w:rPr>
          <w:b/>
          <w:i/>
          <w:iCs/>
          <w:sz w:val="22"/>
          <w:szCs w:val="22"/>
        </w:rPr>
        <w:t>Example 3</w:t>
      </w:r>
      <w:r w:rsidRPr="00BE43A4">
        <w:rPr>
          <w:i/>
          <w:iCs/>
          <w:sz w:val="22"/>
          <w:szCs w:val="22"/>
        </w:rPr>
        <w:t xml:space="preserve">:  </w:t>
      </w:r>
      <w:r w:rsidR="00BD15A8">
        <w:rPr>
          <w:b/>
          <w:i/>
          <w:iCs/>
          <w:sz w:val="22"/>
          <w:szCs w:val="22"/>
        </w:rPr>
        <w:t>N</w:t>
      </w:r>
      <w:r w:rsidR="00D06CFE" w:rsidRPr="00BE43A4">
        <w:rPr>
          <w:b/>
          <w:i/>
          <w:iCs/>
          <w:sz w:val="22"/>
          <w:szCs w:val="22"/>
        </w:rPr>
        <w:t xml:space="preserve">on </w:t>
      </w:r>
      <w:r w:rsidR="000153B2">
        <w:rPr>
          <w:b/>
          <w:i/>
          <w:iCs/>
          <w:sz w:val="22"/>
          <w:szCs w:val="22"/>
        </w:rPr>
        <w:t>H</w:t>
      </w:r>
      <w:r w:rsidR="00D06CFE" w:rsidRPr="00BE43A4">
        <w:rPr>
          <w:b/>
          <w:i/>
          <w:iCs/>
          <w:sz w:val="22"/>
          <w:szCs w:val="22"/>
        </w:rPr>
        <w:t>igh-</w:t>
      </w:r>
      <w:r w:rsidR="000153B2">
        <w:rPr>
          <w:b/>
          <w:i/>
          <w:iCs/>
          <w:sz w:val="22"/>
          <w:szCs w:val="22"/>
        </w:rPr>
        <w:t>H</w:t>
      </w:r>
      <w:r w:rsidR="00D06CFE" w:rsidRPr="00BE43A4">
        <w:rPr>
          <w:b/>
          <w:i/>
          <w:iCs/>
          <w:sz w:val="22"/>
          <w:szCs w:val="22"/>
        </w:rPr>
        <w:t>azard</w:t>
      </w:r>
      <w:r w:rsidR="00D06CFE" w:rsidRPr="00BE43A4">
        <w:rPr>
          <w:i/>
          <w:iCs/>
          <w:sz w:val="22"/>
          <w:szCs w:val="22"/>
        </w:rPr>
        <w:t xml:space="preserve"> </w:t>
      </w:r>
      <w:r w:rsidR="000153B2" w:rsidRPr="00FE5D25">
        <w:rPr>
          <w:b/>
          <w:i/>
          <w:iCs/>
          <w:sz w:val="22"/>
          <w:szCs w:val="22"/>
        </w:rPr>
        <w:t>F</w:t>
      </w:r>
      <w:r w:rsidRPr="00BE43A4">
        <w:rPr>
          <w:b/>
          <w:i/>
          <w:iCs/>
          <w:sz w:val="22"/>
          <w:szCs w:val="22"/>
        </w:rPr>
        <w:t xml:space="preserve">acility with </w:t>
      </w:r>
      <w:r w:rsidR="000153B2">
        <w:rPr>
          <w:b/>
          <w:i/>
          <w:iCs/>
          <w:sz w:val="22"/>
          <w:szCs w:val="22"/>
        </w:rPr>
        <w:t>F</w:t>
      </w:r>
      <w:r w:rsidRPr="00BE43A4">
        <w:rPr>
          <w:b/>
          <w:i/>
          <w:iCs/>
          <w:sz w:val="22"/>
          <w:szCs w:val="22"/>
        </w:rPr>
        <w:t xml:space="preserve">ixture </w:t>
      </w:r>
      <w:r w:rsidR="000153B2">
        <w:rPr>
          <w:b/>
          <w:i/>
          <w:iCs/>
          <w:sz w:val="22"/>
          <w:szCs w:val="22"/>
        </w:rPr>
        <w:t>P</w:t>
      </w:r>
      <w:r w:rsidRPr="00BE43A4">
        <w:rPr>
          <w:b/>
          <w:i/>
          <w:iCs/>
          <w:sz w:val="22"/>
          <w:szCs w:val="22"/>
        </w:rPr>
        <w:t xml:space="preserve">rotection </w:t>
      </w:r>
      <w:r w:rsidR="000153B2">
        <w:rPr>
          <w:b/>
          <w:i/>
          <w:iCs/>
          <w:sz w:val="22"/>
          <w:szCs w:val="22"/>
        </w:rPr>
        <w:t>O</w:t>
      </w:r>
      <w:r w:rsidRPr="00BE43A4">
        <w:rPr>
          <w:b/>
          <w:i/>
          <w:iCs/>
          <w:sz w:val="22"/>
          <w:szCs w:val="22"/>
        </w:rPr>
        <w:t>nly</w:t>
      </w:r>
      <w:r w:rsidR="00EF335D">
        <w:rPr>
          <w:b/>
          <w:i/>
          <w:iCs/>
          <w:sz w:val="22"/>
          <w:szCs w:val="22"/>
        </w:rPr>
        <w:t xml:space="preserve"> (no premises isolation</w:t>
      </w:r>
      <w:r w:rsidR="0012100C">
        <w:rPr>
          <w:b/>
          <w:i/>
          <w:iCs/>
          <w:sz w:val="22"/>
          <w:szCs w:val="22"/>
        </w:rPr>
        <w:t>)</w:t>
      </w:r>
      <w:r w:rsidRPr="00BE43A4">
        <w:rPr>
          <w:b/>
          <w:i/>
          <w:iCs/>
          <w:sz w:val="22"/>
          <w:szCs w:val="22"/>
        </w:rPr>
        <w:t>.</w:t>
      </w:r>
    </w:p>
    <w:p w:rsidR="00412598" w:rsidRPr="00FE5D25" w:rsidRDefault="00400327" w:rsidP="007B6B0E">
      <w:pPr>
        <w:pStyle w:val="BodyText"/>
        <w:numPr>
          <w:ilvl w:val="1"/>
          <w:numId w:val="28"/>
        </w:numPr>
        <w:spacing w:before="60"/>
        <w:ind w:right="-720"/>
        <w:rPr>
          <w:i/>
          <w:iCs/>
          <w:sz w:val="22"/>
          <w:szCs w:val="22"/>
        </w:rPr>
      </w:pPr>
      <w:r w:rsidRPr="00FE5D25">
        <w:rPr>
          <w:i/>
          <w:iCs/>
          <w:sz w:val="22"/>
          <w:szCs w:val="22"/>
        </w:rPr>
        <w:t>Your system serves a</w:t>
      </w:r>
      <w:r w:rsidR="00657B0C" w:rsidRPr="00FE5D25">
        <w:rPr>
          <w:i/>
          <w:iCs/>
          <w:sz w:val="22"/>
          <w:szCs w:val="22"/>
        </w:rPr>
        <w:t xml:space="preserve"> small </w:t>
      </w:r>
      <w:r w:rsidR="00E0238E" w:rsidRPr="00FE5D25">
        <w:rPr>
          <w:i/>
          <w:iCs/>
          <w:sz w:val="22"/>
          <w:szCs w:val="22"/>
        </w:rPr>
        <w:t>convenience</w:t>
      </w:r>
      <w:r w:rsidR="00657B0C" w:rsidRPr="00FE5D25">
        <w:rPr>
          <w:i/>
          <w:iCs/>
          <w:sz w:val="22"/>
          <w:szCs w:val="22"/>
        </w:rPr>
        <w:t xml:space="preserve"> store</w:t>
      </w:r>
      <w:r w:rsidRPr="00FE5D25">
        <w:rPr>
          <w:i/>
          <w:iCs/>
          <w:sz w:val="22"/>
          <w:szCs w:val="22"/>
        </w:rPr>
        <w:t xml:space="preserve">.  Your CCS’s hazard survey </w:t>
      </w:r>
      <w:r w:rsidR="00CE0238">
        <w:rPr>
          <w:i/>
          <w:iCs/>
          <w:sz w:val="22"/>
          <w:szCs w:val="22"/>
        </w:rPr>
        <w:t>determines</w:t>
      </w:r>
      <w:r w:rsidRPr="00FE5D25">
        <w:rPr>
          <w:i/>
          <w:iCs/>
          <w:sz w:val="22"/>
          <w:szCs w:val="22"/>
        </w:rPr>
        <w:t xml:space="preserve"> this </w:t>
      </w:r>
      <w:r w:rsidR="00871311" w:rsidRPr="00FE5D25">
        <w:rPr>
          <w:i/>
          <w:iCs/>
          <w:sz w:val="22"/>
          <w:szCs w:val="22"/>
        </w:rPr>
        <w:t>is not a high</w:t>
      </w:r>
      <w:r w:rsidR="003C70E8" w:rsidRPr="00FE5D25">
        <w:rPr>
          <w:i/>
          <w:iCs/>
          <w:sz w:val="22"/>
          <w:szCs w:val="22"/>
        </w:rPr>
        <w:t>-</w:t>
      </w:r>
      <w:r w:rsidR="00871311" w:rsidRPr="00FE5D25">
        <w:rPr>
          <w:i/>
          <w:iCs/>
          <w:sz w:val="22"/>
          <w:szCs w:val="22"/>
        </w:rPr>
        <w:t>hazard facility</w:t>
      </w:r>
      <w:r w:rsidR="00C5427B" w:rsidRPr="00FE5D25">
        <w:rPr>
          <w:i/>
          <w:iCs/>
          <w:sz w:val="22"/>
          <w:szCs w:val="22"/>
        </w:rPr>
        <w:t xml:space="preserve"> and does not require a premises isolation backflow preventer</w:t>
      </w:r>
      <w:r w:rsidR="00532F16" w:rsidRPr="00FE5D25">
        <w:rPr>
          <w:i/>
          <w:iCs/>
          <w:sz w:val="22"/>
          <w:szCs w:val="22"/>
        </w:rPr>
        <w:t xml:space="preserve">.  </w:t>
      </w:r>
    </w:p>
    <w:p w:rsidR="00D06CFE" w:rsidRPr="00BE43A4" w:rsidRDefault="00FD3D89" w:rsidP="007B6B0E">
      <w:pPr>
        <w:pStyle w:val="BodyText"/>
        <w:numPr>
          <w:ilvl w:val="1"/>
          <w:numId w:val="28"/>
        </w:numPr>
        <w:spacing w:before="60"/>
        <w:ind w:right="-720"/>
        <w:rPr>
          <w:i/>
          <w:iCs/>
          <w:sz w:val="22"/>
          <w:szCs w:val="22"/>
        </w:rPr>
      </w:pPr>
      <w:r>
        <w:rPr>
          <w:i/>
          <w:iCs/>
          <w:sz w:val="22"/>
          <w:szCs w:val="22"/>
        </w:rPr>
        <w:t xml:space="preserve">The store </w:t>
      </w:r>
      <w:r w:rsidR="003C70E8">
        <w:rPr>
          <w:i/>
          <w:iCs/>
          <w:sz w:val="22"/>
          <w:szCs w:val="22"/>
        </w:rPr>
        <w:t xml:space="preserve">decides to </w:t>
      </w:r>
      <w:r w:rsidR="001A2684">
        <w:rPr>
          <w:i/>
          <w:iCs/>
          <w:sz w:val="22"/>
          <w:szCs w:val="22"/>
        </w:rPr>
        <w:t xml:space="preserve">install </w:t>
      </w:r>
      <w:r>
        <w:rPr>
          <w:i/>
          <w:iCs/>
          <w:sz w:val="22"/>
          <w:szCs w:val="22"/>
        </w:rPr>
        <w:t>a</w:t>
      </w:r>
      <w:r w:rsidR="00412598">
        <w:rPr>
          <w:i/>
          <w:iCs/>
          <w:sz w:val="22"/>
          <w:szCs w:val="22"/>
        </w:rPr>
        <w:t xml:space="preserve"> </w:t>
      </w:r>
      <w:r w:rsidR="00532F16" w:rsidRPr="00BE43A4">
        <w:rPr>
          <w:i/>
          <w:iCs/>
          <w:sz w:val="22"/>
          <w:szCs w:val="22"/>
        </w:rPr>
        <w:t>carbonated beverage machine</w:t>
      </w:r>
      <w:r w:rsidR="00871311" w:rsidRPr="00BE43A4">
        <w:rPr>
          <w:i/>
          <w:iCs/>
          <w:sz w:val="22"/>
          <w:szCs w:val="22"/>
        </w:rPr>
        <w:t xml:space="preserve">.  </w:t>
      </w:r>
    </w:p>
    <w:p w:rsidR="00D06CFE" w:rsidRPr="00BE43A4" w:rsidRDefault="002C4225" w:rsidP="007B6B0E">
      <w:pPr>
        <w:pStyle w:val="BodyText"/>
        <w:numPr>
          <w:ilvl w:val="1"/>
          <w:numId w:val="28"/>
        </w:numPr>
        <w:spacing w:before="60"/>
        <w:ind w:right="-720"/>
        <w:rPr>
          <w:i/>
          <w:iCs/>
          <w:sz w:val="22"/>
          <w:szCs w:val="22"/>
        </w:rPr>
      </w:pPr>
      <w:r w:rsidRPr="00BE43A4">
        <w:rPr>
          <w:i/>
          <w:iCs/>
          <w:sz w:val="22"/>
          <w:szCs w:val="22"/>
        </w:rPr>
        <w:lastRenderedPageBreak/>
        <w:t>As required by t</w:t>
      </w:r>
      <w:r w:rsidR="00532F16" w:rsidRPr="00BE43A4">
        <w:rPr>
          <w:i/>
          <w:iCs/>
          <w:sz w:val="22"/>
          <w:szCs w:val="22"/>
        </w:rPr>
        <w:t>he U</w:t>
      </w:r>
      <w:r w:rsidR="001A2684">
        <w:rPr>
          <w:i/>
          <w:iCs/>
          <w:sz w:val="22"/>
          <w:szCs w:val="22"/>
        </w:rPr>
        <w:t xml:space="preserve">niform </w:t>
      </w:r>
      <w:r w:rsidR="00532F16" w:rsidRPr="00BE43A4">
        <w:rPr>
          <w:i/>
          <w:iCs/>
          <w:sz w:val="22"/>
          <w:szCs w:val="22"/>
        </w:rPr>
        <w:t>P</w:t>
      </w:r>
      <w:r w:rsidR="001A2684">
        <w:rPr>
          <w:i/>
          <w:iCs/>
          <w:sz w:val="22"/>
          <w:szCs w:val="22"/>
        </w:rPr>
        <w:t xml:space="preserve">lumbing </w:t>
      </w:r>
      <w:r w:rsidR="00532F16" w:rsidRPr="00BE43A4">
        <w:rPr>
          <w:i/>
          <w:iCs/>
          <w:sz w:val="22"/>
          <w:szCs w:val="22"/>
        </w:rPr>
        <w:t>C</w:t>
      </w:r>
      <w:r w:rsidR="001A2684">
        <w:rPr>
          <w:i/>
          <w:iCs/>
          <w:sz w:val="22"/>
          <w:szCs w:val="22"/>
        </w:rPr>
        <w:t>ode</w:t>
      </w:r>
      <w:r w:rsidR="00412598">
        <w:rPr>
          <w:i/>
          <w:iCs/>
          <w:sz w:val="22"/>
          <w:szCs w:val="22"/>
        </w:rPr>
        <w:t xml:space="preserve"> amended for Washington</w:t>
      </w:r>
      <w:r w:rsidRPr="00BE43A4">
        <w:rPr>
          <w:i/>
          <w:iCs/>
          <w:sz w:val="22"/>
          <w:szCs w:val="22"/>
        </w:rPr>
        <w:t xml:space="preserve">, </w:t>
      </w:r>
      <w:r w:rsidR="00CE0238">
        <w:rPr>
          <w:i/>
          <w:iCs/>
          <w:sz w:val="22"/>
          <w:szCs w:val="22"/>
        </w:rPr>
        <w:t xml:space="preserve">the owner installs </w:t>
      </w:r>
      <w:r w:rsidRPr="00BE43A4">
        <w:rPr>
          <w:i/>
          <w:iCs/>
          <w:sz w:val="22"/>
          <w:szCs w:val="22"/>
        </w:rPr>
        <w:t xml:space="preserve">an </w:t>
      </w:r>
      <w:r w:rsidR="00871311" w:rsidRPr="00BE43A4">
        <w:rPr>
          <w:i/>
          <w:iCs/>
          <w:sz w:val="22"/>
          <w:szCs w:val="22"/>
        </w:rPr>
        <w:t>RPBA on the water supply line</w:t>
      </w:r>
      <w:r w:rsidR="00532F16" w:rsidRPr="00BE43A4">
        <w:rPr>
          <w:i/>
          <w:iCs/>
          <w:sz w:val="22"/>
          <w:szCs w:val="22"/>
        </w:rPr>
        <w:t xml:space="preserve"> to the carbonated beverage machine</w:t>
      </w:r>
      <w:r w:rsidR="00657B0C" w:rsidRPr="00BE43A4">
        <w:rPr>
          <w:i/>
          <w:iCs/>
          <w:sz w:val="22"/>
          <w:szCs w:val="22"/>
        </w:rPr>
        <w:t xml:space="preserve">.  </w:t>
      </w:r>
    </w:p>
    <w:p w:rsidR="00D06CFE" w:rsidRPr="00BE43A4" w:rsidRDefault="00532F16" w:rsidP="007B6B0E">
      <w:pPr>
        <w:pStyle w:val="BodyText"/>
        <w:numPr>
          <w:ilvl w:val="1"/>
          <w:numId w:val="28"/>
        </w:numPr>
        <w:spacing w:before="60"/>
        <w:ind w:right="-720"/>
        <w:rPr>
          <w:i/>
          <w:iCs/>
          <w:sz w:val="22"/>
          <w:szCs w:val="22"/>
        </w:rPr>
      </w:pPr>
      <w:r w:rsidRPr="00BE43A4">
        <w:rPr>
          <w:i/>
          <w:iCs/>
          <w:sz w:val="22"/>
          <w:szCs w:val="22"/>
        </w:rPr>
        <w:t>The purveyor relies</w:t>
      </w:r>
      <w:r w:rsidR="00C5427B" w:rsidRPr="00BE43A4">
        <w:rPr>
          <w:i/>
          <w:iCs/>
          <w:sz w:val="22"/>
          <w:szCs w:val="22"/>
        </w:rPr>
        <w:t xml:space="preserve"> on the </w:t>
      </w:r>
      <w:r w:rsidR="00FD3D89">
        <w:rPr>
          <w:i/>
          <w:iCs/>
          <w:sz w:val="22"/>
          <w:szCs w:val="22"/>
        </w:rPr>
        <w:t xml:space="preserve">in-premises, </w:t>
      </w:r>
      <w:r w:rsidR="00EF335D">
        <w:rPr>
          <w:i/>
          <w:iCs/>
          <w:sz w:val="22"/>
          <w:szCs w:val="22"/>
        </w:rPr>
        <w:t xml:space="preserve">fixture protection </w:t>
      </w:r>
      <w:r w:rsidR="00C5427B" w:rsidRPr="00BE43A4">
        <w:rPr>
          <w:i/>
          <w:iCs/>
          <w:sz w:val="22"/>
          <w:szCs w:val="22"/>
        </w:rPr>
        <w:t xml:space="preserve">RPBA </w:t>
      </w:r>
      <w:r w:rsidR="001A2684">
        <w:rPr>
          <w:i/>
          <w:iCs/>
          <w:sz w:val="22"/>
          <w:szCs w:val="22"/>
        </w:rPr>
        <w:t xml:space="preserve">on the beverage machine </w:t>
      </w:r>
      <w:r w:rsidR="00400327">
        <w:rPr>
          <w:i/>
          <w:iCs/>
          <w:sz w:val="22"/>
          <w:szCs w:val="22"/>
        </w:rPr>
        <w:t>to protect</w:t>
      </w:r>
      <w:r w:rsidR="00C5427B" w:rsidRPr="00BE43A4">
        <w:rPr>
          <w:i/>
          <w:iCs/>
          <w:sz w:val="22"/>
          <w:szCs w:val="22"/>
        </w:rPr>
        <w:t xml:space="preserve"> the </w:t>
      </w:r>
      <w:r w:rsidR="00CE0238">
        <w:rPr>
          <w:i/>
          <w:iCs/>
          <w:sz w:val="22"/>
          <w:szCs w:val="22"/>
        </w:rPr>
        <w:t xml:space="preserve">public </w:t>
      </w:r>
      <w:r w:rsidR="00C5427B" w:rsidRPr="00BE43A4">
        <w:rPr>
          <w:i/>
          <w:iCs/>
          <w:sz w:val="22"/>
          <w:szCs w:val="22"/>
        </w:rPr>
        <w:t>water system.</w:t>
      </w:r>
      <w:r w:rsidRPr="00BE43A4">
        <w:rPr>
          <w:i/>
          <w:iCs/>
          <w:sz w:val="22"/>
          <w:szCs w:val="22"/>
        </w:rPr>
        <w:t xml:space="preserve"> </w:t>
      </w:r>
      <w:r w:rsidR="00C5427B" w:rsidRPr="00BE43A4">
        <w:rPr>
          <w:i/>
          <w:iCs/>
          <w:sz w:val="22"/>
          <w:szCs w:val="22"/>
        </w:rPr>
        <w:t xml:space="preserve"> </w:t>
      </w:r>
    </w:p>
    <w:p w:rsidR="00657B0C" w:rsidRPr="00FE5D25" w:rsidRDefault="003C70E8" w:rsidP="007B6B0E">
      <w:pPr>
        <w:pStyle w:val="BodyText"/>
        <w:numPr>
          <w:ilvl w:val="1"/>
          <w:numId w:val="28"/>
        </w:numPr>
        <w:spacing w:before="60"/>
        <w:ind w:right="-720"/>
        <w:rPr>
          <w:i/>
          <w:iCs/>
          <w:sz w:val="22"/>
          <w:szCs w:val="22"/>
        </w:rPr>
      </w:pPr>
      <w:r>
        <w:rPr>
          <w:i/>
          <w:iCs/>
          <w:sz w:val="22"/>
          <w:szCs w:val="22"/>
        </w:rPr>
        <w:t>C</w:t>
      </w:r>
      <w:r w:rsidR="00657B0C" w:rsidRPr="00FE5D25">
        <w:rPr>
          <w:i/>
          <w:iCs/>
          <w:sz w:val="22"/>
          <w:szCs w:val="22"/>
        </w:rPr>
        <w:t xml:space="preserve">ount </w:t>
      </w:r>
      <w:r w:rsidR="006762F2" w:rsidRPr="00FE5D25">
        <w:rPr>
          <w:i/>
          <w:iCs/>
          <w:sz w:val="22"/>
          <w:szCs w:val="22"/>
        </w:rPr>
        <w:t xml:space="preserve">and report </w:t>
      </w:r>
      <w:r w:rsidR="00657B0C" w:rsidRPr="00FE5D25">
        <w:rPr>
          <w:i/>
          <w:iCs/>
          <w:sz w:val="22"/>
          <w:szCs w:val="22"/>
        </w:rPr>
        <w:t xml:space="preserve">the RPBA </w:t>
      </w:r>
      <w:r w:rsidR="00400327">
        <w:rPr>
          <w:i/>
          <w:iCs/>
          <w:sz w:val="22"/>
          <w:szCs w:val="22"/>
        </w:rPr>
        <w:t xml:space="preserve">as </w:t>
      </w:r>
      <w:r w:rsidR="00E31EFF">
        <w:rPr>
          <w:i/>
          <w:iCs/>
          <w:sz w:val="22"/>
          <w:szCs w:val="22"/>
        </w:rPr>
        <w:t>a</w:t>
      </w:r>
      <w:r w:rsidR="00400327">
        <w:rPr>
          <w:i/>
          <w:iCs/>
          <w:sz w:val="22"/>
          <w:szCs w:val="22"/>
        </w:rPr>
        <w:t xml:space="preserve">n </w:t>
      </w:r>
      <w:r w:rsidR="00400327" w:rsidRPr="00FE5D25">
        <w:rPr>
          <w:b/>
          <w:i/>
          <w:iCs/>
          <w:sz w:val="22"/>
          <w:szCs w:val="22"/>
        </w:rPr>
        <w:t>In-Premises Preventer</w:t>
      </w:r>
      <w:r w:rsidR="00E31EFF" w:rsidRPr="00E31EFF">
        <w:rPr>
          <w:i/>
          <w:iCs/>
          <w:sz w:val="22"/>
          <w:szCs w:val="22"/>
        </w:rPr>
        <w:t xml:space="preserve"> </w:t>
      </w:r>
      <w:r w:rsidR="00E31EFF" w:rsidRPr="005313F6">
        <w:rPr>
          <w:i/>
          <w:iCs/>
          <w:sz w:val="22"/>
          <w:szCs w:val="22"/>
        </w:rPr>
        <w:t xml:space="preserve">in </w:t>
      </w:r>
      <w:r w:rsidR="00E31EFF">
        <w:rPr>
          <w:i/>
          <w:iCs/>
          <w:sz w:val="22"/>
          <w:szCs w:val="22"/>
        </w:rPr>
        <w:t>Part 4A Table 2</w:t>
      </w:r>
      <w:r w:rsidR="00D06CFE" w:rsidRPr="00FE5D25">
        <w:rPr>
          <w:i/>
          <w:iCs/>
          <w:sz w:val="22"/>
          <w:szCs w:val="22"/>
        </w:rPr>
        <w:t xml:space="preserve">. </w:t>
      </w:r>
    </w:p>
    <w:p w:rsidR="008A3825" w:rsidRPr="00BE43A4" w:rsidRDefault="00C9505F" w:rsidP="00353CCE">
      <w:pPr>
        <w:pStyle w:val="BodyText"/>
        <w:spacing w:before="120"/>
        <w:ind w:left="720" w:right="-720"/>
        <w:rPr>
          <w:i/>
          <w:iCs/>
          <w:sz w:val="22"/>
          <w:szCs w:val="22"/>
        </w:rPr>
      </w:pPr>
      <w:r>
        <w:rPr>
          <w:i/>
          <w:iCs/>
          <w:sz w:val="22"/>
          <w:szCs w:val="22"/>
        </w:rPr>
        <w:t xml:space="preserve">We’re aware that some municipal purveyors track all assemblies within their cities.  </w:t>
      </w:r>
      <w:r w:rsidR="00353CCE" w:rsidRPr="00BE43A4">
        <w:rPr>
          <w:i/>
          <w:iCs/>
          <w:sz w:val="22"/>
          <w:szCs w:val="22"/>
        </w:rPr>
        <w:t xml:space="preserve">To ensure </w:t>
      </w:r>
      <w:r w:rsidR="00D06CFE" w:rsidRPr="00BE43A4">
        <w:rPr>
          <w:i/>
          <w:iCs/>
          <w:sz w:val="22"/>
          <w:szCs w:val="22"/>
        </w:rPr>
        <w:t>proper</w:t>
      </w:r>
      <w:r w:rsidR="00353CCE" w:rsidRPr="00BE43A4">
        <w:rPr>
          <w:i/>
          <w:iCs/>
          <w:sz w:val="22"/>
          <w:szCs w:val="22"/>
        </w:rPr>
        <w:t xml:space="preserve"> reporting</w:t>
      </w:r>
      <w:r w:rsidR="00214A1A">
        <w:rPr>
          <w:i/>
          <w:iCs/>
          <w:sz w:val="22"/>
          <w:szCs w:val="22"/>
        </w:rPr>
        <w:t xml:space="preserve"> on your ASRs</w:t>
      </w:r>
      <w:r w:rsidR="00353CCE" w:rsidRPr="00BE43A4">
        <w:rPr>
          <w:i/>
          <w:iCs/>
          <w:sz w:val="22"/>
          <w:szCs w:val="22"/>
        </w:rPr>
        <w:t xml:space="preserve">, </w:t>
      </w:r>
      <w:r w:rsidR="00CB0D0F">
        <w:rPr>
          <w:i/>
          <w:iCs/>
          <w:sz w:val="22"/>
          <w:szCs w:val="22"/>
        </w:rPr>
        <w:t xml:space="preserve">you should </w:t>
      </w:r>
      <w:r w:rsidR="00353CCE" w:rsidRPr="00BE43A4">
        <w:rPr>
          <w:i/>
          <w:iCs/>
          <w:sz w:val="22"/>
          <w:szCs w:val="22"/>
        </w:rPr>
        <w:t xml:space="preserve">track the following </w:t>
      </w:r>
      <w:r w:rsidR="00FD3D89">
        <w:rPr>
          <w:i/>
          <w:iCs/>
          <w:sz w:val="22"/>
          <w:szCs w:val="22"/>
        </w:rPr>
        <w:t>f</w:t>
      </w:r>
      <w:r w:rsidR="00D329A6" w:rsidRPr="00BE43A4">
        <w:rPr>
          <w:i/>
          <w:iCs/>
          <w:sz w:val="22"/>
          <w:szCs w:val="22"/>
        </w:rPr>
        <w:t>or each backflow preventer</w:t>
      </w:r>
      <w:r>
        <w:rPr>
          <w:i/>
          <w:iCs/>
          <w:sz w:val="22"/>
          <w:szCs w:val="22"/>
        </w:rPr>
        <w:t xml:space="preserve"> in your database</w:t>
      </w:r>
      <w:r w:rsidR="00353CCE" w:rsidRPr="00BE43A4">
        <w:rPr>
          <w:i/>
          <w:iCs/>
          <w:sz w:val="22"/>
          <w:szCs w:val="22"/>
        </w:rPr>
        <w:t>:</w:t>
      </w:r>
    </w:p>
    <w:p w:rsidR="00353CCE" w:rsidRPr="00BE43A4" w:rsidRDefault="00E91457" w:rsidP="007B6B0E">
      <w:pPr>
        <w:pStyle w:val="BodyText"/>
        <w:numPr>
          <w:ilvl w:val="0"/>
          <w:numId w:val="9"/>
        </w:numPr>
        <w:spacing w:before="120"/>
        <w:ind w:left="1440" w:right="-720"/>
        <w:rPr>
          <w:i/>
          <w:iCs/>
          <w:sz w:val="22"/>
          <w:szCs w:val="22"/>
        </w:rPr>
      </w:pPr>
      <w:r w:rsidRPr="00FE5D25">
        <w:rPr>
          <w:b/>
          <w:i/>
          <w:iCs/>
          <w:sz w:val="22"/>
          <w:szCs w:val="22"/>
        </w:rPr>
        <w:t>Function</w:t>
      </w:r>
      <w:r>
        <w:rPr>
          <w:i/>
          <w:iCs/>
          <w:sz w:val="22"/>
          <w:szCs w:val="22"/>
        </w:rPr>
        <w:t>: w</w:t>
      </w:r>
      <w:r w:rsidR="00353CCE" w:rsidRPr="00BE43A4">
        <w:rPr>
          <w:i/>
          <w:iCs/>
          <w:sz w:val="22"/>
          <w:szCs w:val="22"/>
        </w:rPr>
        <w:t xml:space="preserve">hether the backflow preventer is installed for premises isolation or </w:t>
      </w:r>
      <w:r w:rsidR="00C9505F">
        <w:rPr>
          <w:i/>
          <w:iCs/>
          <w:sz w:val="22"/>
          <w:szCs w:val="22"/>
        </w:rPr>
        <w:t>in-premises prevention (</w:t>
      </w:r>
      <w:r w:rsidR="00353CCE" w:rsidRPr="00BE43A4">
        <w:rPr>
          <w:i/>
          <w:iCs/>
          <w:sz w:val="22"/>
          <w:szCs w:val="22"/>
        </w:rPr>
        <w:t>fixture protection</w:t>
      </w:r>
      <w:r>
        <w:rPr>
          <w:i/>
          <w:iCs/>
          <w:sz w:val="22"/>
          <w:szCs w:val="22"/>
        </w:rPr>
        <w:t xml:space="preserve"> or </w:t>
      </w:r>
      <w:r w:rsidR="00353CCE" w:rsidRPr="00BE43A4">
        <w:rPr>
          <w:i/>
          <w:iCs/>
          <w:sz w:val="22"/>
          <w:szCs w:val="22"/>
        </w:rPr>
        <w:t>area isolation</w:t>
      </w:r>
      <w:r w:rsidR="00C9505F">
        <w:rPr>
          <w:i/>
          <w:iCs/>
          <w:sz w:val="22"/>
          <w:szCs w:val="22"/>
        </w:rPr>
        <w:t>)</w:t>
      </w:r>
      <w:r w:rsidR="00353CCE" w:rsidRPr="00BE43A4">
        <w:rPr>
          <w:i/>
          <w:iCs/>
          <w:sz w:val="22"/>
          <w:szCs w:val="22"/>
        </w:rPr>
        <w:t>.</w:t>
      </w:r>
    </w:p>
    <w:p w:rsidR="00353CCE" w:rsidRDefault="00353CCE" w:rsidP="007B6B0E">
      <w:pPr>
        <w:pStyle w:val="BodyText"/>
        <w:numPr>
          <w:ilvl w:val="0"/>
          <w:numId w:val="9"/>
        </w:numPr>
        <w:spacing w:after="240"/>
        <w:ind w:left="1440" w:right="-720"/>
        <w:rPr>
          <w:i/>
          <w:iCs/>
          <w:sz w:val="22"/>
          <w:szCs w:val="22"/>
        </w:rPr>
      </w:pPr>
      <w:r w:rsidRPr="00BE43A4">
        <w:rPr>
          <w:i/>
          <w:iCs/>
          <w:sz w:val="22"/>
          <w:szCs w:val="22"/>
        </w:rPr>
        <w:t xml:space="preserve">Whether </w:t>
      </w:r>
      <w:r w:rsidR="002C4225" w:rsidRPr="00BE43A4">
        <w:rPr>
          <w:i/>
          <w:iCs/>
          <w:sz w:val="22"/>
          <w:szCs w:val="22"/>
        </w:rPr>
        <w:t xml:space="preserve">the backflow preventer </w:t>
      </w:r>
      <w:r w:rsidR="00A665BC" w:rsidRPr="00FE5D25">
        <w:rPr>
          <w:b/>
          <w:i/>
          <w:iCs/>
          <w:sz w:val="22"/>
          <w:szCs w:val="22"/>
        </w:rPr>
        <w:t>directly</w:t>
      </w:r>
      <w:r w:rsidR="00A665BC">
        <w:rPr>
          <w:i/>
          <w:iCs/>
          <w:sz w:val="22"/>
          <w:szCs w:val="22"/>
        </w:rPr>
        <w:t xml:space="preserve"> </w:t>
      </w:r>
      <w:r w:rsidRPr="00BE43A4">
        <w:rPr>
          <w:i/>
          <w:iCs/>
          <w:sz w:val="22"/>
          <w:szCs w:val="22"/>
        </w:rPr>
        <w:t>protec</w:t>
      </w:r>
      <w:r w:rsidR="002C4225" w:rsidRPr="00BE43A4">
        <w:rPr>
          <w:i/>
          <w:iCs/>
          <w:sz w:val="22"/>
          <w:szCs w:val="22"/>
        </w:rPr>
        <w:t>t</w:t>
      </w:r>
      <w:r w:rsidR="003573C8">
        <w:rPr>
          <w:i/>
          <w:iCs/>
          <w:sz w:val="22"/>
          <w:szCs w:val="22"/>
        </w:rPr>
        <w:t>s</w:t>
      </w:r>
      <w:r w:rsidRPr="00BE43A4">
        <w:rPr>
          <w:i/>
          <w:iCs/>
          <w:sz w:val="22"/>
          <w:szCs w:val="22"/>
        </w:rPr>
        <w:t xml:space="preserve"> the </w:t>
      </w:r>
      <w:r w:rsidR="00CB0D0F">
        <w:rPr>
          <w:i/>
          <w:iCs/>
          <w:sz w:val="22"/>
          <w:szCs w:val="22"/>
        </w:rPr>
        <w:t xml:space="preserve">public </w:t>
      </w:r>
      <w:r w:rsidRPr="00BE43A4">
        <w:rPr>
          <w:i/>
          <w:iCs/>
          <w:sz w:val="22"/>
          <w:szCs w:val="22"/>
        </w:rPr>
        <w:t>water system</w:t>
      </w:r>
      <w:r w:rsidR="00CB0D0F">
        <w:rPr>
          <w:i/>
          <w:iCs/>
          <w:sz w:val="22"/>
          <w:szCs w:val="22"/>
        </w:rPr>
        <w:t>, so you can determine</w:t>
      </w:r>
      <w:r w:rsidR="00A8495C" w:rsidRPr="00BE43A4">
        <w:rPr>
          <w:i/>
          <w:iCs/>
          <w:sz w:val="22"/>
          <w:szCs w:val="22"/>
        </w:rPr>
        <w:t xml:space="preserve"> </w:t>
      </w:r>
      <w:r w:rsidR="00E91457">
        <w:rPr>
          <w:i/>
          <w:iCs/>
          <w:sz w:val="22"/>
          <w:szCs w:val="22"/>
        </w:rPr>
        <w:t xml:space="preserve">whether </w:t>
      </w:r>
      <w:r w:rsidR="00C9505F">
        <w:rPr>
          <w:i/>
          <w:iCs/>
          <w:sz w:val="22"/>
          <w:szCs w:val="22"/>
        </w:rPr>
        <w:t xml:space="preserve">you need to </w:t>
      </w:r>
      <w:r w:rsidR="00D329A6" w:rsidRPr="00BE43A4">
        <w:rPr>
          <w:i/>
          <w:iCs/>
          <w:sz w:val="22"/>
          <w:szCs w:val="22"/>
        </w:rPr>
        <w:t>include</w:t>
      </w:r>
      <w:r w:rsidR="00C9505F">
        <w:rPr>
          <w:i/>
          <w:iCs/>
          <w:sz w:val="22"/>
          <w:szCs w:val="22"/>
        </w:rPr>
        <w:t xml:space="preserve"> it</w:t>
      </w:r>
      <w:r w:rsidR="00A8495C" w:rsidRPr="00BE43A4">
        <w:rPr>
          <w:i/>
          <w:iCs/>
          <w:sz w:val="22"/>
          <w:szCs w:val="22"/>
        </w:rPr>
        <w:t xml:space="preserve"> in </w:t>
      </w:r>
      <w:r w:rsidR="00A1248C" w:rsidRPr="00BE43A4">
        <w:rPr>
          <w:i/>
          <w:iCs/>
          <w:sz w:val="22"/>
          <w:szCs w:val="22"/>
        </w:rPr>
        <w:t xml:space="preserve">the counts in </w:t>
      </w:r>
      <w:r w:rsidR="00A8495C" w:rsidRPr="00BE43A4">
        <w:rPr>
          <w:i/>
          <w:iCs/>
          <w:sz w:val="22"/>
          <w:szCs w:val="22"/>
        </w:rPr>
        <w:t>Part 4A</w:t>
      </w:r>
      <w:r w:rsidRPr="00BE43A4">
        <w:rPr>
          <w:i/>
          <w:iCs/>
          <w:sz w:val="22"/>
          <w:szCs w:val="22"/>
        </w:rPr>
        <w:t>.</w:t>
      </w:r>
    </w:p>
    <w:p w:rsidR="0092347A" w:rsidRDefault="0092347A" w:rsidP="0092347A">
      <w:pPr>
        <w:pStyle w:val="BodyText"/>
        <w:spacing w:before="120"/>
        <w:ind w:left="900" w:hanging="900"/>
        <w:rPr>
          <w:b/>
          <w:bCs/>
          <w:sz w:val="22"/>
          <w:szCs w:val="22"/>
        </w:rPr>
      </w:pPr>
      <w:r>
        <w:rPr>
          <w:b/>
          <w:bCs/>
          <w:sz w:val="22"/>
          <w:szCs w:val="22"/>
        </w:rPr>
        <w:t>Q H-</w:t>
      </w:r>
      <w:r w:rsidR="0039796F">
        <w:rPr>
          <w:b/>
          <w:bCs/>
          <w:sz w:val="22"/>
          <w:szCs w:val="22"/>
        </w:rPr>
        <w:t>19</w:t>
      </w:r>
      <w:r>
        <w:rPr>
          <w:b/>
          <w:bCs/>
          <w:sz w:val="22"/>
          <w:szCs w:val="22"/>
        </w:rPr>
        <w:t>:</w:t>
      </w:r>
      <w:r>
        <w:rPr>
          <w:sz w:val="22"/>
          <w:szCs w:val="22"/>
        </w:rPr>
        <w:t xml:space="preserve">  </w:t>
      </w:r>
      <w:r>
        <w:rPr>
          <w:b/>
          <w:bCs/>
          <w:sz w:val="22"/>
          <w:szCs w:val="22"/>
        </w:rPr>
        <w:t xml:space="preserve">Can you </w:t>
      </w:r>
      <w:r w:rsidR="00057791">
        <w:rPr>
          <w:b/>
          <w:bCs/>
          <w:sz w:val="22"/>
          <w:szCs w:val="22"/>
        </w:rPr>
        <w:t xml:space="preserve">give an example on </w:t>
      </w:r>
      <w:r>
        <w:rPr>
          <w:b/>
          <w:bCs/>
          <w:sz w:val="22"/>
          <w:szCs w:val="22"/>
        </w:rPr>
        <w:t>how to properly complete one of the Part 4A tables?</w:t>
      </w:r>
    </w:p>
    <w:p w:rsidR="0092347A" w:rsidRPr="009B5DB5" w:rsidRDefault="0092347A" w:rsidP="00FE5D25">
      <w:pPr>
        <w:pStyle w:val="BodyText"/>
        <w:spacing w:before="120"/>
        <w:ind w:left="720" w:hanging="720"/>
        <w:rPr>
          <w:i/>
          <w:iCs/>
          <w:sz w:val="22"/>
          <w:szCs w:val="22"/>
        </w:rPr>
      </w:pPr>
      <w:r w:rsidRPr="009B5DB5">
        <w:rPr>
          <w:b/>
          <w:i/>
          <w:iCs/>
          <w:sz w:val="22"/>
          <w:szCs w:val="22"/>
        </w:rPr>
        <w:t xml:space="preserve">A: </w:t>
      </w:r>
      <w:r w:rsidRPr="009B5DB5">
        <w:rPr>
          <w:b/>
          <w:i/>
          <w:iCs/>
          <w:sz w:val="22"/>
          <w:szCs w:val="22"/>
        </w:rPr>
        <w:tab/>
      </w:r>
      <w:r w:rsidRPr="009B5DB5">
        <w:rPr>
          <w:i/>
          <w:iCs/>
          <w:sz w:val="22"/>
          <w:szCs w:val="22"/>
        </w:rPr>
        <w:t>Yes.</w:t>
      </w:r>
      <w:r w:rsidRPr="009B5DB5">
        <w:rPr>
          <w:b/>
          <w:i/>
          <w:iCs/>
          <w:sz w:val="22"/>
          <w:szCs w:val="22"/>
        </w:rPr>
        <w:t xml:space="preserve"> </w:t>
      </w:r>
      <w:r w:rsidR="0012100C" w:rsidRPr="00FE5D25">
        <w:rPr>
          <w:i/>
          <w:iCs/>
          <w:sz w:val="22"/>
          <w:szCs w:val="22"/>
        </w:rPr>
        <w:t>A</w:t>
      </w:r>
      <w:r w:rsidRPr="009B5DB5">
        <w:rPr>
          <w:i/>
          <w:iCs/>
          <w:sz w:val="22"/>
          <w:szCs w:val="22"/>
        </w:rPr>
        <w:t xml:space="preserve">ssume that: </w:t>
      </w:r>
    </w:p>
    <w:p w:rsidR="0092347A" w:rsidRDefault="0092347A" w:rsidP="007B6B0E">
      <w:pPr>
        <w:pStyle w:val="BodyText"/>
        <w:numPr>
          <w:ilvl w:val="0"/>
          <w:numId w:val="26"/>
        </w:numPr>
        <w:spacing w:before="60"/>
        <w:rPr>
          <w:i/>
          <w:iCs/>
          <w:sz w:val="22"/>
          <w:szCs w:val="22"/>
        </w:rPr>
      </w:pPr>
      <w:r>
        <w:rPr>
          <w:i/>
          <w:iCs/>
          <w:sz w:val="22"/>
          <w:szCs w:val="22"/>
        </w:rPr>
        <w:t xml:space="preserve">A water system has </w:t>
      </w:r>
      <w:r w:rsidRPr="00177F4A">
        <w:rPr>
          <w:b/>
          <w:i/>
          <w:iCs/>
          <w:sz w:val="22"/>
          <w:szCs w:val="22"/>
        </w:rPr>
        <w:t>50</w:t>
      </w:r>
      <w:r>
        <w:rPr>
          <w:i/>
          <w:iCs/>
          <w:sz w:val="22"/>
          <w:szCs w:val="22"/>
        </w:rPr>
        <w:t xml:space="preserve"> premises isolation DCVAs in service</w:t>
      </w:r>
      <w:r w:rsidR="00057791" w:rsidRPr="00057791">
        <w:rPr>
          <w:i/>
          <w:iCs/>
          <w:sz w:val="22"/>
          <w:szCs w:val="22"/>
        </w:rPr>
        <w:t xml:space="preserve"> </w:t>
      </w:r>
      <w:r w:rsidR="00057791">
        <w:rPr>
          <w:i/>
          <w:iCs/>
          <w:sz w:val="22"/>
          <w:szCs w:val="22"/>
        </w:rPr>
        <w:t>at the beginning of the reporting year</w:t>
      </w:r>
      <w:r>
        <w:rPr>
          <w:i/>
          <w:iCs/>
          <w:sz w:val="22"/>
          <w:szCs w:val="22"/>
        </w:rPr>
        <w:t xml:space="preserve">. </w:t>
      </w:r>
    </w:p>
    <w:p w:rsidR="0092347A" w:rsidRPr="009B5DB5" w:rsidRDefault="0092347A" w:rsidP="007B6B0E">
      <w:pPr>
        <w:pStyle w:val="BodyText"/>
        <w:numPr>
          <w:ilvl w:val="0"/>
          <w:numId w:val="26"/>
        </w:numPr>
        <w:spacing w:before="60"/>
        <w:rPr>
          <w:i/>
          <w:iCs/>
          <w:sz w:val="22"/>
          <w:szCs w:val="22"/>
        </w:rPr>
      </w:pPr>
      <w:r w:rsidRPr="009B5DB5">
        <w:rPr>
          <w:i/>
          <w:iCs/>
          <w:sz w:val="22"/>
          <w:szCs w:val="22"/>
        </w:rPr>
        <w:t xml:space="preserve">Of these </w:t>
      </w:r>
      <w:r w:rsidRPr="009B5DB5">
        <w:rPr>
          <w:b/>
          <w:i/>
          <w:iCs/>
          <w:sz w:val="22"/>
          <w:szCs w:val="22"/>
        </w:rPr>
        <w:t>50</w:t>
      </w:r>
      <w:r w:rsidRPr="009B5DB5">
        <w:rPr>
          <w:i/>
          <w:iCs/>
          <w:sz w:val="22"/>
          <w:szCs w:val="22"/>
        </w:rPr>
        <w:t xml:space="preserve"> DCVAs, </w:t>
      </w:r>
      <w:r w:rsidRPr="009B5DB5">
        <w:rPr>
          <w:b/>
          <w:i/>
          <w:iCs/>
          <w:sz w:val="22"/>
          <w:szCs w:val="22"/>
        </w:rPr>
        <w:t>45</w:t>
      </w:r>
      <w:r w:rsidRPr="009B5DB5">
        <w:rPr>
          <w:i/>
          <w:iCs/>
          <w:sz w:val="22"/>
          <w:szCs w:val="22"/>
        </w:rPr>
        <w:t xml:space="preserve"> were inspected and tested during the reporting year and </w:t>
      </w:r>
      <w:r w:rsidRPr="009B5DB5">
        <w:rPr>
          <w:b/>
          <w:i/>
          <w:iCs/>
          <w:sz w:val="22"/>
          <w:szCs w:val="22"/>
        </w:rPr>
        <w:t>4</w:t>
      </w:r>
      <w:r w:rsidRPr="009B5DB5">
        <w:rPr>
          <w:i/>
          <w:iCs/>
          <w:sz w:val="22"/>
          <w:szCs w:val="22"/>
        </w:rPr>
        <w:t xml:space="preserve"> failed.  </w:t>
      </w:r>
    </w:p>
    <w:p w:rsidR="0092347A" w:rsidRPr="009D2FE7" w:rsidRDefault="0092347A" w:rsidP="00FE5D25">
      <w:pPr>
        <w:pStyle w:val="BodyText"/>
        <w:spacing w:before="120"/>
        <w:ind w:left="720"/>
        <w:rPr>
          <w:i/>
          <w:iCs/>
          <w:sz w:val="22"/>
          <w:szCs w:val="22"/>
        </w:rPr>
      </w:pPr>
      <w:r>
        <w:rPr>
          <w:i/>
          <w:iCs/>
          <w:sz w:val="22"/>
          <w:szCs w:val="22"/>
        </w:rPr>
        <w:t>Assume that d</w:t>
      </w:r>
      <w:r w:rsidRPr="009D2FE7">
        <w:rPr>
          <w:i/>
          <w:iCs/>
          <w:sz w:val="22"/>
          <w:szCs w:val="22"/>
        </w:rPr>
        <w:t xml:space="preserve">uring </w:t>
      </w:r>
      <w:r>
        <w:rPr>
          <w:i/>
          <w:iCs/>
          <w:sz w:val="22"/>
          <w:szCs w:val="22"/>
        </w:rPr>
        <w:t>the reporting year</w:t>
      </w:r>
      <w:r w:rsidRPr="009D2FE7">
        <w:rPr>
          <w:i/>
          <w:iCs/>
          <w:sz w:val="22"/>
          <w:szCs w:val="22"/>
        </w:rPr>
        <w:t>:</w:t>
      </w:r>
    </w:p>
    <w:p w:rsidR="0092347A" w:rsidRDefault="0092347A" w:rsidP="007B6B0E">
      <w:pPr>
        <w:pStyle w:val="BodyText"/>
        <w:numPr>
          <w:ilvl w:val="0"/>
          <w:numId w:val="27"/>
        </w:numPr>
        <w:spacing w:before="60"/>
        <w:rPr>
          <w:i/>
          <w:iCs/>
          <w:sz w:val="22"/>
          <w:szCs w:val="22"/>
        </w:rPr>
      </w:pPr>
      <w:r>
        <w:rPr>
          <w:b/>
          <w:i/>
          <w:iCs/>
          <w:sz w:val="22"/>
          <w:szCs w:val="22"/>
        </w:rPr>
        <w:t xml:space="preserve">8 new </w:t>
      </w:r>
      <w:r>
        <w:rPr>
          <w:i/>
          <w:iCs/>
          <w:sz w:val="22"/>
          <w:szCs w:val="22"/>
        </w:rPr>
        <w:t>premises isolation DCVAs were installed as follows:</w:t>
      </w:r>
    </w:p>
    <w:p w:rsidR="0092347A" w:rsidRDefault="0092347A" w:rsidP="007B6B0E">
      <w:pPr>
        <w:pStyle w:val="BodyText"/>
        <w:numPr>
          <w:ilvl w:val="1"/>
          <w:numId w:val="27"/>
        </w:numPr>
        <w:spacing w:before="60"/>
        <w:rPr>
          <w:i/>
          <w:iCs/>
          <w:sz w:val="22"/>
          <w:szCs w:val="22"/>
        </w:rPr>
      </w:pPr>
      <w:r w:rsidRPr="00177F4A">
        <w:rPr>
          <w:b/>
          <w:i/>
          <w:iCs/>
          <w:sz w:val="22"/>
          <w:szCs w:val="22"/>
        </w:rPr>
        <w:t>5</w:t>
      </w:r>
      <w:r w:rsidRPr="00F04153">
        <w:rPr>
          <w:i/>
          <w:iCs/>
          <w:sz w:val="22"/>
          <w:szCs w:val="22"/>
        </w:rPr>
        <w:t xml:space="preserve"> were installed at </w:t>
      </w:r>
      <w:r>
        <w:rPr>
          <w:i/>
          <w:iCs/>
          <w:sz w:val="22"/>
          <w:szCs w:val="22"/>
        </w:rPr>
        <w:t>connections</w:t>
      </w:r>
      <w:r w:rsidRPr="00F04153">
        <w:rPr>
          <w:i/>
          <w:iCs/>
          <w:sz w:val="22"/>
          <w:szCs w:val="22"/>
        </w:rPr>
        <w:t xml:space="preserve"> not previously protected.  </w:t>
      </w:r>
    </w:p>
    <w:p w:rsidR="0092347A" w:rsidRPr="00F04153" w:rsidRDefault="0092347A" w:rsidP="007B6B0E">
      <w:pPr>
        <w:pStyle w:val="BodyText"/>
        <w:numPr>
          <w:ilvl w:val="1"/>
          <w:numId w:val="27"/>
        </w:numPr>
        <w:spacing w:before="60"/>
        <w:rPr>
          <w:i/>
          <w:iCs/>
          <w:sz w:val="22"/>
          <w:szCs w:val="22"/>
        </w:rPr>
      </w:pPr>
      <w:r w:rsidRPr="00177F4A">
        <w:rPr>
          <w:b/>
          <w:i/>
          <w:iCs/>
          <w:sz w:val="22"/>
          <w:szCs w:val="22"/>
        </w:rPr>
        <w:t>3</w:t>
      </w:r>
      <w:r w:rsidRPr="00F04153">
        <w:rPr>
          <w:i/>
          <w:iCs/>
          <w:sz w:val="22"/>
          <w:szCs w:val="22"/>
        </w:rPr>
        <w:t xml:space="preserve"> were installed to replace existing DCVAs </w:t>
      </w:r>
      <w:r w:rsidR="00057791">
        <w:rPr>
          <w:i/>
          <w:iCs/>
          <w:sz w:val="22"/>
          <w:szCs w:val="22"/>
        </w:rPr>
        <w:t>(</w:t>
      </w:r>
      <w:r w:rsidRPr="00F04153">
        <w:rPr>
          <w:i/>
          <w:iCs/>
          <w:sz w:val="22"/>
          <w:szCs w:val="22"/>
        </w:rPr>
        <w:t>beyond repair</w:t>
      </w:r>
      <w:r w:rsidR="00057791">
        <w:rPr>
          <w:i/>
          <w:iCs/>
          <w:sz w:val="22"/>
          <w:szCs w:val="22"/>
        </w:rPr>
        <w:t>)</w:t>
      </w:r>
      <w:r w:rsidRPr="00F04153">
        <w:rPr>
          <w:i/>
          <w:iCs/>
          <w:sz w:val="22"/>
          <w:szCs w:val="22"/>
        </w:rPr>
        <w:t>.</w:t>
      </w:r>
    </w:p>
    <w:p w:rsidR="0092347A" w:rsidRDefault="0092347A" w:rsidP="007B6B0E">
      <w:pPr>
        <w:pStyle w:val="BodyText"/>
        <w:numPr>
          <w:ilvl w:val="0"/>
          <w:numId w:val="27"/>
        </w:numPr>
        <w:spacing w:before="60"/>
        <w:rPr>
          <w:i/>
          <w:iCs/>
          <w:sz w:val="22"/>
          <w:szCs w:val="22"/>
        </w:rPr>
      </w:pPr>
      <w:r>
        <w:rPr>
          <w:i/>
          <w:iCs/>
          <w:sz w:val="22"/>
          <w:szCs w:val="22"/>
        </w:rPr>
        <w:t xml:space="preserve">All </w:t>
      </w:r>
      <w:r w:rsidRPr="00177F4A">
        <w:rPr>
          <w:b/>
          <w:i/>
          <w:iCs/>
          <w:sz w:val="22"/>
          <w:szCs w:val="22"/>
        </w:rPr>
        <w:t>8</w:t>
      </w:r>
      <w:r>
        <w:rPr>
          <w:i/>
          <w:iCs/>
          <w:sz w:val="22"/>
          <w:szCs w:val="22"/>
        </w:rPr>
        <w:t xml:space="preserve"> </w:t>
      </w:r>
      <w:r>
        <w:rPr>
          <w:b/>
          <w:i/>
          <w:iCs/>
          <w:sz w:val="22"/>
          <w:szCs w:val="22"/>
        </w:rPr>
        <w:t>new</w:t>
      </w:r>
      <w:r>
        <w:rPr>
          <w:i/>
          <w:iCs/>
          <w:sz w:val="22"/>
          <w:szCs w:val="22"/>
        </w:rPr>
        <w:t xml:space="preserve"> DCVAs were tested upon installation and </w:t>
      </w:r>
      <w:r w:rsidRPr="0014187E">
        <w:rPr>
          <w:b/>
          <w:i/>
          <w:iCs/>
          <w:sz w:val="22"/>
          <w:szCs w:val="22"/>
        </w:rPr>
        <w:t>1</w:t>
      </w:r>
      <w:r>
        <w:rPr>
          <w:i/>
          <w:iCs/>
          <w:sz w:val="22"/>
          <w:szCs w:val="22"/>
        </w:rPr>
        <w:t xml:space="preserve"> failed.  </w:t>
      </w:r>
    </w:p>
    <w:p w:rsidR="0092347A" w:rsidRDefault="0092347A" w:rsidP="007B6B0E">
      <w:pPr>
        <w:pStyle w:val="BodyText"/>
        <w:numPr>
          <w:ilvl w:val="0"/>
          <w:numId w:val="27"/>
        </w:numPr>
        <w:spacing w:before="60"/>
        <w:rPr>
          <w:i/>
          <w:iCs/>
          <w:sz w:val="22"/>
          <w:szCs w:val="22"/>
        </w:rPr>
      </w:pPr>
      <w:r w:rsidRPr="00177F4A">
        <w:rPr>
          <w:b/>
          <w:i/>
          <w:iCs/>
          <w:sz w:val="22"/>
          <w:szCs w:val="22"/>
        </w:rPr>
        <w:t>2</w:t>
      </w:r>
      <w:r>
        <w:rPr>
          <w:i/>
          <w:iCs/>
          <w:sz w:val="22"/>
          <w:szCs w:val="22"/>
        </w:rPr>
        <w:t xml:space="preserve"> </w:t>
      </w:r>
      <w:r>
        <w:rPr>
          <w:b/>
          <w:i/>
          <w:iCs/>
          <w:sz w:val="22"/>
          <w:szCs w:val="22"/>
        </w:rPr>
        <w:t>existing</w:t>
      </w:r>
      <w:r>
        <w:rPr>
          <w:i/>
          <w:iCs/>
          <w:sz w:val="22"/>
          <w:szCs w:val="22"/>
        </w:rPr>
        <w:t xml:space="preserve"> premises isolation DCVAs were replaced by </w:t>
      </w:r>
      <w:r w:rsidR="00471F19">
        <w:rPr>
          <w:i/>
          <w:iCs/>
          <w:sz w:val="22"/>
          <w:szCs w:val="22"/>
        </w:rPr>
        <w:t xml:space="preserve">premises isolation </w:t>
      </w:r>
      <w:r>
        <w:rPr>
          <w:i/>
          <w:iCs/>
          <w:sz w:val="22"/>
          <w:szCs w:val="22"/>
        </w:rPr>
        <w:t>RPBAs (</w:t>
      </w:r>
      <w:r w:rsidR="00057791">
        <w:rPr>
          <w:i/>
          <w:iCs/>
          <w:sz w:val="22"/>
          <w:szCs w:val="22"/>
        </w:rPr>
        <w:t xml:space="preserve">due to </w:t>
      </w:r>
      <w:r>
        <w:rPr>
          <w:i/>
          <w:iCs/>
          <w:sz w:val="22"/>
          <w:szCs w:val="22"/>
        </w:rPr>
        <w:t>a change in use</w:t>
      </w:r>
      <w:r w:rsidR="00057791">
        <w:rPr>
          <w:i/>
          <w:iCs/>
          <w:sz w:val="22"/>
          <w:szCs w:val="22"/>
        </w:rPr>
        <w:t xml:space="preserve"> of the premises</w:t>
      </w:r>
      <w:r>
        <w:rPr>
          <w:i/>
          <w:iCs/>
          <w:sz w:val="22"/>
          <w:szCs w:val="22"/>
        </w:rPr>
        <w:t>).</w:t>
      </w:r>
    </w:p>
    <w:p w:rsidR="0092347A" w:rsidRDefault="0092347A" w:rsidP="007B6B0E">
      <w:pPr>
        <w:pStyle w:val="BodyText"/>
        <w:numPr>
          <w:ilvl w:val="0"/>
          <w:numId w:val="27"/>
        </w:numPr>
        <w:spacing w:before="60"/>
        <w:rPr>
          <w:i/>
          <w:iCs/>
          <w:sz w:val="22"/>
          <w:szCs w:val="22"/>
        </w:rPr>
      </w:pPr>
      <w:r w:rsidRPr="00177F4A">
        <w:rPr>
          <w:b/>
          <w:i/>
          <w:iCs/>
          <w:sz w:val="22"/>
          <w:szCs w:val="22"/>
        </w:rPr>
        <w:t>1</w:t>
      </w:r>
      <w:r>
        <w:rPr>
          <w:i/>
          <w:iCs/>
          <w:sz w:val="22"/>
          <w:szCs w:val="22"/>
        </w:rPr>
        <w:t xml:space="preserve"> </w:t>
      </w:r>
      <w:r>
        <w:rPr>
          <w:b/>
          <w:i/>
          <w:iCs/>
          <w:sz w:val="22"/>
          <w:szCs w:val="22"/>
        </w:rPr>
        <w:t>existing</w:t>
      </w:r>
      <w:r>
        <w:rPr>
          <w:i/>
          <w:iCs/>
          <w:sz w:val="22"/>
          <w:szCs w:val="22"/>
        </w:rPr>
        <w:t xml:space="preserve"> premises isolation DCVA was removed from service (building demolished).  </w:t>
      </w:r>
    </w:p>
    <w:p w:rsidR="0092347A" w:rsidRDefault="0092347A" w:rsidP="00FE5D25">
      <w:pPr>
        <w:pStyle w:val="BodyText"/>
        <w:spacing w:before="120"/>
        <w:ind w:left="720"/>
        <w:rPr>
          <w:i/>
          <w:iCs/>
          <w:sz w:val="22"/>
          <w:szCs w:val="22"/>
        </w:rPr>
      </w:pPr>
      <w:r w:rsidRPr="00FE5D25">
        <w:rPr>
          <w:i/>
          <w:iCs/>
          <w:sz w:val="22"/>
          <w:szCs w:val="22"/>
        </w:rPr>
        <w:t>Report the entries in Table 1 under the DCVA column for rows 1-7 as follows:</w:t>
      </w:r>
    </w:p>
    <w:p w:rsidR="007A6CD8" w:rsidRPr="00FE5D25" w:rsidRDefault="007A6CD8" w:rsidP="007A6CD8">
      <w:pPr>
        <w:pStyle w:val="BodyText"/>
        <w:ind w:left="720"/>
        <w:rPr>
          <w:i/>
          <w:iCs/>
          <w:sz w:val="22"/>
          <w:szCs w:val="22"/>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
        <w:gridCol w:w="6723"/>
        <w:gridCol w:w="900"/>
      </w:tblGrid>
      <w:tr w:rsidR="0092347A" w:rsidRPr="009B5DB5" w:rsidTr="008E5C79">
        <w:tc>
          <w:tcPr>
            <w:tcW w:w="7740" w:type="dxa"/>
            <w:gridSpan w:val="2"/>
          </w:tcPr>
          <w:p w:rsidR="0092347A" w:rsidRPr="00FE5D25" w:rsidRDefault="0092347A" w:rsidP="00AD5B32">
            <w:pPr>
              <w:pStyle w:val="BodyText"/>
              <w:rPr>
                <w:rFonts w:ascii="Calibri" w:hAnsi="Calibri" w:cs="Calibri"/>
                <w:b/>
                <w:bCs/>
                <w:iCs/>
                <w:sz w:val="20"/>
              </w:rPr>
            </w:pPr>
            <w:r w:rsidRPr="00FE5D25">
              <w:rPr>
                <w:rFonts w:ascii="Calibri" w:hAnsi="Calibri" w:cs="Calibri"/>
                <w:b/>
                <w:bCs/>
                <w:iCs/>
                <w:sz w:val="20"/>
              </w:rPr>
              <w:t>Backflow Preventer Category and Inspection/Testing Information</w:t>
            </w:r>
          </w:p>
        </w:tc>
        <w:tc>
          <w:tcPr>
            <w:tcW w:w="900" w:type="dxa"/>
          </w:tcPr>
          <w:p w:rsidR="0092347A" w:rsidRPr="00FE5D25" w:rsidRDefault="0092347A" w:rsidP="00AD5B32">
            <w:pPr>
              <w:pStyle w:val="BodyText"/>
              <w:jc w:val="center"/>
              <w:rPr>
                <w:rFonts w:ascii="Calibri" w:hAnsi="Calibri" w:cs="Calibri"/>
                <w:b/>
                <w:bCs/>
                <w:iCs/>
                <w:sz w:val="20"/>
              </w:rPr>
            </w:pPr>
            <w:r w:rsidRPr="00FE5D25">
              <w:rPr>
                <w:rFonts w:ascii="Calibri" w:hAnsi="Calibri" w:cs="Calibri"/>
                <w:b/>
                <w:bCs/>
                <w:iCs/>
                <w:sz w:val="20"/>
              </w:rPr>
              <w:t>DCVA</w:t>
            </w:r>
          </w:p>
        </w:tc>
      </w:tr>
      <w:tr w:rsidR="00321C88" w:rsidRPr="009B5DB5" w:rsidTr="007B6B0E">
        <w:tc>
          <w:tcPr>
            <w:tcW w:w="8640" w:type="dxa"/>
            <w:gridSpan w:val="3"/>
          </w:tcPr>
          <w:p w:rsidR="00321C88" w:rsidRPr="00FE5D25" w:rsidRDefault="00321C88" w:rsidP="00321C88">
            <w:pPr>
              <w:pStyle w:val="BodyText"/>
              <w:rPr>
                <w:rFonts w:ascii="Calibri" w:hAnsi="Calibri" w:cs="Calibri"/>
                <w:b/>
                <w:bCs/>
                <w:iCs/>
                <w:sz w:val="20"/>
              </w:rPr>
            </w:pPr>
            <w:r>
              <w:rPr>
                <w:rFonts w:ascii="Calibri" w:hAnsi="Calibri" w:cs="Calibri"/>
                <w:b/>
                <w:bCs/>
                <w:iCs/>
                <w:sz w:val="20"/>
              </w:rPr>
              <w:t>Table 1: Premise Isolation Preventers (include preventers isolating PWS-owned facilities</w:t>
            </w:r>
          </w:p>
        </w:tc>
      </w:tr>
      <w:tr w:rsidR="00321C88" w:rsidRPr="009B5DB5" w:rsidTr="007B6B0E">
        <w:tc>
          <w:tcPr>
            <w:tcW w:w="8640" w:type="dxa"/>
            <w:gridSpan w:val="3"/>
          </w:tcPr>
          <w:p w:rsidR="00321C88" w:rsidRPr="009B5DB5" w:rsidRDefault="00321C88" w:rsidP="00AD5B32">
            <w:pPr>
              <w:pStyle w:val="BodyText"/>
              <w:rPr>
                <w:rFonts w:ascii="Calibri" w:hAnsi="Calibri" w:cs="Calibri"/>
                <w:b/>
                <w:iCs/>
                <w:sz w:val="18"/>
                <w:szCs w:val="18"/>
              </w:rPr>
            </w:pPr>
            <w:r w:rsidRPr="00FE5D25">
              <w:rPr>
                <w:rFonts w:ascii="Calibri" w:hAnsi="Calibri" w:cs="Calibri"/>
                <w:b/>
                <w:iCs/>
                <w:sz w:val="20"/>
              </w:rPr>
              <w:t xml:space="preserve">Existing Premises Isolation </w:t>
            </w:r>
            <w:r>
              <w:rPr>
                <w:rFonts w:ascii="Calibri" w:hAnsi="Calibri" w:cs="Calibri"/>
                <w:b/>
                <w:iCs/>
                <w:sz w:val="20"/>
              </w:rPr>
              <w:t xml:space="preserve">Backflow </w:t>
            </w:r>
            <w:r w:rsidRPr="00FE5D25">
              <w:rPr>
                <w:rFonts w:ascii="Calibri" w:hAnsi="Calibri" w:cs="Calibri"/>
                <w:b/>
                <w:iCs/>
                <w:sz w:val="20"/>
              </w:rPr>
              <w:t xml:space="preserve">Preventers </w:t>
            </w:r>
          </w:p>
        </w:tc>
      </w:tr>
      <w:tr w:rsidR="0092347A" w:rsidRPr="009B5DB5" w:rsidTr="008E5C79">
        <w:tc>
          <w:tcPr>
            <w:tcW w:w="1017" w:type="dxa"/>
          </w:tcPr>
          <w:p w:rsidR="0092347A" w:rsidRPr="009B5DB5" w:rsidRDefault="0092347A" w:rsidP="00AD5B32">
            <w:pPr>
              <w:pStyle w:val="BodyText"/>
              <w:jc w:val="center"/>
              <w:rPr>
                <w:rFonts w:ascii="Calibri" w:hAnsi="Calibri" w:cs="Calibri"/>
                <w:iCs/>
                <w:sz w:val="18"/>
                <w:szCs w:val="18"/>
              </w:rPr>
            </w:pPr>
            <w:r w:rsidRPr="009B5DB5">
              <w:rPr>
                <w:rFonts w:ascii="Calibri" w:hAnsi="Calibri" w:cs="Calibri"/>
                <w:iCs/>
                <w:sz w:val="18"/>
                <w:szCs w:val="18"/>
              </w:rPr>
              <w:t>1</w:t>
            </w:r>
          </w:p>
        </w:tc>
        <w:tc>
          <w:tcPr>
            <w:tcW w:w="6723" w:type="dxa"/>
          </w:tcPr>
          <w:p w:rsidR="0092347A" w:rsidRPr="009B5DB5" w:rsidRDefault="0092347A" w:rsidP="00AD5B32">
            <w:pPr>
              <w:pStyle w:val="BodyText"/>
              <w:rPr>
                <w:rFonts w:ascii="Calibri" w:hAnsi="Calibri" w:cs="Calibri"/>
                <w:iCs/>
                <w:sz w:val="18"/>
                <w:szCs w:val="18"/>
              </w:rPr>
            </w:pPr>
            <w:r w:rsidRPr="009B5DB5">
              <w:rPr>
                <w:rFonts w:ascii="Calibri" w:hAnsi="Calibri" w:cs="Calibri"/>
                <w:iCs/>
                <w:sz w:val="18"/>
                <w:szCs w:val="18"/>
              </w:rPr>
              <w:t>In service at beginning of reporting year</w:t>
            </w:r>
          </w:p>
        </w:tc>
        <w:tc>
          <w:tcPr>
            <w:tcW w:w="900" w:type="dxa"/>
          </w:tcPr>
          <w:p w:rsidR="0092347A" w:rsidRPr="009B5DB5" w:rsidRDefault="0092347A" w:rsidP="00AD5B32">
            <w:pPr>
              <w:pStyle w:val="BodyText"/>
              <w:jc w:val="center"/>
              <w:rPr>
                <w:rFonts w:ascii="Calibri" w:hAnsi="Calibri" w:cs="Calibri"/>
                <w:b/>
                <w:i/>
                <w:iCs/>
                <w:sz w:val="18"/>
                <w:szCs w:val="18"/>
              </w:rPr>
            </w:pPr>
            <w:r w:rsidRPr="009B5DB5">
              <w:rPr>
                <w:rFonts w:ascii="Calibri" w:hAnsi="Calibri" w:cs="Calibri"/>
                <w:b/>
                <w:i/>
                <w:iCs/>
                <w:sz w:val="18"/>
                <w:szCs w:val="18"/>
              </w:rPr>
              <w:t>50</w:t>
            </w:r>
          </w:p>
        </w:tc>
      </w:tr>
      <w:tr w:rsidR="0092347A" w:rsidRPr="009B5DB5" w:rsidTr="008E5C79">
        <w:tc>
          <w:tcPr>
            <w:tcW w:w="1017" w:type="dxa"/>
          </w:tcPr>
          <w:p w:rsidR="0092347A" w:rsidRPr="009B5DB5" w:rsidRDefault="0092347A" w:rsidP="00AD5B32">
            <w:pPr>
              <w:pStyle w:val="BodyText"/>
              <w:jc w:val="center"/>
              <w:rPr>
                <w:rFonts w:ascii="Calibri" w:hAnsi="Calibri" w:cs="Calibri"/>
                <w:iCs/>
                <w:sz w:val="18"/>
                <w:szCs w:val="18"/>
              </w:rPr>
            </w:pPr>
            <w:r w:rsidRPr="009B5DB5">
              <w:rPr>
                <w:rFonts w:ascii="Calibri" w:hAnsi="Calibri" w:cs="Calibri"/>
                <w:iCs/>
                <w:sz w:val="18"/>
                <w:szCs w:val="18"/>
              </w:rPr>
              <w:t>2</w:t>
            </w:r>
          </w:p>
        </w:tc>
        <w:tc>
          <w:tcPr>
            <w:tcW w:w="6723" w:type="dxa"/>
          </w:tcPr>
          <w:p w:rsidR="0092347A" w:rsidRPr="009B5DB5" w:rsidRDefault="0092347A" w:rsidP="00AD5B32">
            <w:pPr>
              <w:pStyle w:val="BodyText"/>
              <w:rPr>
                <w:rFonts w:ascii="Calibri" w:hAnsi="Calibri" w:cs="Calibri"/>
                <w:iCs/>
                <w:sz w:val="18"/>
                <w:szCs w:val="18"/>
              </w:rPr>
            </w:pPr>
            <w:r w:rsidRPr="009B5DB5">
              <w:rPr>
                <w:rFonts w:ascii="Calibri" w:hAnsi="Calibri" w:cs="Calibri"/>
                <w:iCs/>
                <w:sz w:val="18"/>
                <w:szCs w:val="18"/>
              </w:rPr>
              <w:t xml:space="preserve">     Inspected and/or tested in reporting year</w:t>
            </w:r>
          </w:p>
        </w:tc>
        <w:tc>
          <w:tcPr>
            <w:tcW w:w="900" w:type="dxa"/>
          </w:tcPr>
          <w:p w:rsidR="0092347A" w:rsidRPr="009B5DB5" w:rsidRDefault="0092347A" w:rsidP="00AD5B32">
            <w:pPr>
              <w:pStyle w:val="BodyText"/>
              <w:jc w:val="center"/>
              <w:rPr>
                <w:rFonts w:ascii="Calibri" w:hAnsi="Calibri" w:cs="Calibri"/>
                <w:b/>
                <w:i/>
                <w:iCs/>
                <w:sz w:val="18"/>
                <w:szCs w:val="18"/>
              </w:rPr>
            </w:pPr>
            <w:r w:rsidRPr="009B5DB5">
              <w:rPr>
                <w:rFonts w:ascii="Calibri" w:hAnsi="Calibri" w:cs="Calibri"/>
                <w:b/>
                <w:i/>
                <w:iCs/>
                <w:sz w:val="18"/>
                <w:szCs w:val="18"/>
              </w:rPr>
              <w:t>45</w:t>
            </w:r>
          </w:p>
        </w:tc>
      </w:tr>
      <w:tr w:rsidR="0092347A" w:rsidRPr="009B5DB5" w:rsidTr="008E5C79">
        <w:tc>
          <w:tcPr>
            <w:tcW w:w="1017" w:type="dxa"/>
          </w:tcPr>
          <w:p w:rsidR="0092347A" w:rsidRPr="009B5DB5" w:rsidRDefault="0092347A" w:rsidP="00AD5B32">
            <w:pPr>
              <w:pStyle w:val="BodyText"/>
              <w:jc w:val="center"/>
              <w:rPr>
                <w:rFonts w:ascii="Calibri" w:hAnsi="Calibri" w:cs="Calibri"/>
                <w:iCs/>
                <w:sz w:val="18"/>
                <w:szCs w:val="18"/>
              </w:rPr>
            </w:pPr>
            <w:r w:rsidRPr="009B5DB5">
              <w:rPr>
                <w:rFonts w:ascii="Calibri" w:hAnsi="Calibri" w:cs="Calibri"/>
                <w:iCs/>
                <w:sz w:val="18"/>
                <w:szCs w:val="18"/>
              </w:rPr>
              <w:t>3</w:t>
            </w:r>
          </w:p>
        </w:tc>
        <w:tc>
          <w:tcPr>
            <w:tcW w:w="6723" w:type="dxa"/>
          </w:tcPr>
          <w:p w:rsidR="0092347A" w:rsidRPr="009B5DB5" w:rsidRDefault="0092347A" w:rsidP="00AD5B32">
            <w:pPr>
              <w:pStyle w:val="BodyText"/>
              <w:rPr>
                <w:rFonts w:ascii="Calibri" w:hAnsi="Calibri" w:cs="Calibri"/>
                <w:iCs/>
                <w:sz w:val="18"/>
                <w:szCs w:val="18"/>
              </w:rPr>
            </w:pPr>
            <w:r w:rsidRPr="009B5DB5">
              <w:rPr>
                <w:rFonts w:ascii="Calibri" w:hAnsi="Calibri" w:cs="Calibri"/>
                <w:iCs/>
                <w:sz w:val="18"/>
                <w:szCs w:val="18"/>
              </w:rPr>
              <w:t xml:space="preserve">        Failed inspection or test in reporting year</w:t>
            </w:r>
          </w:p>
        </w:tc>
        <w:tc>
          <w:tcPr>
            <w:tcW w:w="900" w:type="dxa"/>
          </w:tcPr>
          <w:p w:rsidR="0092347A" w:rsidRPr="009B5DB5" w:rsidRDefault="0092347A" w:rsidP="00AD5B32">
            <w:pPr>
              <w:pStyle w:val="BodyText"/>
              <w:jc w:val="center"/>
              <w:rPr>
                <w:rFonts w:ascii="Calibri" w:hAnsi="Calibri" w:cs="Calibri"/>
                <w:b/>
                <w:i/>
                <w:iCs/>
                <w:sz w:val="18"/>
                <w:szCs w:val="18"/>
              </w:rPr>
            </w:pPr>
            <w:r w:rsidRPr="009B5DB5">
              <w:rPr>
                <w:rFonts w:ascii="Calibri" w:hAnsi="Calibri" w:cs="Calibri"/>
                <w:b/>
                <w:i/>
                <w:iCs/>
                <w:sz w:val="18"/>
                <w:szCs w:val="18"/>
              </w:rPr>
              <w:t>4</w:t>
            </w:r>
          </w:p>
        </w:tc>
      </w:tr>
      <w:tr w:rsidR="0092347A" w:rsidRPr="009B5DB5" w:rsidTr="00AD5B32">
        <w:tc>
          <w:tcPr>
            <w:tcW w:w="8640" w:type="dxa"/>
            <w:gridSpan w:val="3"/>
          </w:tcPr>
          <w:p w:rsidR="0092347A" w:rsidRPr="00FE5D25" w:rsidRDefault="0092347A" w:rsidP="00AD5B32">
            <w:pPr>
              <w:pStyle w:val="BodyText"/>
              <w:rPr>
                <w:rFonts w:ascii="Calibri" w:hAnsi="Calibri" w:cs="Calibri"/>
                <w:b/>
                <w:i/>
                <w:iCs/>
                <w:sz w:val="20"/>
              </w:rPr>
            </w:pPr>
            <w:r w:rsidRPr="00FE5D25">
              <w:rPr>
                <w:rFonts w:ascii="Calibri" w:hAnsi="Calibri" w:cs="Calibri"/>
                <w:b/>
                <w:iCs/>
                <w:sz w:val="20"/>
              </w:rPr>
              <w:t>New Premises Isolation Backflow Preventers</w:t>
            </w:r>
          </w:p>
        </w:tc>
      </w:tr>
      <w:tr w:rsidR="0092347A" w:rsidRPr="009B5DB5" w:rsidTr="008E5C79">
        <w:tc>
          <w:tcPr>
            <w:tcW w:w="1017" w:type="dxa"/>
          </w:tcPr>
          <w:p w:rsidR="0092347A" w:rsidRPr="009B5DB5" w:rsidRDefault="0092347A" w:rsidP="00AD5B32">
            <w:pPr>
              <w:pStyle w:val="BodyText"/>
              <w:jc w:val="center"/>
              <w:rPr>
                <w:rFonts w:ascii="Calibri" w:hAnsi="Calibri" w:cs="Calibri"/>
                <w:iCs/>
                <w:sz w:val="18"/>
                <w:szCs w:val="18"/>
              </w:rPr>
            </w:pPr>
            <w:r w:rsidRPr="009B5DB5">
              <w:rPr>
                <w:rFonts w:ascii="Calibri" w:hAnsi="Calibri" w:cs="Calibri"/>
                <w:iCs/>
                <w:sz w:val="18"/>
                <w:szCs w:val="18"/>
              </w:rPr>
              <w:t>4</w:t>
            </w:r>
          </w:p>
        </w:tc>
        <w:tc>
          <w:tcPr>
            <w:tcW w:w="6723" w:type="dxa"/>
          </w:tcPr>
          <w:p w:rsidR="0092347A" w:rsidRPr="009B5DB5" w:rsidRDefault="0092347A" w:rsidP="00AD5B32">
            <w:pPr>
              <w:pStyle w:val="BodyText"/>
              <w:rPr>
                <w:rFonts w:ascii="Calibri" w:hAnsi="Calibri" w:cs="Calibri"/>
                <w:iCs/>
                <w:sz w:val="18"/>
                <w:szCs w:val="18"/>
              </w:rPr>
            </w:pPr>
            <w:r w:rsidRPr="009B5DB5">
              <w:rPr>
                <w:rFonts w:ascii="Calibri" w:hAnsi="Calibri" w:cs="Calibri"/>
                <w:iCs/>
                <w:sz w:val="18"/>
                <w:szCs w:val="18"/>
              </w:rPr>
              <w:t>Installed in reporting year</w:t>
            </w:r>
          </w:p>
        </w:tc>
        <w:tc>
          <w:tcPr>
            <w:tcW w:w="900" w:type="dxa"/>
          </w:tcPr>
          <w:p w:rsidR="0092347A" w:rsidRPr="009B5DB5" w:rsidRDefault="0092347A" w:rsidP="00AD5B32">
            <w:pPr>
              <w:pStyle w:val="BodyText"/>
              <w:jc w:val="center"/>
              <w:rPr>
                <w:rFonts w:ascii="Calibri" w:hAnsi="Calibri" w:cs="Calibri"/>
                <w:b/>
                <w:i/>
                <w:iCs/>
                <w:sz w:val="18"/>
                <w:szCs w:val="18"/>
              </w:rPr>
            </w:pPr>
            <w:r w:rsidRPr="009B5DB5">
              <w:rPr>
                <w:rFonts w:ascii="Calibri" w:hAnsi="Calibri" w:cs="Calibri"/>
                <w:b/>
                <w:i/>
                <w:iCs/>
                <w:sz w:val="18"/>
                <w:szCs w:val="18"/>
              </w:rPr>
              <w:t>8</w:t>
            </w:r>
          </w:p>
        </w:tc>
      </w:tr>
      <w:tr w:rsidR="0092347A" w:rsidRPr="009B5DB5" w:rsidTr="008E5C79">
        <w:tc>
          <w:tcPr>
            <w:tcW w:w="1017" w:type="dxa"/>
          </w:tcPr>
          <w:p w:rsidR="0092347A" w:rsidRPr="009B5DB5" w:rsidRDefault="0092347A" w:rsidP="00AD5B32">
            <w:pPr>
              <w:pStyle w:val="BodyText"/>
              <w:jc w:val="center"/>
              <w:rPr>
                <w:rFonts w:ascii="Calibri" w:hAnsi="Calibri" w:cs="Calibri"/>
                <w:iCs/>
                <w:sz w:val="18"/>
                <w:szCs w:val="18"/>
              </w:rPr>
            </w:pPr>
            <w:r w:rsidRPr="009B5DB5">
              <w:rPr>
                <w:rFonts w:ascii="Calibri" w:hAnsi="Calibri" w:cs="Calibri"/>
                <w:iCs/>
                <w:sz w:val="18"/>
                <w:szCs w:val="18"/>
              </w:rPr>
              <w:t>5</w:t>
            </w:r>
          </w:p>
        </w:tc>
        <w:tc>
          <w:tcPr>
            <w:tcW w:w="6723" w:type="dxa"/>
          </w:tcPr>
          <w:p w:rsidR="0092347A" w:rsidRPr="009B5DB5" w:rsidRDefault="0092347A" w:rsidP="00AD5B32">
            <w:pPr>
              <w:pStyle w:val="BodyText"/>
              <w:tabs>
                <w:tab w:val="center" w:pos="3105"/>
              </w:tabs>
              <w:rPr>
                <w:rFonts w:ascii="Calibri" w:hAnsi="Calibri" w:cs="Calibri"/>
                <w:iCs/>
                <w:sz w:val="18"/>
                <w:szCs w:val="18"/>
              </w:rPr>
            </w:pPr>
            <w:r w:rsidRPr="009B5DB5">
              <w:rPr>
                <w:rFonts w:ascii="Calibri" w:hAnsi="Calibri" w:cs="Calibri"/>
                <w:iCs/>
                <w:sz w:val="18"/>
                <w:szCs w:val="18"/>
              </w:rPr>
              <w:t xml:space="preserve">     Inspected and/or tested in reporting year</w:t>
            </w:r>
          </w:p>
        </w:tc>
        <w:tc>
          <w:tcPr>
            <w:tcW w:w="900" w:type="dxa"/>
          </w:tcPr>
          <w:p w:rsidR="0092347A" w:rsidRPr="009B5DB5" w:rsidRDefault="0092347A" w:rsidP="00AD5B32">
            <w:pPr>
              <w:pStyle w:val="BodyText"/>
              <w:jc w:val="center"/>
              <w:rPr>
                <w:rFonts w:ascii="Calibri" w:hAnsi="Calibri" w:cs="Calibri"/>
                <w:b/>
                <w:i/>
                <w:iCs/>
                <w:sz w:val="18"/>
                <w:szCs w:val="18"/>
              </w:rPr>
            </w:pPr>
            <w:r w:rsidRPr="009B5DB5">
              <w:rPr>
                <w:rFonts w:ascii="Calibri" w:hAnsi="Calibri" w:cs="Calibri"/>
                <w:b/>
                <w:i/>
                <w:iCs/>
                <w:sz w:val="18"/>
                <w:szCs w:val="18"/>
              </w:rPr>
              <w:t>8</w:t>
            </w:r>
          </w:p>
        </w:tc>
      </w:tr>
      <w:tr w:rsidR="0092347A" w:rsidRPr="009B5DB5" w:rsidTr="008E5C79">
        <w:tc>
          <w:tcPr>
            <w:tcW w:w="1017" w:type="dxa"/>
          </w:tcPr>
          <w:p w:rsidR="0092347A" w:rsidRPr="009B5DB5" w:rsidRDefault="0092347A" w:rsidP="00AD5B32">
            <w:pPr>
              <w:pStyle w:val="BodyText"/>
              <w:jc w:val="center"/>
              <w:rPr>
                <w:rFonts w:ascii="Calibri" w:hAnsi="Calibri" w:cs="Calibri"/>
                <w:iCs/>
                <w:sz w:val="18"/>
                <w:szCs w:val="18"/>
              </w:rPr>
            </w:pPr>
            <w:r w:rsidRPr="009B5DB5">
              <w:rPr>
                <w:rFonts w:ascii="Calibri" w:hAnsi="Calibri" w:cs="Calibri"/>
                <w:iCs/>
                <w:sz w:val="18"/>
                <w:szCs w:val="18"/>
              </w:rPr>
              <w:t>6</w:t>
            </w:r>
          </w:p>
        </w:tc>
        <w:tc>
          <w:tcPr>
            <w:tcW w:w="6723" w:type="dxa"/>
          </w:tcPr>
          <w:p w:rsidR="0092347A" w:rsidRPr="009B5DB5" w:rsidRDefault="0092347A" w:rsidP="00AD5B32">
            <w:pPr>
              <w:pStyle w:val="BodyText"/>
              <w:rPr>
                <w:rFonts w:ascii="Calibri" w:hAnsi="Calibri" w:cs="Calibri"/>
                <w:iCs/>
                <w:sz w:val="18"/>
                <w:szCs w:val="18"/>
              </w:rPr>
            </w:pPr>
            <w:r w:rsidRPr="009B5DB5">
              <w:rPr>
                <w:rFonts w:ascii="Calibri" w:hAnsi="Calibri" w:cs="Calibri"/>
                <w:iCs/>
                <w:sz w:val="18"/>
                <w:szCs w:val="18"/>
              </w:rPr>
              <w:t xml:space="preserve">        Failed inspection or test in reporting year</w:t>
            </w:r>
          </w:p>
        </w:tc>
        <w:tc>
          <w:tcPr>
            <w:tcW w:w="900" w:type="dxa"/>
          </w:tcPr>
          <w:p w:rsidR="0092347A" w:rsidRPr="009B5DB5" w:rsidRDefault="0092347A" w:rsidP="00AD5B32">
            <w:pPr>
              <w:pStyle w:val="BodyText"/>
              <w:jc w:val="center"/>
              <w:rPr>
                <w:rFonts w:ascii="Calibri" w:hAnsi="Calibri" w:cs="Calibri"/>
                <w:b/>
                <w:i/>
                <w:iCs/>
                <w:sz w:val="18"/>
                <w:szCs w:val="18"/>
              </w:rPr>
            </w:pPr>
            <w:r w:rsidRPr="009B5DB5">
              <w:rPr>
                <w:rFonts w:ascii="Calibri" w:hAnsi="Calibri" w:cs="Calibri"/>
                <w:b/>
                <w:i/>
                <w:iCs/>
                <w:sz w:val="18"/>
                <w:szCs w:val="18"/>
              </w:rPr>
              <w:t>1</w:t>
            </w:r>
          </w:p>
        </w:tc>
      </w:tr>
      <w:tr w:rsidR="0092347A" w:rsidRPr="009B5DB5" w:rsidTr="00AD5B32">
        <w:tc>
          <w:tcPr>
            <w:tcW w:w="8640" w:type="dxa"/>
            <w:gridSpan w:val="3"/>
          </w:tcPr>
          <w:p w:rsidR="0092347A" w:rsidRPr="00FE5D25" w:rsidRDefault="0092347A" w:rsidP="00AD5B32">
            <w:pPr>
              <w:pStyle w:val="BodyText"/>
              <w:rPr>
                <w:rFonts w:ascii="Calibri" w:hAnsi="Calibri" w:cs="Calibri"/>
                <w:b/>
                <w:i/>
                <w:iCs/>
                <w:sz w:val="20"/>
              </w:rPr>
            </w:pPr>
            <w:r w:rsidRPr="00FE5D25">
              <w:rPr>
                <w:rFonts w:ascii="Calibri" w:hAnsi="Calibri" w:cs="Calibri"/>
                <w:b/>
                <w:iCs/>
                <w:sz w:val="20"/>
              </w:rPr>
              <w:t>Premises Isolation Backflow Preventers (existing or new)</w:t>
            </w:r>
          </w:p>
        </w:tc>
      </w:tr>
      <w:tr w:rsidR="0092347A" w:rsidRPr="009B5DB5" w:rsidTr="00321C88">
        <w:tc>
          <w:tcPr>
            <w:tcW w:w="1017" w:type="dxa"/>
          </w:tcPr>
          <w:p w:rsidR="0092347A" w:rsidRPr="009B5DB5" w:rsidRDefault="0092347A" w:rsidP="00AD5B32">
            <w:pPr>
              <w:pStyle w:val="BodyText"/>
              <w:jc w:val="center"/>
              <w:rPr>
                <w:rFonts w:ascii="Calibri" w:hAnsi="Calibri" w:cs="Calibri"/>
                <w:iCs/>
                <w:sz w:val="18"/>
                <w:szCs w:val="18"/>
              </w:rPr>
            </w:pPr>
            <w:r w:rsidRPr="009B5DB5">
              <w:rPr>
                <w:rFonts w:ascii="Calibri" w:hAnsi="Calibri" w:cs="Calibri"/>
                <w:iCs/>
                <w:sz w:val="18"/>
                <w:szCs w:val="18"/>
              </w:rPr>
              <w:t>7</w:t>
            </w:r>
          </w:p>
        </w:tc>
        <w:tc>
          <w:tcPr>
            <w:tcW w:w="6723" w:type="dxa"/>
          </w:tcPr>
          <w:p w:rsidR="0092347A" w:rsidRPr="009B5DB5" w:rsidRDefault="0092347A" w:rsidP="00AD5B32">
            <w:pPr>
              <w:pStyle w:val="BodyText"/>
              <w:rPr>
                <w:rFonts w:ascii="Calibri" w:hAnsi="Calibri" w:cs="Calibri"/>
                <w:iCs/>
                <w:sz w:val="18"/>
                <w:szCs w:val="18"/>
              </w:rPr>
            </w:pPr>
            <w:r w:rsidRPr="009B5DB5">
              <w:rPr>
                <w:rFonts w:ascii="Calibri" w:hAnsi="Calibri" w:cs="Calibri"/>
                <w:iCs/>
                <w:sz w:val="18"/>
                <w:szCs w:val="18"/>
              </w:rPr>
              <w:t>Removed from service in reporting year*</w:t>
            </w:r>
          </w:p>
        </w:tc>
        <w:tc>
          <w:tcPr>
            <w:tcW w:w="900" w:type="dxa"/>
            <w:tcBorders>
              <w:bottom w:val="single" w:sz="4" w:space="0" w:color="auto"/>
            </w:tcBorders>
          </w:tcPr>
          <w:p w:rsidR="0092347A" w:rsidRPr="009B5DB5" w:rsidRDefault="0092347A" w:rsidP="00AD5B32">
            <w:pPr>
              <w:pStyle w:val="BodyText"/>
              <w:jc w:val="center"/>
              <w:rPr>
                <w:rFonts w:ascii="Calibri" w:hAnsi="Calibri" w:cs="Calibri"/>
                <w:b/>
                <w:i/>
                <w:iCs/>
                <w:sz w:val="18"/>
                <w:szCs w:val="18"/>
              </w:rPr>
            </w:pPr>
            <w:r w:rsidRPr="009B5DB5">
              <w:rPr>
                <w:rFonts w:ascii="Calibri" w:hAnsi="Calibri" w:cs="Calibri"/>
                <w:b/>
                <w:i/>
                <w:iCs/>
                <w:sz w:val="18"/>
                <w:szCs w:val="18"/>
              </w:rPr>
              <w:t>6*</w:t>
            </w:r>
          </w:p>
        </w:tc>
      </w:tr>
      <w:tr w:rsidR="0092347A" w:rsidRPr="009B5DB5" w:rsidTr="007B6B0E">
        <w:tc>
          <w:tcPr>
            <w:tcW w:w="7740" w:type="dxa"/>
            <w:gridSpan w:val="2"/>
          </w:tcPr>
          <w:p w:rsidR="0092347A" w:rsidRPr="009B5DB5" w:rsidRDefault="0092347A" w:rsidP="008E5C79">
            <w:pPr>
              <w:pStyle w:val="BodyText"/>
              <w:rPr>
                <w:rFonts w:ascii="Calibri" w:hAnsi="Calibri" w:cs="Calibri"/>
                <w:b/>
                <w:iCs/>
                <w:sz w:val="20"/>
              </w:rPr>
            </w:pPr>
            <w:r w:rsidRPr="009B5DB5">
              <w:rPr>
                <w:rFonts w:ascii="Calibri" w:hAnsi="Calibri" w:cs="Calibri"/>
                <w:b/>
                <w:iCs/>
                <w:sz w:val="20"/>
              </w:rPr>
              <w:t xml:space="preserve">Total Premises Isolation Preventers at End of </w:t>
            </w:r>
            <w:r w:rsidR="008E5C79">
              <w:rPr>
                <w:rFonts w:ascii="Calibri" w:hAnsi="Calibri" w:cs="Calibri"/>
                <w:b/>
                <w:iCs/>
                <w:sz w:val="20"/>
              </w:rPr>
              <w:t>R</w:t>
            </w:r>
            <w:r w:rsidRPr="009B5DB5">
              <w:rPr>
                <w:rFonts w:ascii="Calibri" w:hAnsi="Calibri" w:cs="Calibri"/>
                <w:b/>
                <w:iCs/>
                <w:sz w:val="20"/>
              </w:rPr>
              <w:t xml:space="preserve">eporting </w:t>
            </w:r>
            <w:r w:rsidR="008E5C79">
              <w:rPr>
                <w:rFonts w:ascii="Calibri" w:hAnsi="Calibri" w:cs="Calibri"/>
                <w:b/>
                <w:iCs/>
                <w:sz w:val="20"/>
              </w:rPr>
              <w:t>Y</w:t>
            </w:r>
            <w:r w:rsidRPr="009B5DB5">
              <w:rPr>
                <w:rFonts w:ascii="Calibri" w:hAnsi="Calibri" w:cs="Calibri"/>
                <w:b/>
                <w:iCs/>
                <w:sz w:val="20"/>
              </w:rPr>
              <w:t>ear**</w:t>
            </w:r>
          </w:p>
        </w:tc>
        <w:tc>
          <w:tcPr>
            <w:tcW w:w="900" w:type="dxa"/>
            <w:shd w:val="pct10" w:color="auto" w:fill="D9D9D9"/>
          </w:tcPr>
          <w:p w:rsidR="0092347A" w:rsidRPr="009B5DB5" w:rsidRDefault="0092347A" w:rsidP="00AD5B32">
            <w:pPr>
              <w:pStyle w:val="BodyText"/>
              <w:jc w:val="center"/>
              <w:rPr>
                <w:rFonts w:ascii="Calibri" w:hAnsi="Calibri" w:cs="Calibri"/>
                <w:b/>
                <w:i/>
                <w:iCs/>
                <w:sz w:val="20"/>
              </w:rPr>
            </w:pPr>
            <w:r w:rsidRPr="009B5DB5">
              <w:rPr>
                <w:rFonts w:ascii="Calibri" w:hAnsi="Calibri" w:cs="Calibri"/>
                <w:b/>
                <w:i/>
                <w:iCs/>
                <w:sz w:val="20"/>
              </w:rPr>
              <w:t>52**</w:t>
            </w:r>
          </w:p>
        </w:tc>
      </w:tr>
    </w:tbl>
    <w:p w:rsidR="0092347A" w:rsidRPr="00FE5D25" w:rsidRDefault="0092347A" w:rsidP="0039796F">
      <w:pPr>
        <w:pStyle w:val="BodyText"/>
        <w:spacing w:before="60"/>
        <w:ind w:left="720" w:right="-86"/>
        <w:rPr>
          <w:i/>
          <w:iCs/>
          <w:sz w:val="18"/>
          <w:szCs w:val="18"/>
        </w:rPr>
      </w:pPr>
      <w:r w:rsidRPr="00FE5D25">
        <w:rPr>
          <w:i/>
          <w:iCs/>
          <w:sz w:val="20"/>
        </w:rPr>
        <w:t>*</w:t>
      </w:r>
      <w:r w:rsidRPr="00FE5D25">
        <w:rPr>
          <w:i/>
          <w:iCs/>
          <w:sz w:val="18"/>
          <w:szCs w:val="18"/>
        </w:rPr>
        <w:t xml:space="preserve">Preventers taken out of service include those that were replaced, whether or not the replacement preventers were </w:t>
      </w:r>
      <w:r w:rsidR="00DA3C40" w:rsidRPr="00FE5D25">
        <w:rPr>
          <w:i/>
          <w:iCs/>
          <w:sz w:val="18"/>
          <w:szCs w:val="18"/>
        </w:rPr>
        <w:t xml:space="preserve">of </w:t>
      </w:r>
      <w:r w:rsidRPr="00FE5D25">
        <w:rPr>
          <w:i/>
          <w:iCs/>
          <w:sz w:val="18"/>
          <w:szCs w:val="18"/>
        </w:rPr>
        <w:t xml:space="preserve">the same </w:t>
      </w:r>
      <w:r w:rsidR="00DA3C40" w:rsidRPr="00FE5D25">
        <w:rPr>
          <w:i/>
          <w:iCs/>
          <w:sz w:val="18"/>
          <w:szCs w:val="18"/>
        </w:rPr>
        <w:t xml:space="preserve">type </w:t>
      </w:r>
      <w:r w:rsidRPr="00FE5D25">
        <w:rPr>
          <w:i/>
          <w:iCs/>
          <w:sz w:val="18"/>
          <w:szCs w:val="18"/>
        </w:rPr>
        <w:t xml:space="preserve">or </w:t>
      </w:r>
      <w:r w:rsidR="00DA3C40" w:rsidRPr="00FE5D25">
        <w:rPr>
          <w:i/>
          <w:iCs/>
          <w:sz w:val="18"/>
          <w:szCs w:val="18"/>
        </w:rPr>
        <w:t xml:space="preserve">a </w:t>
      </w:r>
      <w:r w:rsidRPr="00FE5D25">
        <w:rPr>
          <w:i/>
          <w:iCs/>
          <w:sz w:val="18"/>
          <w:szCs w:val="18"/>
        </w:rPr>
        <w:t xml:space="preserve">different type.  In this example, </w:t>
      </w:r>
      <w:r w:rsidR="00DA3C40" w:rsidRPr="00FE5D25">
        <w:rPr>
          <w:i/>
          <w:iCs/>
          <w:sz w:val="18"/>
          <w:szCs w:val="18"/>
        </w:rPr>
        <w:t xml:space="preserve">the 6 </w:t>
      </w:r>
      <w:r w:rsidRPr="00FE5D25">
        <w:rPr>
          <w:i/>
          <w:iCs/>
          <w:sz w:val="18"/>
          <w:szCs w:val="18"/>
        </w:rPr>
        <w:t>DCVAs taken out of service include</w:t>
      </w:r>
      <w:r w:rsidR="0039796F">
        <w:rPr>
          <w:i/>
          <w:iCs/>
          <w:sz w:val="18"/>
          <w:szCs w:val="18"/>
        </w:rPr>
        <w:t xml:space="preserve"> </w:t>
      </w:r>
      <w:r w:rsidRPr="00FE5D25">
        <w:rPr>
          <w:i/>
          <w:iCs/>
          <w:sz w:val="18"/>
          <w:szCs w:val="18"/>
        </w:rPr>
        <w:t>3 replaced by new DCVAs</w:t>
      </w:r>
      <w:r w:rsidR="0039796F">
        <w:rPr>
          <w:i/>
          <w:iCs/>
          <w:sz w:val="18"/>
          <w:szCs w:val="18"/>
        </w:rPr>
        <w:t>,</w:t>
      </w:r>
      <w:r w:rsidRPr="00FE5D25">
        <w:rPr>
          <w:i/>
          <w:iCs/>
          <w:sz w:val="18"/>
          <w:szCs w:val="18"/>
        </w:rPr>
        <w:t>2 replaced by RPBAs</w:t>
      </w:r>
      <w:r w:rsidR="0039796F">
        <w:rPr>
          <w:i/>
          <w:iCs/>
          <w:sz w:val="18"/>
          <w:szCs w:val="18"/>
        </w:rPr>
        <w:t>,</w:t>
      </w:r>
      <w:r w:rsidRPr="00FE5D25">
        <w:rPr>
          <w:i/>
          <w:iCs/>
          <w:sz w:val="18"/>
          <w:szCs w:val="18"/>
        </w:rPr>
        <w:t xml:space="preserve"> and 1 removed but not replaced.</w:t>
      </w:r>
    </w:p>
    <w:p w:rsidR="0092347A" w:rsidRDefault="0092347A" w:rsidP="0092347A">
      <w:pPr>
        <w:pStyle w:val="BodyText"/>
        <w:spacing w:before="120" w:after="240"/>
        <w:ind w:left="720" w:right="-86"/>
        <w:rPr>
          <w:i/>
          <w:iCs/>
          <w:sz w:val="18"/>
          <w:szCs w:val="18"/>
        </w:rPr>
      </w:pPr>
      <w:r w:rsidRPr="00FE5D25">
        <w:rPr>
          <w:i/>
          <w:iCs/>
          <w:sz w:val="18"/>
          <w:szCs w:val="18"/>
        </w:rPr>
        <w:t>**The website calculate</w:t>
      </w:r>
      <w:r w:rsidR="00321C88">
        <w:rPr>
          <w:i/>
          <w:iCs/>
          <w:sz w:val="18"/>
          <w:szCs w:val="18"/>
        </w:rPr>
        <w:t>s</w:t>
      </w:r>
      <w:r w:rsidRPr="00FE5D25">
        <w:rPr>
          <w:i/>
          <w:iCs/>
          <w:sz w:val="18"/>
          <w:szCs w:val="18"/>
        </w:rPr>
        <w:t xml:space="preserve"> the Total </w:t>
      </w:r>
      <w:r w:rsidR="00DA3C40" w:rsidRPr="00FE5D25">
        <w:rPr>
          <w:i/>
          <w:iCs/>
          <w:sz w:val="18"/>
          <w:szCs w:val="18"/>
        </w:rPr>
        <w:t xml:space="preserve">of </w:t>
      </w:r>
      <w:r w:rsidR="00DA3C40" w:rsidRPr="0039796F">
        <w:rPr>
          <w:b/>
          <w:i/>
          <w:iCs/>
          <w:sz w:val="18"/>
          <w:szCs w:val="18"/>
        </w:rPr>
        <w:t>52</w:t>
      </w:r>
      <w:r w:rsidR="00DA3C40" w:rsidRPr="00FE5D25">
        <w:rPr>
          <w:i/>
          <w:iCs/>
          <w:sz w:val="18"/>
          <w:szCs w:val="18"/>
        </w:rPr>
        <w:t xml:space="preserve"> DCVAs </w:t>
      </w:r>
      <w:r w:rsidRPr="00FE5D25">
        <w:rPr>
          <w:i/>
          <w:iCs/>
          <w:sz w:val="18"/>
          <w:szCs w:val="18"/>
        </w:rPr>
        <w:t xml:space="preserve">as follows:  </w:t>
      </w:r>
      <w:r w:rsidRPr="00FE5D25">
        <w:rPr>
          <w:b/>
          <w:i/>
          <w:iCs/>
          <w:sz w:val="18"/>
          <w:szCs w:val="18"/>
        </w:rPr>
        <w:t xml:space="preserve">50 existing </w:t>
      </w:r>
      <w:r w:rsidRPr="00FE5D25">
        <w:rPr>
          <w:i/>
          <w:iCs/>
          <w:sz w:val="18"/>
          <w:szCs w:val="18"/>
        </w:rPr>
        <w:t xml:space="preserve">DCVAs </w:t>
      </w:r>
      <w:r w:rsidRPr="00FE5D25">
        <w:rPr>
          <w:b/>
          <w:i/>
          <w:iCs/>
          <w:sz w:val="18"/>
          <w:szCs w:val="18"/>
        </w:rPr>
        <w:t>plus</w:t>
      </w:r>
      <w:r w:rsidRPr="00FE5D25">
        <w:rPr>
          <w:i/>
          <w:iCs/>
          <w:sz w:val="18"/>
          <w:szCs w:val="18"/>
        </w:rPr>
        <w:t xml:space="preserve"> </w:t>
      </w:r>
      <w:r w:rsidRPr="00FE5D25">
        <w:rPr>
          <w:b/>
          <w:i/>
          <w:iCs/>
          <w:sz w:val="18"/>
          <w:szCs w:val="18"/>
        </w:rPr>
        <w:t>8 new</w:t>
      </w:r>
      <w:r w:rsidRPr="00FE5D25">
        <w:rPr>
          <w:i/>
          <w:iCs/>
          <w:sz w:val="18"/>
          <w:szCs w:val="18"/>
        </w:rPr>
        <w:t xml:space="preserve"> DCVAs installed during the reporting year, </w:t>
      </w:r>
      <w:r w:rsidRPr="00FE5D25">
        <w:rPr>
          <w:b/>
          <w:i/>
          <w:iCs/>
          <w:sz w:val="18"/>
          <w:szCs w:val="18"/>
        </w:rPr>
        <w:t>minus 6</w:t>
      </w:r>
      <w:r w:rsidRPr="00FE5D25">
        <w:rPr>
          <w:bCs/>
          <w:i/>
          <w:iCs/>
          <w:sz w:val="18"/>
          <w:szCs w:val="18"/>
        </w:rPr>
        <w:t xml:space="preserve"> taken out of service.</w:t>
      </w:r>
      <w:r w:rsidRPr="00FE5D25">
        <w:rPr>
          <w:i/>
          <w:iCs/>
          <w:sz w:val="18"/>
          <w:szCs w:val="18"/>
        </w:rPr>
        <w:t xml:space="preserve">  In this example, you should </w:t>
      </w:r>
      <w:r w:rsidR="00DA3C40" w:rsidRPr="00FE5D25">
        <w:rPr>
          <w:i/>
          <w:iCs/>
          <w:sz w:val="18"/>
          <w:szCs w:val="18"/>
        </w:rPr>
        <w:t>report</w:t>
      </w:r>
      <w:r w:rsidRPr="00FE5D25">
        <w:rPr>
          <w:i/>
          <w:iCs/>
          <w:sz w:val="18"/>
          <w:szCs w:val="18"/>
        </w:rPr>
        <w:t xml:space="preserve"> the 2 </w:t>
      </w:r>
      <w:r w:rsidR="00DA3C40" w:rsidRPr="00FE5D25">
        <w:rPr>
          <w:i/>
          <w:iCs/>
          <w:sz w:val="18"/>
          <w:szCs w:val="18"/>
        </w:rPr>
        <w:t xml:space="preserve">new </w:t>
      </w:r>
      <w:r w:rsidR="00471F19" w:rsidRPr="00FE5D25">
        <w:rPr>
          <w:i/>
          <w:iCs/>
          <w:sz w:val="18"/>
          <w:szCs w:val="18"/>
        </w:rPr>
        <w:t xml:space="preserve">premises isolation </w:t>
      </w:r>
      <w:r w:rsidRPr="00FE5D25">
        <w:rPr>
          <w:i/>
          <w:iCs/>
          <w:sz w:val="18"/>
          <w:szCs w:val="18"/>
        </w:rPr>
        <w:t xml:space="preserve">RPBAs (replacing the DCVAs) in the </w:t>
      </w:r>
      <w:r w:rsidR="00471F19">
        <w:rPr>
          <w:i/>
          <w:iCs/>
          <w:sz w:val="18"/>
          <w:szCs w:val="18"/>
        </w:rPr>
        <w:t xml:space="preserve">Table 1 </w:t>
      </w:r>
      <w:r w:rsidRPr="00FE5D25">
        <w:rPr>
          <w:i/>
          <w:iCs/>
          <w:sz w:val="18"/>
          <w:szCs w:val="18"/>
        </w:rPr>
        <w:t>RPBA column in</w:t>
      </w:r>
      <w:r w:rsidR="00471F19">
        <w:rPr>
          <w:i/>
          <w:iCs/>
          <w:sz w:val="18"/>
          <w:szCs w:val="18"/>
        </w:rPr>
        <w:t xml:space="preserve"> row 4 (</w:t>
      </w:r>
      <w:r w:rsidRPr="00FE5D25">
        <w:rPr>
          <w:i/>
          <w:iCs/>
          <w:sz w:val="18"/>
          <w:szCs w:val="18"/>
        </w:rPr>
        <w:t>installed in the reporting year</w:t>
      </w:r>
      <w:r w:rsidR="00471F19">
        <w:rPr>
          <w:i/>
          <w:iCs/>
          <w:sz w:val="18"/>
          <w:szCs w:val="18"/>
        </w:rPr>
        <w:t>)</w:t>
      </w:r>
      <w:r w:rsidRPr="00FE5D25">
        <w:rPr>
          <w:i/>
          <w:iCs/>
          <w:sz w:val="18"/>
          <w:szCs w:val="18"/>
        </w:rPr>
        <w:t>.</w:t>
      </w:r>
    </w:p>
    <w:p w:rsidR="007A6CD8" w:rsidRPr="00FE5D25" w:rsidRDefault="007A6CD8" w:rsidP="0092347A">
      <w:pPr>
        <w:pStyle w:val="BodyText"/>
        <w:spacing w:before="120" w:after="240"/>
        <w:ind w:left="720" w:right="-86"/>
        <w:rPr>
          <w:i/>
          <w:iCs/>
          <w:sz w:val="18"/>
          <w:szCs w:val="18"/>
        </w:rPr>
      </w:pPr>
    </w:p>
    <w:p w:rsidR="00AC009A" w:rsidRDefault="00AC009A" w:rsidP="008A7AF9">
      <w:pPr>
        <w:pStyle w:val="BodyText3"/>
        <w:spacing w:before="120"/>
        <w:rPr>
          <w:b/>
          <w:bCs/>
          <w:i w:val="0"/>
          <w:iCs w:val="0"/>
          <w:szCs w:val="24"/>
          <w:u w:val="single"/>
        </w:rPr>
      </w:pPr>
      <w:r w:rsidRPr="00543E11">
        <w:rPr>
          <w:b/>
          <w:bCs/>
          <w:i w:val="0"/>
          <w:iCs w:val="0"/>
          <w:szCs w:val="24"/>
          <w:u w:val="single"/>
        </w:rPr>
        <w:lastRenderedPageBreak/>
        <w:t xml:space="preserve">Blue Form </w:t>
      </w:r>
      <w:r w:rsidR="0039796F" w:rsidRPr="00543E11">
        <w:rPr>
          <w:b/>
          <w:bCs/>
          <w:i w:val="0"/>
          <w:iCs w:val="0"/>
          <w:szCs w:val="24"/>
          <w:u w:val="single"/>
        </w:rPr>
        <w:t xml:space="preserve">Page 5 </w:t>
      </w:r>
      <w:r w:rsidRPr="00543E11">
        <w:rPr>
          <w:b/>
          <w:bCs/>
          <w:i w:val="0"/>
          <w:iCs w:val="0"/>
          <w:szCs w:val="24"/>
          <w:u w:val="single"/>
        </w:rPr>
        <w:t>Part 4B:  Other Implementation Activities</w:t>
      </w:r>
    </w:p>
    <w:p w:rsidR="00076303" w:rsidRDefault="00076303" w:rsidP="00076303">
      <w:pPr>
        <w:pStyle w:val="BodyText3"/>
        <w:ind w:left="900" w:hanging="900"/>
        <w:rPr>
          <w:b/>
          <w:bCs/>
          <w:i w:val="0"/>
          <w:iCs w:val="0"/>
          <w:sz w:val="22"/>
          <w:szCs w:val="22"/>
        </w:rPr>
      </w:pPr>
    </w:p>
    <w:p w:rsidR="00434C1E" w:rsidRDefault="00076303" w:rsidP="00076303">
      <w:pPr>
        <w:pStyle w:val="BodyText3"/>
        <w:ind w:left="900" w:hanging="900"/>
        <w:rPr>
          <w:b/>
          <w:bCs/>
          <w:i w:val="0"/>
          <w:iCs w:val="0"/>
          <w:sz w:val="22"/>
          <w:szCs w:val="22"/>
        </w:rPr>
      </w:pPr>
      <w:r>
        <w:rPr>
          <w:b/>
          <w:bCs/>
          <w:i w:val="0"/>
          <w:iCs w:val="0"/>
          <w:sz w:val="22"/>
          <w:szCs w:val="22"/>
        </w:rPr>
        <w:t>Q H-2</w:t>
      </w:r>
      <w:r w:rsidR="0039796F">
        <w:rPr>
          <w:b/>
          <w:bCs/>
          <w:i w:val="0"/>
          <w:iCs w:val="0"/>
          <w:sz w:val="22"/>
          <w:szCs w:val="22"/>
        </w:rPr>
        <w:t>0</w:t>
      </w:r>
      <w:r>
        <w:rPr>
          <w:b/>
          <w:bCs/>
          <w:i w:val="0"/>
          <w:iCs w:val="0"/>
          <w:sz w:val="22"/>
          <w:szCs w:val="22"/>
        </w:rPr>
        <w:t>:</w:t>
      </w:r>
      <w:r>
        <w:rPr>
          <w:b/>
          <w:bCs/>
          <w:i w:val="0"/>
          <w:iCs w:val="0"/>
          <w:sz w:val="22"/>
          <w:szCs w:val="22"/>
        </w:rPr>
        <w:tab/>
        <w:t xml:space="preserve">Can you explain what you’re looking for in the </w:t>
      </w:r>
      <w:r w:rsidR="00434C1E">
        <w:rPr>
          <w:b/>
          <w:bCs/>
          <w:i w:val="0"/>
          <w:iCs w:val="0"/>
          <w:sz w:val="22"/>
          <w:szCs w:val="22"/>
        </w:rPr>
        <w:t>On-Site Hazard Surveys table?</w:t>
      </w:r>
    </w:p>
    <w:p w:rsidR="00434C1E" w:rsidRDefault="00076303" w:rsidP="00FE5D25">
      <w:pPr>
        <w:pStyle w:val="BodyText3"/>
        <w:spacing w:before="120"/>
        <w:ind w:left="720" w:hanging="720"/>
        <w:rPr>
          <w:sz w:val="22"/>
          <w:szCs w:val="22"/>
        </w:rPr>
      </w:pPr>
      <w:r>
        <w:rPr>
          <w:b/>
          <w:bCs/>
          <w:sz w:val="22"/>
          <w:szCs w:val="22"/>
        </w:rPr>
        <w:t>A</w:t>
      </w:r>
      <w:r w:rsidRPr="00CE2DD4">
        <w:rPr>
          <w:b/>
          <w:sz w:val="22"/>
          <w:szCs w:val="22"/>
        </w:rPr>
        <w:t>:</w:t>
      </w:r>
      <w:r>
        <w:rPr>
          <w:sz w:val="22"/>
          <w:szCs w:val="22"/>
        </w:rPr>
        <w:tab/>
      </w:r>
      <w:r w:rsidR="00434C1E">
        <w:rPr>
          <w:sz w:val="22"/>
          <w:szCs w:val="22"/>
        </w:rPr>
        <w:t>We’re interested in knowing:</w:t>
      </w:r>
    </w:p>
    <w:p w:rsidR="00AC009A" w:rsidRPr="00FE5D25" w:rsidRDefault="00125A75" w:rsidP="00121B16">
      <w:pPr>
        <w:pStyle w:val="BodyText3"/>
        <w:numPr>
          <w:ilvl w:val="0"/>
          <w:numId w:val="30"/>
        </w:numPr>
        <w:spacing w:before="120"/>
        <w:rPr>
          <w:b/>
          <w:bCs/>
          <w:i w:val="0"/>
          <w:iCs w:val="0"/>
          <w:szCs w:val="24"/>
          <w:u w:val="single"/>
        </w:rPr>
      </w:pPr>
      <w:r>
        <w:rPr>
          <w:sz w:val="22"/>
          <w:szCs w:val="22"/>
        </w:rPr>
        <w:t>Whether your system’s CCS c</w:t>
      </w:r>
      <w:r w:rsidR="00434C1E">
        <w:rPr>
          <w:sz w:val="22"/>
          <w:szCs w:val="22"/>
        </w:rPr>
        <w:t>onducted any hazard surveys during the reporting year</w:t>
      </w:r>
      <w:r>
        <w:rPr>
          <w:sz w:val="22"/>
          <w:szCs w:val="22"/>
        </w:rPr>
        <w:t xml:space="preserve"> and the </w:t>
      </w:r>
      <w:r w:rsidR="00F82120" w:rsidRPr="00FE5D25">
        <w:rPr>
          <w:b/>
          <w:sz w:val="22"/>
          <w:szCs w:val="22"/>
        </w:rPr>
        <w:t>total</w:t>
      </w:r>
      <w:r w:rsidR="00F82120">
        <w:rPr>
          <w:sz w:val="22"/>
          <w:szCs w:val="22"/>
        </w:rPr>
        <w:t xml:space="preserve"> </w:t>
      </w:r>
      <w:r w:rsidRPr="00FE5D25">
        <w:rPr>
          <w:b/>
          <w:sz w:val="22"/>
          <w:szCs w:val="22"/>
        </w:rPr>
        <w:t>number of surveys</w:t>
      </w:r>
      <w:r>
        <w:rPr>
          <w:sz w:val="22"/>
          <w:szCs w:val="22"/>
        </w:rPr>
        <w:t xml:space="preserve"> conducted</w:t>
      </w:r>
      <w:r w:rsidR="00434C1E">
        <w:rPr>
          <w:sz w:val="22"/>
          <w:szCs w:val="22"/>
        </w:rPr>
        <w:t>.</w:t>
      </w:r>
    </w:p>
    <w:p w:rsidR="00434C1E" w:rsidRDefault="00125A75" w:rsidP="007B6B0E">
      <w:pPr>
        <w:pStyle w:val="BodyText3"/>
        <w:numPr>
          <w:ilvl w:val="0"/>
          <w:numId w:val="30"/>
        </w:numPr>
        <w:spacing w:before="120"/>
        <w:rPr>
          <w:sz w:val="22"/>
          <w:szCs w:val="22"/>
        </w:rPr>
      </w:pPr>
      <w:r>
        <w:rPr>
          <w:sz w:val="22"/>
          <w:szCs w:val="22"/>
        </w:rPr>
        <w:t xml:space="preserve">Of the </w:t>
      </w:r>
      <w:r w:rsidR="00293A6D">
        <w:rPr>
          <w:sz w:val="22"/>
          <w:szCs w:val="22"/>
        </w:rPr>
        <w:t xml:space="preserve">hazard </w:t>
      </w:r>
      <w:r>
        <w:rPr>
          <w:sz w:val="22"/>
          <w:szCs w:val="22"/>
        </w:rPr>
        <w:t>surveys conducted</w:t>
      </w:r>
      <w:r w:rsidR="00DF6231">
        <w:rPr>
          <w:sz w:val="22"/>
          <w:szCs w:val="22"/>
        </w:rPr>
        <w:t xml:space="preserve"> in the reporting year</w:t>
      </w:r>
      <w:r>
        <w:rPr>
          <w:sz w:val="22"/>
          <w:szCs w:val="22"/>
        </w:rPr>
        <w:t xml:space="preserve">, how many </w:t>
      </w:r>
      <w:r w:rsidR="00F82120" w:rsidRPr="00FE5D25">
        <w:rPr>
          <w:b/>
          <w:sz w:val="22"/>
          <w:szCs w:val="22"/>
        </w:rPr>
        <w:t>new</w:t>
      </w:r>
      <w:r w:rsidR="00F82120">
        <w:rPr>
          <w:sz w:val="22"/>
          <w:szCs w:val="22"/>
        </w:rPr>
        <w:t xml:space="preserve"> </w:t>
      </w:r>
      <w:r w:rsidR="0050493B" w:rsidRPr="009B5DB5">
        <w:rPr>
          <w:b/>
          <w:sz w:val="22"/>
          <w:szCs w:val="22"/>
        </w:rPr>
        <w:t>connections</w:t>
      </w:r>
      <w:r w:rsidR="0050493B">
        <w:rPr>
          <w:sz w:val="22"/>
          <w:szCs w:val="22"/>
        </w:rPr>
        <w:t xml:space="preserve"> </w:t>
      </w:r>
      <w:r w:rsidR="00F82120">
        <w:rPr>
          <w:sz w:val="22"/>
          <w:szCs w:val="22"/>
        </w:rPr>
        <w:t xml:space="preserve">and how many </w:t>
      </w:r>
      <w:r w:rsidR="00F82120" w:rsidRPr="00FE5D25">
        <w:rPr>
          <w:b/>
          <w:sz w:val="22"/>
          <w:szCs w:val="22"/>
        </w:rPr>
        <w:t xml:space="preserve">existing </w:t>
      </w:r>
      <w:r w:rsidRPr="00FE5D25">
        <w:rPr>
          <w:b/>
          <w:sz w:val="22"/>
          <w:szCs w:val="22"/>
        </w:rPr>
        <w:t>connections</w:t>
      </w:r>
      <w:r>
        <w:rPr>
          <w:sz w:val="22"/>
          <w:szCs w:val="22"/>
        </w:rPr>
        <w:t xml:space="preserve"> your CCS evaluated for cross-connections.</w:t>
      </w:r>
      <w:r w:rsidR="00DF6231">
        <w:rPr>
          <w:sz w:val="22"/>
          <w:szCs w:val="22"/>
        </w:rPr>
        <w:t xml:space="preserve">  </w:t>
      </w:r>
    </w:p>
    <w:p w:rsidR="00F82120" w:rsidRDefault="00125A75" w:rsidP="0023459E">
      <w:pPr>
        <w:pStyle w:val="BodyText3"/>
        <w:numPr>
          <w:ilvl w:val="0"/>
          <w:numId w:val="30"/>
        </w:numPr>
        <w:spacing w:before="120"/>
        <w:rPr>
          <w:sz w:val="22"/>
          <w:szCs w:val="22"/>
        </w:rPr>
      </w:pPr>
      <w:r w:rsidRPr="00FE5D25">
        <w:rPr>
          <w:sz w:val="22"/>
          <w:szCs w:val="22"/>
        </w:rPr>
        <w:t>Of the connections surveyed</w:t>
      </w:r>
      <w:r w:rsidR="00DF6231" w:rsidRPr="00FE5D25">
        <w:rPr>
          <w:sz w:val="22"/>
          <w:szCs w:val="22"/>
        </w:rPr>
        <w:t xml:space="preserve"> </w:t>
      </w:r>
      <w:r w:rsidR="006821A1" w:rsidRPr="00FE5D25">
        <w:rPr>
          <w:sz w:val="22"/>
          <w:szCs w:val="22"/>
        </w:rPr>
        <w:t>in</w:t>
      </w:r>
      <w:r w:rsidR="00DF6231" w:rsidRPr="00FE5D25">
        <w:rPr>
          <w:sz w:val="22"/>
          <w:szCs w:val="22"/>
        </w:rPr>
        <w:t xml:space="preserve"> the reporting year</w:t>
      </w:r>
      <w:r w:rsidRPr="00FE5D25">
        <w:rPr>
          <w:sz w:val="22"/>
          <w:szCs w:val="22"/>
        </w:rPr>
        <w:t xml:space="preserve">, how many </w:t>
      </w:r>
      <w:r w:rsidR="006821A1" w:rsidRPr="00FE5D25">
        <w:rPr>
          <w:b/>
          <w:sz w:val="22"/>
          <w:szCs w:val="22"/>
        </w:rPr>
        <w:t>new</w:t>
      </w:r>
      <w:r w:rsidR="006821A1" w:rsidRPr="00FE5D25">
        <w:rPr>
          <w:sz w:val="22"/>
          <w:szCs w:val="22"/>
        </w:rPr>
        <w:t xml:space="preserve"> </w:t>
      </w:r>
      <w:r w:rsidR="006821A1" w:rsidRPr="00FE5D25">
        <w:rPr>
          <w:b/>
          <w:sz w:val="22"/>
          <w:szCs w:val="22"/>
        </w:rPr>
        <w:t>connections</w:t>
      </w:r>
      <w:r w:rsidR="006821A1" w:rsidRPr="00FE5D25">
        <w:rPr>
          <w:sz w:val="22"/>
          <w:szCs w:val="22"/>
        </w:rPr>
        <w:t xml:space="preserve"> and how many </w:t>
      </w:r>
      <w:r w:rsidR="006821A1" w:rsidRPr="00FE5D25">
        <w:rPr>
          <w:b/>
          <w:sz w:val="22"/>
          <w:szCs w:val="22"/>
        </w:rPr>
        <w:t>existing connections</w:t>
      </w:r>
      <w:r w:rsidR="006821A1" w:rsidRPr="00FE5D25">
        <w:rPr>
          <w:sz w:val="22"/>
          <w:szCs w:val="22"/>
        </w:rPr>
        <w:t xml:space="preserve"> </w:t>
      </w:r>
      <w:r w:rsidRPr="00FE5D25">
        <w:rPr>
          <w:sz w:val="22"/>
          <w:szCs w:val="22"/>
        </w:rPr>
        <w:t>required</w:t>
      </w:r>
      <w:r w:rsidR="00DF6231" w:rsidRPr="00FE5D25">
        <w:rPr>
          <w:sz w:val="22"/>
          <w:szCs w:val="22"/>
        </w:rPr>
        <w:t xml:space="preserve"> backflow prevention</w:t>
      </w:r>
      <w:r w:rsidR="00A97DA6" w:rsidRPr="00FE5D25">
        <w:rPr>
          <w:sz w:val="22"/>
          <w:szCs w:val="22"/>
        </w:rPr>
        <w:t xml:space="preserve"> to protect the public water system</w:t>
      </w:r>
      <w:r w:rsidR="006D4A46">
        <w:rPr>
          <w:sz w:val="22"/>
          <w:szCs w:val="22"/>
        </w:rPr>
        <w:t xml:space="preserve"> from contamination</w:t>
      </w:r>
      <w:r w:rsidR="00DF6231" w:rsidRPr="00FE5D25">
        <w:rPr>
          <w:sz w:val="22"/>
          <w:szCs w:val="22"/>
        </w:rPr>
        <w:t>.</w:t>
      </w:r>
      <w:r w:rsidRPr="00FE5D25">
        <w:rPr>
          <w:sz w:val="22"/>
          <w:szCs w:val="22"/>
        </w:rPr>
        <w:t xml:space="preserve"> </w:t>
      </w:r>
      <w:r w:rsidR="00A97DA6" w:rsidRPr="00FE5D25">
        <w:rPr>
          <w:sz w:val="22"/>
          <w:szCs w:val="22"/>
        </w:rPr>
        <w:t xml:space="preserve"> </w:t>
      </w:r>
      <w:r w:rsidR="00AB5CFD" w:rsidRPr="00FE5D25">
        <w:rPr>
          <w:sz w:val="22"/>
          <w:szCs w:val="22"/>
        </w:rPr>
        <w:t>For reporting purposes, y</w:t>
      </w:r>
      <w:r w:rsidR="006821A1" w:rsidRPr="00FE5D25">
        <w:rPr>
          <w:sz w:val="22"/>
          <w:szCs w:val="22"/>
        </w:rPr>
        <w:t xml:space="preserve">ou </w:t>
      </w:r>
      <w:r w:rsidR="00A97DA6" w:rsidRPr="00FE5D25">
        <w:rPr>
          <w:sz w:val="22"/>
          <w:szCs w:val="22"/>
        </w:rPr>
        <w:t>should include connections</w:t>
      </w:r>
      <w:r w:rsidR="00293A6D" w:rsidRPr="00FE5D25">
        <w:rPr>
          <w:sz w:val="22"/>
          <w:szCs w:val="22"/>
        </w:rPr>
        <w:t xml:space="preserve"> w</w:t>
      </w:r>
      <w:r w:rsidR="00A97DA6" w:rsidRPr="00FE5D25">
        <w:rPr>
          <w:sz w:val="22"/>
          <w:szCs w:val="22"/>
        </w:rPr>
        <w:t xml:space="preserve">here </w:t>
      </w:r>
      <w:r w:rsidR="00293A6D" w:rsidRPr="00FE5D25">
        <w:rPr>
          <w:sz w:val="22"/>
          <w:szCs w:val="22"/>
        </w:rPr>
        <w:t xml:space="preserve">your CCS required </w:t>
      </w:r>
      <w:r w:rsidR="0050493B" w:rsidRPr="00FE5D25">
        <w:rPr>
          <w:sz w:val="22"/>
          <w:szCs w:val="22"/>
        </w:rPr>
        <w:t xml:space="preserve">either </w:t>
      </w:r>
      <w:r w:rsidR="00A97DA6" w:rsidRPr="00FE5D25">
        <w:rPr>
          <w:sz w:val="22"/>
          <w:szCs w:val="22"/>
        </w:rPr>
        <w:t xml:space="preserve">premises isolation or in-premises preventers to protect the public water system.  </w:t>
      </w:r>
      <w:r w:rsidR="00293A6D">
        <w:rPr>
          <w:sz w:val="22"/>
          <w:szCs w:val="22"/>
        </w:rPr>
        <w:t xml:space="preserve"> </w:t>
      </w:r>
    </w:p>
    <w:p w:rsidR="00125A75" w:rsidRPr="00FE5D25" w:rsidRDefault="00F83FEC" w:rsidP="007B6B0E">
      <w:pPr>
        <w:pStyle w:val="BodyText3"/>
        <w:numPr>
          <w:ilvl w:val="0"/>
          <w:numId w:val="30"/>
        </w:numPr>
        <w:spacing w:before="120"/>
        <w:rPr>
          <w:sz w:val="22"/>
          <w:szCs w:val="22"/>
        </w:rPr>
      </w:pPr>
      <w:r w:rsidRPr="00FE5D25">
        <w:rPr>
          <w:sz w:val="22"/>
          <w:szCs w:val="22"/>
        </w:rPr>
        <w:t xml:space="preserve">For </w:t>
      </w:r>
      <w:r w:rsidRPr="00FE5D25">
        <w:rPr>
          <w:b/>
          <w:sz w:val="22"/>
          <w:szCs w:val="22"/>
        </w:rPr>
        <w:t>existing</w:t>
      </w:r>
      <w:r w:rsidRPr="00FE5D25">
        <w:rPr>
          <w:sz w:val="22"/>
          <w:szCs w:val="22"/>
        </w:rPr>
        <w:t xml:space="preserve"> connections requiring backflow prevention, </w:t>
      </w:r>
      <w:r w:rsidR="00802BCC">
        <w:rPr>
          <w:sz w:val="22"/>
          <w:szCs w:val="22"/>
        </w:rPr>
        <w:t xml:space="preserve">count </w:t>
      </w:r>
      <w:r w:rsidRPr="00FE5D25">
        <w:rPr>
          <w:sz w:val="22"/>
          <w:szCs w:val="22"/>
        </w:rPr>
        <w:t>connections that need</w:t>
      </w:r>
      <w:r>
        <w:rPr>
          <w:sz w:val="22"/>
          <w:szCs w:val="22"/>
        </w:rPr>
        <w:t>ed</w:t>
      </w:r>
      <w:r w:rsidRPr="00FE5D25">
        <w:rPr>
          <w:sz w:val="22"/>
          <w:szCs w:val="22"/>
        </w:rPr>
        <w:t xml:space="preserve"> </w:t>
      </w:r>
      <w:r w:rsidR="00F82120" w:rsidRPr="00FE5D25">
        <w:rPr>
          <w:sz w:val="22"/>
          <w:szCs w:val="22"/>
        </w:rPr>
        <w:t xml:space="preserve">a </w:t>
      </w:r>
      <w:r w:rsidR="00A97DA6" w:rsidRPr="00FE5D25">
        <w:rPr>
          <w:sz w:val="22"/>
          <w:szCs w:val="22"/>
        </w:rPr>
        <w:t>new</w:t>
      </w:r>
      <w:r w:rsidR="00F82120" w:rsidRPr="00FE5D25">
        <w:rPr>
          <w:sz w:val="22"/>
          <w:szCs w:val="22"/>
        </w:rPr>
        <w:t xml:space="preserve"> backflow preventer</w:t>
      </w:r>
      <w:r>
        <w:rPr>
          <w:sz w:val="22"/>
          <w:szCs w:val="22"/>
        </w:rPr>
        <w:t xml:space="preserve"> (no backflow preventer</w:t>
      </w:r>
      <w:r w:rsidR="00724C75">
        <w:rPr>
          <w:sz w:val="22"/>
          <w:szCs w:val="22"/>
        </w:rPr>
        <w:t xml:space="preserve"> installed previously</w:t>
      </w:r>
      <w:r>
        <w:rPr>
          <w:sz w:val="22"/>
          <w:szCs w:val="22"/>
        </w:rPr>
        <w:t>)</w:t>
      </w:r>
      <w:r w:rsidR="00A97DA6" w:rsidRPr="00FE5D25">
        <w:rPr>
          <w:sz w:val="22"/>
          <w:szCs w:val="22"/>
        </w:rPr>
        <w:t>, additional</w:t>
      </w:r>
      <w:r w:rsidR="00F82120" w:rsidRPr="00FE5D25">
        <w:rPr>
          <w:sz w:val="22"/>
          <w:szCs w:val="22"/>
        </w:rPr>
        <w:t xml:space="preserve"> backflow prevent</w:t>
      </w:r>
      <w:r w:rsidR="00724C75">
        <w:rPr>
          <w:sz w:val="22"/>
          <w:szCs w:val="22"/>
        </w:rPr>
        <w:t xml:space="preserve">ion </w:t>
      </w:r>
      <w:r w:rsidR="00802BCC">
        <w:rPr>
          <w:sz w:val="22"/>
          <w:szCs w:val="22"/>
        </w:rPr>
        <w:t xml:space="preserve">(for </w:t>
      </w:r>
      <w:r w:rsidR="00724C75">
        <w:rPr>
          <w:sz w:val="22"/>
          <w:szCs w:val="22"/>
        </w:rPr>
        <w:t xml:space="preserve">example, </w:t>
      </w:r>
      <w:r w:rsidR="00802BCC">
        <w:rPr>
          <w:sz w:val="22"/>
          <w:szCs w:val="22"/>
        </w:rPr>
        <w:t>premises isolation)</w:t>
      </w:r>
      <w:r w:rsidR="00A97DA6" w:rsidRPr="00FE5D25">
        <w:rPr>
          <w:sz w:val="22"/>
          <w:szCs w:val="22"/>
        </w:rPr>
        <w:t>, or a more protective backflow preventer</w:t>
      </w:r>
      <w:r w:rsidR="00802BCC">
        <w:rPr>
          <w:sz w:val="22"/>
          <w:szCs w:val="22"/>
        </w:rPr>
        <w:t xml:space="preserve"> (RP required where had DC before)</w:t>
      </w:r>
      <w:r w:rsidR="00A97DA6" w:rsidRPr="00FE5D25">
        <w:rPr>
          <w:sz w:val="22"/>
          <w:szCs w:val="22"/>
        </w:rPr>
        <w:t>.</w:t>
      </w:r>
    </w:p>
    <w:p w:rsidR="00AC009A" w:rsidRDefault="00DF6231" w:rsidP="00121B16">
      <w:pPr>
        <w:pStyle w:val="BodyText3"/>
        <w:spacing w:before="120"/>
        <w:ind w:left="720"/>
        <w:rPr>
          <w:sz w:val="22"/>
          <w:szCs w:val="22"/>
        </w:rPr>
      </w:pPr>
      <w:r>
        <w:rPr>
          <w:sz w:val="22"/>
          <w:szCs w:val="22"/>
        </w:rPr>
        <w:t xml:space="preserve">For example, </w:t>
      </w:r>
      <w:r w:rsidR="000824B5">
        <w:rPr>
          <w:sz w:val="22"/>
          <w:szCs w:val="22"/>
        </w:rPr>
        <w:t>during the reporting year, your CCS conducted a hazard survey of</w:t>
      </w:r>
      <w:r>
        <w:rPr>
          <w:sz w:val="22"/>
          <w:szCs w:val="22"/>
        </w:rPr>
        <w:t xml:space="preserve"> </w:t>
      </w:r>
      <w:r w:rsidR="00724C75">
        <w:rPr>
          <w:sz w:val="22"/>
          <w:szCs w:val="22"/>
        </w:rPr>
        <w:t>an existing hospital</w:t>
      </w:r>
      <w:r w:rsidR="000824B5">
        <w:rPr>
          <w:sz w:val="22"/>
          <w:szCs w:val="22"/>
        </w:rPr>
        <w:t xml:space="preserve">.  The CCS found </w:t>
      </w:r>
      <w:r w:rsidR="00724C75">
        <w:rPr>
          <w:sz w:val="22"/>
          <w:szCs w:val="22"/>
        </w:rPr>
        <w:t xml:space="preserve">4 </w:t>
      </w:r>
      <w:r>
        <w:rPr>
          <w:sz w:val="22"/>
          <w:szCs w:val="22"/>
        </w:rPr>
        <w:t>connections</w:t>
      </w:r>
      <w:r w:rsidR="000824B5">
        <w:rPr>
          <w:sz w:val="22"/>
          <w:szCs w:val="22"/>
        </w:rPr>
        <w:t>, and none of them had premises isolation backflow preventers installed.  For this scenario</w:t>
      </w:r>
      <w:r w:rsidR="00724C75">
        <w:rPr>
          <w:sz w:val="22"/>
          <w:szCs w:val="22"/>
        </w:rPr>
        <w:t>, you would:</w:t>
      </w:r>
    </w:p>
    <w:p w:rsidR="00724C75" w:rsidRPr="00FE5D25" w:rsidRDefault="00A476CF" w:rsidP="007B6B0E">
      <w:pPr>
        <w:pStyle w:val="BodyText3"/>
        <w:numPr>
          <w:ilvl w:val="0"/>
          <w:numId w:val="31"/>
        </w:numPr>
        <w:spacing w:before="120"/>
        <w:rPr>
          <w:sz w:val="22"/>
          <w:szCs w:val="22"/>
        </w:rPr>
      </w:pPr>
      <w:r w:rsidRPr="00FE5D25">
        <w:rPr>
          <w:sz w:val="22"/>
          <w:szCs w:val="22"/>
        </w:rPr>
        <w:t>Answer “Yes” to the hazard survey question and report conducting o</w:t>
      </w:r>
      <w:r w:rsidR="00724C75" w:rsidRPr="00FE5D25">
        <w:rPr>
          <w:sz w:val="22"/>
          <w:szCs w:val="22"/>
        </w:rPr>
        <w:t>ne</w:t>
      </w:r>
      <w:r w:rsidR="00B85F49">
        <w:rPr>
          <w:sz w:val="22"/>
          <w:szCs w:val="22"/>
        </w:rPr>
        <w:t xml:space="preserve"> (</w:t>
      </w:r>
      <w:r w:rsidR="000824B5">
        <w:rPr>
          <w:sz w:val="22"/>
          <w:szCs w:val="22"/>
        </w:rPr>
        <w:t>1)</w:t>
      </w:r>
      <w:r w:rsidR="00724C75" w:rsidRPr="00FE5D25">
        <w:rPr>
          <w:sz w:val="22"/>
          <w:szCs w:val="22"/>
        </w:rPr>
        <w:t xml:space="preserve"> on-site hazard survey.</w:t>
      </w:r>
    </w:p>
    <w:p w:rsidR="00724C75" w:rsidRDefault="00A476CF" w:rsidP="007B6B0E">
      <w:pPr>
        <w:pStyle w:val="BodyText3"/>
        <w:numPr>
          <w:ilvl w:val="0"/>
          <w:numId w:val="31"/>
        </w:numPr>
        <w:spacing w:before="120"/>
        <w:rPr>
          <w:sz w:val="22"/>
          <w:szCs w:val="22"/>
        </w:rPr>
      </w:pPr>
      <w:r>
        <w:rPr>
          <w:sz w:val="22"/>
          <w:szCs w:val="22"/>
        </w:rPr>
        <w:t>Report f</w:t>
      </w:r>
      <w:r w:rsidR="00724C75">
        <w:rPr>
          <w:sz w:val="22"/>
          <w:szCs w:val="22"/>
        </w:rPr>
        <w:t>our</w:t>
      </w:r>
      <w:r>
        <w:rPr>
          <w:sz w:val="22"/>
          <w:szCs w:val="22"/>
        </w:rPr>
        <w:t xml:space="preserve"> (4)</w:t>
      </w:r>
      <w:r w:rsidR="00724C75">
        <w:rPr>
          <w:sz w:val="22"/>
          <w:szCs w:val="22"/>
        </w:rPr>
        <w:t xml:space="preserve"> connections surveyed for hazards</w:t>
      </w:r>
      <w:r>
        <w:rPr>
          <w:sz w:val="22"/>
          <w:szCs w:val="22"/>
        </w:rPr>
        <w:t xml:space="preserve"> </w:t>
      </w:r>
      <w:r w:rsidR="0016572A">
        <w:rPr>
          <w:sz w:val="22"/>
          <w:szCs w:val="22"/>
        </w:rPr>
        <w:t xml:space="preserve">to PWS </w:t>
      </w:r>
      <w:r>
        <w:rPr>
          <w:sz w:val="22"/>
          <w:szCs w:val="22"/>
        </w:rPr>
        <w:t>(</w:t>
      </w:r>
      <w:r w:rsidR="00B471FA">
        <w:rPr>
          <w:sz w:val="22"/>
          <w:szCs w:val="22"/>
        </w:rPr>
        <w:t xml:space="preserve">in </w:t>
      </w:r>
      <w:r>
        <w:rPr>
          <w:sz w:val="22"/>
          <w:szCs w:val="22"/>
        </w:rPr>
        <w:t xml:space="preserve">row </w:t>
      </w:r>
      <w:r w:rsidR="0016572A">
        <w:rPr>
          <w:sz w:val="22"/>
          <w:szCs w:val="22"/>
        </w:rPr>
        <w:t>#</w:t>
      </w:r>
      <w:r>
        <w:rPr>
          <w:sz w:val="22"/>
          <w:szCs w:val="22"/>
        </w:rPr>
        <w:t>1</w:t>
      </w:r>
      <w:r w:rsidR="0016572A">
        <w:rPr>
          <w:sz w:val="22"/>
          <w:szCs w:val="22"/>
        </w:rPr>
        <w:t xml:space="preserve"> of hazard survey table</w:t>
      </w:r>
      <w:r w:rsidR="00B471FA" w:rsidRPr="00B471FA">
        <w:rPr>
          <w:sz w:val="22"/>
          <w:szCs w:val="22"/>
        </w:rPr>
        <w:t xml:space="preserve"> </w:t>
      </w:r>
      <w:r w:rsidR="00B471FA">
        <w:rPr>
          <w:sz w:val="22"/>
          <w:szCs w:val="22"/>
        </w:rPr>
        <w:t xml:space="preserve">in the </w:t>
      </w:r>
      <w:r w:rsidR="00B471FA" w:rsidRPr="00783F0B">
        <w:rPr>
          <w:b/>
          <w:sz w:val="22"/>
          <w:szCs w:val="22"/>
        </w:rPr>
        <w:t>existing</w:t>
      </w:r>
      <w:r w:rsidR="00B471FA">
        <w:rPr>
          <w:sz w:val="22"/>
          <w:szCs w:val="22"/>
        </w:rPr>
        <w:t xml:space="preserve"> column</w:t>
      </w:r>
      <w:r>
        <w:rPr>
          <w:sz w:val="22"/>
          <w:szCs w:val="22"/>
        </w:rPr>
        <w:t>)</w:t>
      </w:r>
      <w:r w:rsidR="00724C75">
        <w:rPr>
          <w:sz w:val="22"/>
          <w:szCs w:val="22"/>
        </w:rPr>
        <w:t>.</w:t>
      </w:r>
    </w:p>
    <w:p w:rsidR="00724C75" w:rsidRPr="00FE5D25" w:rsidRDefault="00A476CF" w:rsidP="007B6B0E">
      <w:pPr>
        <w:pStyle w:val="BodyText3"/>
        <w:numPr>
          <w:ilvl w:val="0"/>
          <w:numId w:val="31"/>
        </w:numPr>
        <w:spacing w:before="120" w:after="240"/>
        <w:rPr>
          <w:sz w:val="22"/>
          <w:szCs w:val="22"/>
        </w:rPr>
      </w:pPr>
      <w:r>
        <w:rPr>
          <w:sz w:val="22"/>
          <w:szCs w:val="22"/>
        </w:rPr>
        <w:t>Report that four (4) connections require</w:t>
      </w:r>
      <w:r w:rsidR="0016572A">
        <w:rPr>
          <w:sz w:val="22"/>
          <w:szCs w:val="22"/>
        </w:rPr>
        <w:t>d</w:t>
      </w:r>
      <w:r>
        <w:rPr>
          <w:sz w:val="22"/>
          <w:szCs w:val="22"/>
        </w:rPr>
        <w:t xml:space="preserve"> backflow prevention to protect the public water system from contamination</w:t>
      </w:r>
      <w:r w:rsidR="0016572A">
        <w:rPr>
          <w:sz w:val="22"/>
          <w:szCs w:val="22"/>
        </w:rPr>
        <w:t xml:space="preserve"> (row #2 of hazard survey table</w:t>
      </w:r>
      <w:r w:rsidR="00B471FA" w:rsidRPr="00B471FA">
        <w:rPr>
          <w:sz w:val="22"/>
          <w:szCs w:val="22"/>
        </w:rPr>
        <w:t xml:space="preserve"> </w:t>
      </w:r>
      <w:r w:rsidR="00B471FA">
        <w:rPr>
          <w:sz w:val="22"/>
          <w:szCs w:val="22"/>
        </w:rPr>
        <w:t xml:space="preserve">in the </w:t>
      </w:r>
      <w:r w:rsidR="00B471FA" w:rsidRPr="00783F0B">
        <w:rPr>
          <w:b/>
          <w:sz w:val="22"/>
          <w:szCs w:val="22"/>
        </w:rPr>
        <w:t>existing</w:t>
      </w:r>
      <w:r w:rsidR="00B471FA">
        <w:rPr>
          <w:sz w:val="22"/>
          <w:szCs w:val="22"/>
        </w:rPr>
        <w:t xml:space="preserve"> column</w:t>
      </w:r>
      <w:r w:rsidR="0016572A">
        <w:rPr>
          <w:sz w:val="22"/>
          <w:szCs w:val="22"/>
        </w:rPr>
        <w:t>)</w:t>
      </w:r>
      <w:r>
        <w:rPr>
          <w:sz w:val="22"/>
          <w:szCs w:val="22"/>
        </w:rPr>
        <w:t>.</w:t>
      </w:r>
    </w:p>
    <w:p w:rsidR="000F7DA4" w:rsidRDefault="00BE78E6" w:rsidP="008A7AF9">
      <w:pPr>
        <w:pStyle w:val="BodyText3"/>
        <w:spacing w:before="120"/>
        <w:rPr>
          <w:b/>
          <w:bCs/>
          <w:i w:val="0"/>
          <w:iCs w:val="0"/>
          <w:szCs w:val="24"/>
          <w:u w:val="single"/>
        </w:rPr>
      </w:pPr>
      <w:r>
        <w:rPr>
          <w:b/>
          <w:bCs/>
          <w:i w:val="0"/>
          <w:iCs w:val="0"/>
          <w:szCs w:val="24"/>
          <w:u w:val="single"/>
        </w:rPr>
        <w:t xml:space="preserve">Blue Form </w:t>
      </w:r>
      <w:r w:rsidR="000F7DA4">
        <w:rPr>
          <w:b/>
          <w:bCs/>
          <w:i w:val="0"/>
          <w:iCs w:val="0"/>
          <w:szCs w:val="24"/>
          <w:u w:val="single"/>
        </w:rPr>
        <w:t xml:space="preserve">Part 5: </w:t>
      </w:r>
      <w:r w:rsidR="001665F6">
        <w:rPr>
          <w:b/>
          <w:bCs/>
          <w:i w:val="0"/>
          <w:iCs w:val="0"/>
          <w:szCs w:val="24"/>
          <w:u w:val="single"/>
        </w:rPr>
        <w:t xml:space="preserve"> </w:t>
      </w:r>
      <w:r w:rsidR="000F7DA4">
        <w:rPr>
          <w:b/>
          <w:bCs/>
          <w:i w:val="0"/>
          <w:iCs w:val="0"/>
          <w:szCs w:val="24"/>
          <w:u w:val="single"/>
        </w:rPr>
        <w:t xml:space="preserve">Backflow Incidents, Risk Factors and Indicators </w:t>
      </w:r>
    </w:p>
    <w:p w:rsidR="000F7DA4" w:rsidRDefault="000F7DA4" w:rsidP="008A7AF9">
      <w:pPr>
        <w:pStyle w:val="BodyText3"/>
        <w:rPr>
          <w:b/>
          <w:bCs/>
          <w:i w:val="0"/>
          <w:iCs w:val="0"/>
          <w:szCs w:val="24"/>
          <w:u w:val="single"/>
        </w:rPr>
      </w:pPr>
    </w:p>
    <w:p w:rsidR="000F7DA4" w:rsidRDefault="000F7DA4" w:rsidP="008A7AF9">
      <w:pPr>
        <w:pStyle w:val="BodyText3"/>
        <w:ind w:left="900" w:hanging="900"/>
        <w:rPr>
          <w:b/>
          <w:bCs/>
          <w:i w:val="0"/>
          <w:iCs w:val="0"/>
          <w:sz w:val="22"/>
          <w:szCs w:val="22"/>
        </w:rPr>
      </w:pPr>
      <w:r>
        <w:rPr>
          <w:b/>
          <w:bCs/>
          <w:i w:val="0"/>
          <w:iCs w:val="0"/>
          <w:sz w:val="22"/>
          <w:szCs w:val="22"/>
        </w:rPr>
        <w:t>Q H-</w:t>
      </w:r>
      <w:r w:rsidR="00BD27AE">
        <w:rPr>
          <w:b/>
          <w:bCs/>
          <w:i w:val="0"/>
          <w:iCs w:val="0"/>
          <w:sz w:val="22"/>
          <w:szCs w:val="22"/>
        </w:rPr>
        <w:t>21</w:t>
      </w:r>
      <w:r>
        <w:rPr>
          <w:b/>
          <w:bCs/>
          <w:i w:val="0"/>
          <w:iCs w:val="0"/>
          <w:sz w:val="22"/>
          <w:szCs w:val="22"/>
        </w:rPr>
        <w:t>:</w:t>
      </w:r>
      <w:r>
        <w:rPr>
          <w:b/>
          <w:bCs/>
          <w:i w:val="0"/>
          <w:iCs w:val="0"/>
          <w:sz w:val="22"/>
          <w:szCs w:val="22"/>
        </w:rPr>
        <w:tab/>
        <w:t>Do we include water leaks (at joints) as “main breaks”?</w:t>
      </w:r>
    </w:p>
    <w:p w:rsidR="000F7DA4" w:rsidRDefault="000F7DA4" w:rsidP="006762F2">
      <w:pPr>
        <w:pStyle w:val="BodyText3"/>
        <w:spacing w:before="120" w:after="120"/>
        <w:ind w:left="900" w:hanging="900"/>
        <w:rPr>
          <w:sz w:val="22"/>
          <w:szCs w:val="22"/>
        </w:rPr>
      </w:pPr>
      <w:r>
        <w:rPr>
          <w:b/>
          <w:bCs/>
          <w:sz w:val="22"/>
          <w:szCs w:val="22"/>
        </w:rPr>
        <w:t>A</w:t>
      </w:r>
      <w:r w:rsidRPr="00CE2DD4">
        <w:rPr>
          <w:b/>
          <w:sz w:val="22"/>
          <w:szCs w:val="22"/>
        </w:rPr>
        <w:t>:</w:t>
      </w:r>
      <w:r>
        <w:rPr>
          <w:sz w:val="22"/>
          <w:szCs w:val="22"/>
        </w:rPr>
        <w:tab/>
      </w:r>
      <w:r w:rsidR="00AE6203">
        <w:rPr>
          <w:sz w:val="22"/>
          <w:szCs w:val="22"/>
        </w:rPr>
        <w:t>Do not count leaks at joints or corp</w:t>
      </w:r>
      <w:r w:rsidR="00615259">
        <w:rPr>
          <w:sz w:val="22"/>
          <w:szCs w:val="22"/>
        </w:rPr>
        <w:t>oration</w:t>
      </w:r>
      <w:r w:rsidR="00AE6203">
        <w:rPr>
          <w:sz w:val="22"/>
          <w:szCs w:val="22"/>
        </w:rPr>
        <w:t xml:space="preserve"> stops as m</w:t>
      </w:r>
      <w:r>
        <w:rPr>
          <w:sz w:val="22"/>
          <w:szCs w:val="22"/>
        </w:rPr>
        <w:t xml:space="preserve">ain breaks.  However, if your system </w:t>
      </w:r>
      <w:r w:rsidR="0042334D">
        <w:rPr>
          <w:sz w:val="22"/>
          <w:szCs w:val="22"/>
        </w:rPr>
        <w:t xml:space="preserve">didn’t </w:t>
      </w:r>
      <w:r>
        <w:rPr>
          <w:sz w:val="22"/>
          <w:szCs w:val="22"/>
        </w:rPr>
        <w:t>distinguish between the</w:t>
      </w:r>
      <w:r w:rsidR="00AE6203">
        <w:rPr>
          <w:sz w:val="22"/>
          <w:szCs w:val="22"/>
        </w:rPr>
        <w:t>se</w:t>
      </w:r>
      <w:r w:rsidR="0042334D">
        <w:rPr>
          <w:sz w:val="22"/>
          <w:szCs w:val="22"/>
        </w:rPr>
        <w:t xml:space="preserve"> for th</w:t>
      </w:r>
      <w:r w:rsidR="00AC4CE2">
        <w:rPr>
          <w:sz w:val="22"/>
          <w:szCs w:val="22"/>
        </w:rPr>
        <w:t xml:space="preserve">e </w:t>
      </w:r>
      <w:r w:rsidR="0042334D">
        <w:rPr>
          <w:sz w:val="22"/>
          <w:szCs w:val="22"/>
        </w:rPr>
        <w:t>reporting year</w:t>
      </w:r>
      <w:r>
        <w:rPr>
          <w:sz w:val="22"/>
          <w:szCs w:val="22"/>
        </w:rPr>
        <w:t>, estimate the number of main breaks in Part 5</w:t>
      </w:r>
      <w:r w:rsidR="00E91457">
        <w:rPr>
          <w:sz w:val="22"/>
          <w:szCs w:val="22"/>
        </w:rPr>
        <w:t>,</w:t>
      </w:r>
      <w:r>
        <w:rPr>
          <w:sz w:val="22"/>
          <w:szCs w:val="22"/>
        </w:rPr>
        <w:t xml:space="preserve"> and </w:t>
      </w:r>
      <w:r w:rsidR="0042334D">
        <w:rPr>
          <w:sz w:val="22"/>
          <w:szCs w:val="22"/>
        </w:rPr>
        <w:t>provide an explanation</w:t>
      </w:r>
      <w:r w:rsidR="00AC009A">
        <w:rPr>
          <w:sz w:val="22"/>
          <w:szCs w:val="22"/>
        </w:rPr>
        <w:t xml:space="preserve"> </w:t>
      </w:r>
      <w:r w:rsidR="005B234A">
        <w:rPr>
          <w:sz w:val="22"/>
          <w:szCs w:val="22"/>
        </w:rPr>
        <w:t>in the Part 6:  C</w:t>
      </w:r>
      <w:r>
        <w:rPr>
          <w:sz w:val="22"/>
          <w:szCs w:val="22"/>
        </w:rPr>
        <w:t>omments</w:t>
      </w:r>
      <w:r w:rsidR="005B234A">
        <w:rPr>
          <w:sz w:val="22"/>
          <w:szCs w:val="22"/>
        </w:rPr>
        <w:t xml:space="preserve"> and Clarifications</w:t>
      </w:r>
      <w:r>
        <w:rPr>
          <w:sz w:val="22"/>
          <w:szCs w:val="22"/>
        </w:rPr>
        <w:t xml:space="preserve"> section of the blue form.</w:t>
      </w:r>
      <w:r w:rsidR="0042334D">
        <w:rPr>
          <w:sz w:val="22"/>
          <w:szCs w:val="22"/>
        </w:rPr>
        <w:t xml:space="preserve">  Next reporting year, track and report main breaks separately from water leaks.</w:t>
      </w:r>
    </w:p>
    <w:p w:rsidR="000F7DA4" w:rsidRDefault="000F7DA4" w:rsidP="008A7AF9">
      <w:pPr>
        <w:pStyle w:val="BodyText3"/>
        <w:ind w:left="900" w:hanging="900"/>
        <w:rPr>
          <w:b/>
          <w:bCs/>
          <w:i w:val="0"/>
          <w:iCs w:val="0"/>
          <w:sz w:val="22"/>
          <w:szCs w:val="22"/>
        </w:rPr>
      </w:pPr>
      <w:r>
        <w:rPr>
          <w:b/>
          <w:bCs/>
          <w:i w:val="0"/>
          <w:iCs w:val="0"/>
          <w:sz w:val="22"/>
          <w:szCs w:val="22"/>
        </w:rPr>
        <w:t>Q H-</w:t>
      </w:r>
      <w:r w:rsidR="00BD27AE">
        <w:rPr>
          <w:b/>
          <w:bCs/>
          <w:i w:val="0"/>
          <w:iCs w:val="0"/>
          <w:sz w:val="22"/>
          <w:szCs w:val="22"/>
        </w:rPr>
        <w:t>22</w:t>
      </w:r>
      <w:r>
        <w:rPr>
          <w:b/>
          <w:bCs/>
          <w:i w:val="0"/>
          <w:iCs w:val="0"/>
          <w:sz w:val="22"/>
          <w:szCs w:val="22"/>
        </w:rPr>
        <w:t>:</w:t>
      </w:r>
      <w:r>
        <w:rPr>
          <w:b/>
          <w:bCs/>
          <w:i w:val="0"/>
          <w:iCs w:val="0"/>
          <w:sz w:val="22"/>
          <w:szCs w:val="22"/>
        </w:rPr>
        <w:tab/>
        <w:t>Do we include planned or scheduled water outages as “water outage events”?</w:t>
      </w:r>
    </w:p>
    <w:p w:rsidR="000F7DA4" w:rsidRDefault="000F7DA4" w:rsidP="006762F2">
      <w:pPr>
        <w:pStyle w:val="BodyText3"/>
        <w:tabs>
          <w:tab w:val="num" w:pos="900"/>
        </w:tabs>
        <w:spacing w:before="120" w:after="240"/>
        <w:ind w:left="900" w:hanging="900"/>
        <w:rPr>
          <w:sz w:val="22"/>
          <w:szCs w:val="22"/>
        </w:rPr>
      </w:pPr>
      <w:r>
        <w:rPr>
          <w:b/>
          <w:bCs/>
          <w:sz w:val="22"/>
          <w:szCs w:val="22"/>
        </w:rPr>
        <w:t>A</w:t>
      </w:r>
      <w:r w:rsidRPr="00CE2DD4">
        <w:rPr>
          <w:b/>
          <w:sz w:val="22"/>
          <w:szCs w:val="22"/>
        </w:rPr>
        <w:t>:</w:t>
      </w:r>
      <w:r>
        <w:rPr>
          <w:sz w:val="22"/>
          <w:szCs w:val="22"/>
        </w:rPr>
        <w:tab/>
      </w:r>
      <w:r w:rsidR="00AE6203" w:rsidRPr="00615259">
        <w:rPr>
          <w:sz w:val="22"/>
          <w:szCs w:val="22"/>
        </w:rPr>
        <w:t>Yes,</w:t>
      </w:r>
      <w:r w:rsidR="00AE6203">
        <w:rPr>
          <w:sz w:val="22"/>
          <w:szCs w:val="22"/>
        </w:rPr>
        <w:t xml:space="preserve"> y</w:t>
      </w:r>
      <w:r w:rsidR="00076303">
        <w:rPr>
          <w:sz w:val="22"/>
          <w:szCs w:val="22"/>
        </w:rPr>
        <w:t>ou should include p</w:t>
      </w:r>
      <w:r>
        <w:rPr>
          <w:sz w:val="22"/>
          <w:szCs w:val="22"/>
        </w:rPr>
        <w:t xml:space="preserve">lanned or scheduled water outages as water outage events, because they may result in backflow from </w:t>
      </w:r>
      <w:r w:rsidR="00543E11">
        <w:rPr>
          <w:sz w:val="22"/>
          <w:szCs w:val="22"/>
        </w:rPr>
        <w:t xml:space="preserve">connections to </w:t>
      </w:r>
      <w:r>
        <w:rPr>
          <w:sz w:val="22"/>
          <w:szCs w:val="22"/>
        </w:rPr>
        <w:t>premises</w:t>
      </w:r>
      <w:r w:rsidR="0042334D">
        <w:rPr>
          <w:sz w:val="22"/>
          <w:szCs w:val="22"/>
        </w:rPr>
        <w:t xml:space="preserve"> without backflow prevent</w:t>
      </w:r>
      <w:r w:rsidR="00543E11">
        <w:rPr>
          <w:sz w:val="22"/>
          <w:szCs w:val="22"/>
        </w:rPr>
        <w:t>ion</w:t>
      </w:r>
      <w:r>
        <w:rPr>
          <w:sz w:val="22"/>
          <w:szCs w:val="22"/>
        </w:rPr>
        <w:t>.</w:t>
      </w:r>
    </w:p>
    <w:p w:rsidR="00EC420E" w:rsidRDefault="00BE78E6" w:rsidP="00DA3E25">
      <w:pPr>
        <w:spacing w:before="120"/>
        <w:rPr>
          <w:b/>
          <w:bCs/>
          <w:sz w:val="28"/>
          <w:u w:val="single"/>
        </w:rPr>
      </w:pPr>
      <w:r w:rsidRPr="00962CC5">
        <w:rPr>
          <w:b/>
          <w:bCs/>
          <w:sz w:val="28"/>
          <w:szCs w:val="28"/>
          <w:u w:val="single"/>
        </w:rPr>
        <w:t>Section</w:t>
      </w:r>
      <w:r w:rsidR="00EC420E" w:rsidRPr="00962CC5">
        <w:rPr>
          <w:b/>
          <w:bCs/>
          <w:sz w:val="28"/>
          <w:u w:val="single"/>
        </w:rPr>
        <w:t xml:space="preserve"> I - Cross-Connection Control Program Summary (</w:t>
      </w:r>
      <w:r w:rsidR="00B009ED" w:rsidRPr="00962CC5">
        <w:rPr>
          <w:b/>
          <w:bCs/>
          <w:sz w:val="28"/>
          <w:u w:val="single"/>
        </w:rPr>
        <w:t>c</w:t>
      </w:r>
      <w:r w:rsidR="00EC420E" w:rsidRPr="00962CC5">
        <w:rPr>
          <w:b/>
          <w:bCs/>
          <w:sz w:val="28"/>
          <w:u w:val="single"/>
        </w:rPr>
        <w:t xml:space="preserve">ream </w:t>
      </w:r>
      <w:r w:rsidR="00B009ED" w:rsidRPr="00962CC5">
        <w:rPr>
          <w:b/>
          <w:bCs/>
          <w:sz w:val="28"/>
          <w:u w:val="single"/>
        </w:rPr>
        <w:t>f</w:t>
      </w:r>
      <w:r w:rsidR="00EC420E" w:rsidRPr="00962CC5">
        <w:rPr>
          <w:b/>
          <w:bCs/>
          <w:sz w:val="28"/>
          <w:u w:val="single"/>
        </w:rPr>
        <w:t>orm</w:t>
      </w:r>
      <w:r w:rsidR="00EF49E7" w:rsidRPr="00962CC5">
        <w:rPr>
          <w:b/>
          <w:bCs/>
          <w:sz w:val="28"/>
          <w:u w:val="single"/>
        </w:rPr>
        <w:t>)</w:t>
      </w:r>
    </w:p>
    <w:p w:rsidR="00F30515" w:rsidRDefault="00F30515" w:rsidP="008A7AF9">
      <w:pPr>
        <w:rPr>
          <w:sz w:val="24"/>
          <w:u w:val="single"/>
        </w:rPr>
      </w:pPr>
    </w:p>
    <w:p w:rsidR="000F7DA4" w:rsidRDefault="000F7DA4" w:rsidP="008A7AF9">
      <w:pPr>
        <w:pStyle w:val="Heading2"/>
        <w:rPr>
          <w:bCs/>
          <w:sz w:val="22"/>
          <w:szCs w:val="22"/>
        </w:rPr>
      </w:pPr>
      <w:r>
        <w:rPr>
          <w:bCs/>
          <w:sz w:val="22"/>
          <w:szCs w:val="22"/>
        </w:rPr>
        <w:t>Q I-1:</w:t>
      </w:r>
      <w:r>
        <w:rPr>
          <w:bCs/>
          <w:sz w:val="22"/>
          <w:szCs w:val="22"/>
        </w:rPr>
        <w:tab/>
        <w:t>Do I have to complete every field on the cream form?</w:t>
      </w:r>
    </w:p>
    <w:p w:rsidR="002B5C90" w:rsidRDefault="000F7DA4" w:rsidP="00FE5D25">
      <w:pPr>
        <w:spacing w:before="120"/>
        <w:ind w:left="720" w:hanging="720"/>
        <w:rPr>
          <w:b/>
        </w:rPr>
      </w:pPr>
      <w:r>
        <w:rPr>
          <w:iCs/>
          <w:sz w:val="22"/>
          <w:szCs w:val="22"/>
        </w:rPr>
        <w:t>A</w:t>
      </w:r>
      <w:r>
        <w:rPr>
          <w:b/>
          <w:bCs/>
          <w:iCs/>
          <w:sz w:val="22"/>
          <w:szCs w:val="22"/>
        </w:rPr>
        <w:t>:</w:t>
      </w:r>
      <w:r>
        <w:rPr>
          <w:b/>
          <w:bCs/>
          <w:iCs/>
          <w:sz w:val="22"/>
          <w:szCs w:val="22"/>
        </w:rPr>
        <w:tab/>
      </w:r>
      <w:r w:rsidR="00AE6203" w:rsidRPr="00FE5D25">
        <w:rPr>
          <w:i/>
        </w:rPr>
        <w:t>Generally, y</w:t>
      </w:r>
      <w:r w:rsidRPr="00FE5D25">
        <w:rPr>
          <w:i/>
        </w:rPr>
        <w:t xml:space="preserve">es, except </w:t>
      </w:r>
      <w:r w:rsidR="00AE6203" w:rsidRPr="00FE5D25">
        <w:rPr>
          <w:i/>
        </w:rPr>
        <w:t xml:space="preserve">for fields the website completes for you. </w:t>
      </w:r>
      <w:r w:rsidR="00EF49E7" w:rsidRPr="00FE5D25">
        <w:rPr>
          <w:i/>
        </w:rPr>
        <w:t xml:space="preserve"> </w:t>
      </w:r>
      <w:r w:rsidR="00AE6203" w:rsidRPr="00FE5D25">
        <w:rPr>
          <w:i/>
        </w:rPr>
        <w:t>The</w:t>
      </w:r>
      <w:r w:rsidR="00543E11">
        <w:rPr>
          <w:i/>
        </w:rPr>
        <w:t xml:space="preserve"> website</w:t>
      </w:r>
      <w:r w:rsidR="00AE6203" w:rsidRPr="00FE5D25">
        <w:rPr>
          <w:i/>
        </w:rPr>
        <w:t xml:space="preserve"> </w:t>
      </w:r>
      <w:r w:rsidR="00543E11">
        <w:rPr>
          <w:i/>
        </w:rPr>
        <w:t xml:space="preserve">disables and </w:t>
      </w:r>
      <w:r w:rsidR="00AE6203" w:rsidRPr="00FE5D25">
        <w:rPr>
          <w:i/>
        </w:rPr>
        <w:t>gray</w:t>
      </w:r>
      <w:r w:rsidR="00543E11">
        <w:rPr>
          <w:i/>
        </w:rPr>
        <w:t>s</w:t>
      </w:r>
      <w:r w:rsidR="00AE6203" w:rsidRPr="00FE5D25">
        <w:rPr>
          <w:i/>
        </w:rPr>
        <w:t xml:space="preserve"> out</w:t>
      </w:r>
      <w:r w:rsidR="00543E11">
        <w:rPr>
          <w:i/>
        </w:rPr>
        <w:t xml:space="preserve"> these fields</w:t>
      </w:r>
      <w:r w:rsidR="00AE6203" w:rsidRPr="00FE5D25">
        <w:rPr>
          <w:i/>
        </w:rPr>
        <w:t>.</w:t>
      </w:r>
      <w:r w:rsidR="00AE6203" w:rsidRPr="00FE5D25">
        <w:rPr>
          <w:b/>
        </w:rPr>
        <w:t xml:space="preserve">  </w:t>
      </w:r>
    </w:p>
    <w:p w:rsidR="009F34A2" w:rsidRPr="00FE5D25" w:rsidRDefault="00890038" w:rsidP="0023459E">
      <w:pPr>
        <w:spacing w:before="120" w:after="240"/>
        <w:ind w:left="720"/>
        <w:rPr>
          <w:i/>
        </w:rPr>
      </w:pPr>
      <w:r w:rsidRPr="00FE5D25">
        <w:rPr>
          <w:i/>
        </w:rPr>
        <w:t xml:space="preserve">Please note the website completes </w:t>
      </w:r>
      <w:r w:rsidR="002B5C90" w:rsidRPr="00BC0DD5">
        <w:rPr>
          <w:i/>
        </w:rPr>
        <w:t xml:space="preserve">Part 1L </w:t>
      </w:r>
      <w:r w:rsidRPr="00FE5D25">
        <w:rPr>
          <w:i/>
        </w:rPr>
        <w:t xml:space="preserve">row 3 on page 3 </w:t>
      </w:r>
      <w:r w:rsidR="00543E11">
        <w:rPr>
          <w:i/>
        </w:rPr>
        <w:t xml:space="preserve">of the cream form </w:t>
      </w:r>
      <w:r w:rsidRPr="00FE5D25">
        <w:rPr>
          <w:i/>
        </w:rPr>
        <w:t xml:space="preserve">based on your </w:t>
      </w:r>
      <w:r w:rsidR="0023459E">
        <w:rPr>
          <w:i/>
        </w:rPr>
        <w:t xml:space="preserve">water </w:t>
      </w:r>
      <w:r w:rsidRPr="00FE5D25">
        <w:rPr>
          <w:i/>
        </w:rPr>
        <w:t>system’s past Exceptions</w:t>
      </w:r>
      <w:r w:rsidR="00C0587B" w:rsidRPr="00FE5D25">
        <w:rPr>
          <w:i/>
        </w:rPr>
        <w:t xml:space="preserve"> (green form)</w:t>
      </w:r>
      <w:r w:rsidRPr="00FE5D25">
        <w:rPr>
          <w:i/>
        </w:rPr>
        <w:t xml:space="preserve"> data.</w:t>
      </w:r>
    </w:p>
    <w:p w:rsidR="000F7DA4" w:rsidRPr="00794CC5" w:rsidRDefault="000F7DA4" w:rsidP="00FE5D25">
      <w:pPr>
        <w:pStyle w:val="Heading2"/>
        <w:spacing w:before="120" w:after="120"/>
        <w:rPr>
          <w:b w:val="0"/>
          <w:sz w:val="22"/>
          <w:szCs w:val="22"/>
        </w:rPr>
      </w:pPr>
      <w:r w:rsidRPr="00FE5D25">
        <w:rPr>
          <w:sz w:val="22"/>
          <w:szCs w:val="22"/>
        </w:rPr>
        <w:lastRenderedPageBreak/>
        <w:t>Q I-2:</w:t>
      </w:r>
      <w:r>
        <w:rPr>
          <w:b w:val="0"/>
          <w:sz w:val="22"/>
          <w:szCs w:val="22"/>
        </w:rPr>
        <w:tab/>
      </w:r>
      <w:r w:rsidRPr="00794CC5">
        <w:rPr>
          <w:sz w:val="22"/>
          <w:szCs w:val="22"/>
        </w:rPr>
        <w:t xml:space="preserve">Does the cream </w:t>
      </w:r>
      <w:r w:rsidR="00AD5B32" w:rsidRPr="00794CC5">
        <w:rPr>
          <w:sz w:val="22"/>
          <w:szCs w:val="22"/>
        </w:rPr>
        <w:t xml:space="preserve">ASR </w:t>
      </w:r>
      <w:r w:rsidRPr="00794CC5">
        <w:rPr>
          <w:sz w:val="22"/>
          <w:szCs w:val="22"/>
        </w:rPr>
        <w:t xml:space="preserve">form </w:t>
      </w:r>
      <w:r w:rsidR="0076458B" w:rsidRPr="00794CC5">
        <w:rPr>
          <w:sz w:val="22"/>
          <w:szCs w:val="22"/>
        </w:rPr>
        <w:t xml:space="preserve">include </w:t>
      </w:r>
      <w:r w:rsidRPr="00794CC5">
        <w:rPr>
          <w:sz w:val="22"/>
          <w:szCs w:val="22"/>
        </w:rPr>
        <w:t xml:space="preserve">data </w:t>
      </w:r>
      <w:r w:rsidR="00AD5B32" w:rsidRPr="00794CC5">
        <w:rPr>
          <w:sz w:val="22"/>
          <w:szCs w:val="22"/>
        </w:rPr>
        <w:t xml:space="preserve">error </w:t>
      </w:r>
      <w:r w:rsidRPr="00794CC5">
        <w:rPr>
          <w:sz w:val="22"/>
          <w:szCs w:val="22"/>
        </w:rPr>
        <w:t xml:space="preserve">checks like the </w:t>
      </w:r>
      <w:r w:rsidR="00C0587B" w:rsidRPr="00794CC5">
        <w:rPr>
          <w:sz w:val="22"/>
          <w:szCs w:val="22"/>
        </w:rPr>
        <w:t xml:space="preserve">other ASR </w:t>
      </w:r>
      <w:r w:rsidRPr="00794CC5">
        <w:rPr>
          <w:sz w:val="22"/>
          <w:szCs w:val="22"/>
        </w:rPr>
        <w:t>form</w:t>
      </w:r>
      <w:r w:rsidR="00C0587B" w:rsidRPr="00794CC5">
        <w:rPr>
          <w:sz w:val="22"/>
          <w:szCs w:val="22"/>
        </w:rPr>
        <w:t>s</w:t>
      </w:r>
      <w:r w:rsidRPr="00794CC5">
        <w:rPr>
          <w:sz w:val="22"/>
          <w:szCs w:val="22"/>
        </w:rPr>
        <w:t>?</w:t>
      </w:r>
    </w:p>
    <w:p w:rsidR="006604FD" w:rsidRPr="00794CC5" w:rsidRDefault="00CE2DD4" w:rsidP="00FE5D25">
      <w:pPr>
        <w:spacing w:before="120" w:after="240"/>
        <w:ind w:left="720" w:hanging="720"/>
        <w:rPr>
          <w:bCs/>
          <w:i/>
          <w:iCs/>
          <w:sz w:val="22"/>
          <w:szCs w:val="22"/>
        </w:rPr>
      </w:pPr>
      <w:r w:rsidRPr="00794CC5">
        <w:rPr>
          <w:b/>
          <w:i/>
          <w:sz w:val="22"/>
          <w:szCs w:val="22"/>
        </w:rPr>
        <w:t>A:</w:t>
      </w:r>
      <w:r w:rsidR="000F7DA4" w:rsidRPr="00794CC5">
        <w:rPr>
          <w:b/>
          <w:bCs/>
          <w:i/>
          <w:iCs/>
          <w:sz w:val="22"/>
          <w:szCs w:val="22"/>
        </w:rPr>
        <w:t xml:space="preserve"> </w:t>
      </w:r>
      <w:r w:rsidR="000F7DA4" w:rsidRPr="00794CC5">
        <w:rPr>
          <w:b/>
          <w:bCs/>
          <w:i/>
          <w:iCs/>
          <w:sz w:val="22"/>
          <w:szCs w:val="22"/>
        </w:rPr>
        <w:tab/>
      </w:r>
      <w:r w:rsidR="00AD5B32" w:rsidRPr="00794CC5">
        <w:rPr>
          <w:bCs/>
          <w:i/>
          <w:iCs/>
          <w:sz w:val="22"/>
          <w:szCs w:val="22"/>
        </w:rPr>
        <w:t xml:space="preserve">Yes, </w:t>
      </w:r>
      <w:r w:rsidR="00C0587B" w:rsidRPr="00794CC5">
        <w:rPr>
          <w:bCs/>
          <w:i/>
          <w:iCs/>
          <w:sz w:val="22"/>
          <w:szCs w:val="22"/>
        </w:rPr>
        <w:t xml:space="preserve">like the other ASR forms, </w:t>
      </w:r>
      <w:r w:rsidR="00AD5B32" w:rsidRPr="00794CC5">
        <w:rPr>
          <w:bCs/>
          <w:i/>
          <w:iCs/>
          <w:sz w:val="22"/>
          <w:szCs w:val="22"/>
        </w:rPr>
        <w:t>t</w:t>
      </w:r>
      <w:r w:rsidR="00E91457" w:rsidRPr="00794CC5">
        <w:rPr>
          <w:bCs/>
          <w:i/>
          <w:iCs/>
          <w:sz w:val="22"/>
          <w:szCs w:val="22"/>
        </w:rPr>
        <w:t xml:space="preserve">he cream form </w:t>
      </w:r>
      <w:r w:rsidR="000B0816" w:rsidRPr="00794CC5">
        <w:rPr>
          <w:bCs/>
          <w:i/>
          <w:iCs/>
          <w:sz w:val="22"/>
          <w:szCs w:val="22"/>
        </w:rPr>
        <w:t xml:space="preserve">includes </w:t>
      </w:r>
      <w:r w:rsidR="000F7DA4" w:rsidRPr="00794CC5">
        <w:rPr>
          <w:bCs/>
          <w:i/>
          <w:iCs/>
          <w:sz w:val="22"/>
          <w:szCs w:val="22"/>
        </w:rPr>
        <w:t xml:space="preserve">data </w:t>
      </w:r>
      <w:r w:rsidR="00AD5B32" w:rsidRPr="00794CC5">
        <w:rPr>
          <w:bCs/>
          <w:i/>
          <w:iCs/>
          <w:sz w:val="22"/>
          <w:szCs w:val="22"/>
        </w:rPr>
        <w:t>error</w:t>
      </w:r>
      <w:r w:rsidR="000F7DA4" w:rsidRPr="00794CC5">
        <w:rPr>
          <w:bCs/>
          <w:i/>
          <w:iCs/>
          <w:sz w:val="22"/>
          <w:szCs w:val="22"/>
        </w:rPr>
        <w:t xml:space="preserve"> checks </w:t>
      </w:r>
      <w:r w:rsidR="00AD5B32" w:rsidRPr="00794CC5">
        <w:rPr>
          <w:bCs/>
          <w:i/>
          <w:iCs/>
          <w:sz w:val="22"/>
          <w:szCs w:val="22"/>
        </w:rPr>
        <w:t>to help users provide complete and logical</w:t>
      </w:r>
      <w:r w:rsidR="003661BA">
        <w:rPr>
          <w:bCs/>
          <w:i/>
          <w:iCs/>
          <w:sz w:val="22"/>
          <w:szCs w:val="22"/>
        </w:rPr>
        <w:t xml:space="preserve"> CCC</w:t>
      </w:r>
      <w:r w:rsidR="00AD5B32" w:rsidRPr="00794CC5">
        <w:rPr>
          <w:bCs/>
          <w:i/>
          <w:iCs/>
          <w:sz w:val="22"/>
          <w:szCs w:val="22"/>
        </w:rPr>
        <w:t xml:space="preserve"> data</w:t>
      </w:r>
      <w:r w:rsidR="000F7DA4" w:rsidRPr="00794CC5">
        <w:rPr>
          <w:bCs/>
          <w:i/>
          <w:iCs/>
          <w:sz w:val="22"/>
          <w:szCs w:val="22"/>
        </w:rPr>
        <w:t xml:space="preserve">.  </w:t>
      </w:r>
    </w:p>
    <w:p w:rsidR="006604FD" w:rsidRDefault="001B3A63" w:rsidP="0023459E">
      <w:pPr>
        <w:spacing w:before="120" w:after="120"/>
        <w:ind w:left="720"/>
        <w:rPr>
          <w:sz w:val="22"/>
          <w:szCs w:val="22"/>
        </w:rPr>
      </w:pPr>
      <w:r w:rsidRPr="00794CC5">
        <w:rPr>
          <w:bCs/>
          <w:i/>
          <w:iCs/>
          <w:sz w:val="22"/>
          <w:szCs w:val="22"/>
        </w:rPr>
        <w:t xml:space="preserve">Click </w:t>
      </w:r>
      <w:r w:rsidRPr="00794CC5">
        <w:rPr>
          <w:b/>
          <w:bCs/>
          <w:i/>
          <w:iCs/>
          <w:sz w:val="22"/>
          <w:szCs w:val="22"/>
        </w:rPr>
        <w:t>Ready to Submit</w:t>
      </w:r>
      <w:r w:rsidRPr="00794CC5">
        <w:rPr>
          <w:bCs/>
          <w:i/>
          <w:iCs/>
          <w:sz w:val="22"/>
          <w:szCs w:val="22"/>
        </w:rPr>
        <w:t xml:space="preserve"> </w:t>
      </w:r>
      <w:r w:rsidR="00C0587B" w:rsidRPr="00794CC5">
        <w:rPr>
          <w:bCs/>
          <w:i/>
          <w:iCs/>
          <w:sz w:val="22"/>
          <w:szCs w:val="22"/>
        </w:rPr>
        <w:t xml:space="preserve">to </w:t>
      </w:r>
      <w:r w:rsidRPr="00794CC5">
        <w:rPr>
          <w:bCs/>
          <w:i/>
          <w:iCs/>
          <w:sz w:val="22"/>
          <w:szCs w:val="22"/>
        </w:rPr>
        <w:t xml:space="preserve">trigger the </w:t>
      </w:r>
      <w:r w:rsidR="00C0587B" w:rsidRPr="00794CC5">
        <w:rPr>
          <w:bCs/>
          <w:i/>
          <w:iCs/>
          <w:sz w:val="22"/>
          <w:szCs w:val="22"/>
        </w:rPr>
        <w:t xml:space="preserve">data </w:t>
      </w:r>
      <w:r w:rsidRPr="00794CC5">
        <w:rPr>
          <w:bCs/>
          <w:i/>
          <w:iCs/>
          <w:sz w:val="22"/>
          <w:szCs w:val="22"/>
        </w:rPr>
        <w:t>check</w:t>
      </w:r>
      <w:r w:rsidR="00AC3F03">
        <w:rPr>
          <w:bCs/>
          <w:i/>
          <w:iCs/>
          <w:sz w:val="22"/>
          <w:szCs w:val="22"/>
        </w:rPr>
        <w:t>s</w:t>
      </w:r>
      <w:r w:rsidRPr="00794CC5">
        <w:rPr>
          <w:bCs/>
          <w:i/>
          <w:iCs/>
          <w:sz w:val="22"/>
          <w:szCs w:val="22"/>
        </w:rPr>
        <w:t xml:space="preserve"> </w:t>
      </w:r>
      <w:r w:rsidRPr="0023459E">
        <w:rPr>
          <w:bCs/>
          <w:i/>
          <w:iCs/>
          <w:sz w:val="22"/>
          <w:szCs w:val="22"/>
        </w:rPr>
        <w:t>within</w:t>
      </w:r>
      <w:r w:rsidRPr="00794CC5">
        <w:rPr>
          <w:bCs/>
          <w:i/>
          <w:iCs/>
          <w:sz w:val="22"/>
          <w:szCs w:val="22"/>
        </w:rPr>
        <w:t xml:space="preserve"> the form.</w:t>
      </w:r>
      <w:r w:rsidR="006604FD" w:rsidRPr="00794CC5">
        <w:rPr>
          <w:bCs/>
          <w:i/>
          <w:iCs/>
          <w:sz w:val="22"/>
          <w:szCs w:val="22"/>
        </w:rPr>
        <w:t xml:space="preserve">  </w:t>
      </w:r>
      <w:r w:rsidR="006604FD" w:rsidRPr="00794CC5">
        <w:rPr>
          <w:sz w:val="22"/>
          <w:szCs w:val="22"/>
        </w:rPr>
        <w:t>If the</w:t>
      </w:r>
      <w:r w:rsidR="006604FD">
        <w:rPr>
          <w:sz w:val="22"/>
          <w:szCs w:val="22"/>
        </w:rPr>
        <w:t xml:space="preserve"> </w:t>
      </w:r>
      <w:r w:rsidR="006604FD" w:rsidRPr="0023459E">
        <w:rPr>
          <w:b/>
          <w:sz w:val="22"/>
          <w:szCs w:val="22"/>
        </w:rPr>
        <w:t>Data Errors Screen</w:t>
      </w:r>
      <w:r w:rsidR="006604FD">
        <w:rPr>
          <w:sz w:val="22"/>
          <w:szCs w:val="22"/>
        </w:rPr>
        <w:t xml:space="preserve"> displays:</w:t>
      </w:r>
    </w:p>
    <w:p w:rsidR="006604FD" w:rsidRPr="00611A66" w:rsidRDefault="006604FD" w:rsidP="0023459E">
      <w:pPr>
        <w:pStyle w:val="BodyText"/>
        <w:numPr>
          <w:ilvl w:val="0"/>
          <w:numId w:val="52"/>
        </w:numPr>
        <w:spacing w:before="60"/>
        <w:rPr>
          <w:i/>
          <w:iCs/>
          <w:sz w:val="22"/>
          <w:szCs w:val="22"/>
        </w:rPr>
      </w:pPr>
      <w:r w:rsidRPr="00611A66">
        <w:rPr>
          <w:i/>
          <w:iCs/>
          <w:sz w:val="22"/>
          <w:szCs w:val="22"/>
        </w:rPr>
        <w:t>Click the page links to go to the page(s) with the error(s).</w:t>
      </w:r>
    </w:p>
    <w:p w:rsidR="006604FD" w:rsidRPr="00611A66" w:rsidRDefault="006604FD" w:rsidP="0023459E">
      <w:pPr>
        <w:pStyle w:val="BodyText"/>
        <w:numPr>
          <w:ilvl w:val="0"/>
          <w:numId w:val="52"/>
        </w:numPr>
        <w:spacing w:before="120"/>
        <w:rPr>
          <w:i/>
          <w:iCs/>
          <w:sz w:val="22"/>
          <w:szCs w:val="22"/>
        </w:rPr>
      </w:pPr>
      <w:r w:rsidRPr="00611A66">
        <w:rPr>
          <w:i/>
          <w:iCs/>
          <w:sz w:val="22"/>
          <w:szCs w:val="22"/>
        </w:rPr>
        <w:t>Look for the required fields messages and data logic messages (</w:t>
      </w:r>
      <w:r w:rsidRPr="0023459E">
        <w:rPr>
          <w:i/>
          <w:iCs/>
          <w:color w:val="C00000"/>
          <w:sz w:val="22"/>
          <w:szCs w:val="22"/>
        </w:rPr>
        <w:t>in red</w:t>
      </w:r>
      <w:r w:rsidRPr="00611A66">
        <w:rPr>
          <w:i/>
          <w:iCs/>
          <w:sz w:val="22"/>
          <w:szCs w:val="22"/>
        </w:rPr>
        <w:t xml:space="preserve">) to help you identify the data errors on that page.  </w:t>
      </w:r>
    </w:p>
    <w:p w:rsidR="006604FD" w:rsidRPr="006604FD" w:rsidRDefault="006604FD" w:rsidP="002E3E3A">
      <w:pPr>
        <w:pStyle w:val="BodyText"/>
        <w:numPr>
          <w:ilvl w:val="0"/>
          <w:numId w:val="52"/>
        </w:numPr>
        <w:spacing w:before="120" w:after="240"/>
        <w:rPr>
          <w:bCs/>
          <w:i/>
          <w:iCs/>
          <w:sz w:val="22"/>
          <w:szCs w:val="22"/>
        </w:rPr>
      </w:pPr>
      <w:r w:rsidRPr="00611A66">
        <w:rPr>
          <w:i/>
          <w:iCs/>
          <w:sz w:val="22"/>
          <w:szCs w:val="22"/>
        </w:rPr>
        <w:t xml:space="preserve">Correct the errors noted and repeat the </w:t>
      </w:r>
      <w:r w:rsidRPr="002E3E3A">
        <w:rPr>
          <w:b/>
          <w:i/>
          <w:iCs/>
          <w:sz w:val="22"/>
          <w:szCs w:val="22"/>
        </w:rPr>
        <w:t>Ready to Submit</w:t>
      </w:r>
      <w:r w:rsidRPr="00611A66">
        <w:rPr>
          <w:i/>
          <w:iCs/>
          <w:sz w:val="22"/>
          <w:szCs w:val="22"/>
        </w:rPr>
        <w:t xml:space="preserve"> process until the </w:t>
      </w:r>
      <w:r w:rsidRPr="0023459E">
        <w:rPr>
          <w:b/>
          <w:i/>
          <w:iCs/>
          <w:sz w:val="22"/>
          <w:szCs w:val="22"/>
        </w:rPr>
        <w:t>New/Edit/Print</w:t>
      </w:r>
      <w:r w:rsidR="0023459E">
        <w:rPr>
          <w:b/>
          <w:i/>
          <w:iCs/>
          <w:sz w:val="22"/>
          <w:szCs w:val="22"/>
        </w:rPr>
        <w:t xml:space="preserve"> Forms</w:t>
      </w:r>
      <w:r w:rsidRPr="0023459E">
        <w:rPr>
          <w:b/>
          <w:i/>
          <w:iCs/>
          <w:sz w:val="22"/>
          <w:szCs w:val="22"/>
        </w:rPr>
        <w:t xml:space="preserve"> Screen</w:t>
      </w:r>
      <w:r w:rsidRPr="00611A66">
        <w:rPr>
          <w:i/>
          <w:iCs/>
          <w:sz w:val="22"/>
          <w:szCs w:val="22"/>
        </w:rPr>
        <w:t xml:space="preserve"> displays and your cream form’s status changes to </w:t>
      </w:r>
      <w:r w:rsidRPr="002E3E3A">
        <w:rPr>
          <w:b/>
          <w:i/>
          <w:iCs/>
          <w:sz w:val="22"/>
          <w:szCs w:val="22"/>
        </w:rPr>
        <w:t>Ready to Submit</w:t>
      </w:r>
      <w:r w:rsidRPr="006604FD">
        <w:rPr>
          <w:b/>
          <w:i/>
          <w:sz w:val="22"/>
          <w:szCs w:val="22"/>
        </w:rPr>
        <w:t>.</w:t>
      </w:r>
    </w:p>
    <w:p w:rsidR="00F839A4" w:rsidRDefault="000F7DA4" w:rsidP="00DC2FF9">
      <w:pPr>
        <w:spacing w:before="120"/>
        <w:ind w:left="720" w:hanging="720"/>
        <w:rPr>
          <w:b/>
          <w:bCs/>
          <w:iCs/>
          <w:sz w:val="22"/>
          <w:szCs w:val="22"/>
        </w:rPr>
      </w:pPr>
      <w:r w:rsidRPr="00CE2DD4">
        <w:rPr>
          <w:b/>
          <w:sz w:val="22"/>
          <w:szCs w:val="22"/>
        </w:rPr>
        <w:t>Q I-3:</w:t>
      </w:r>
      <w:r w:rsidRPr="00CE2DD4">
        <w:rPr>
          <w:b/>
          <w:sz w:val="22"/>
          <w:szCs w:val="22"/>
        </w:rPr>
        <w:tab/>
        <w:t>We</w:t>
      </w:r>
      <w:r w:rsidR="00982A99">
        <w:rPr>
          <w:b/>
          <w:sz w:val="22"/>
          <w:szCs w:val="22"/>
        </w:rPr>
        <w:t>’re</w:t>
      </w:r>
      <w:r w:rsidRPr="00CE2DD4">
        <w:rPr>
          <w:b/>
          <w:sz w:val="22"/>
          <w:szCs w:val="22"/>
        </w:rPr>
        <w:t xml:space="preserve"> revising our written </w:t>
      </w:r>
      <w:r w:rsidR="00D37806">
        <w:rPr>
          <w:b/>
          <w:sz w:val="22"/>
          <w:szCs w:val="22"/>
        </w:rPr>
        <w:t>CCC P</w:t>
      </w:r>
      <w:r w:rsidRPr="00CE2DD4">
        <w:rPr>
          <w:b/>
          <w:sz w:val="22"/>
          <w:szCs w:val="22"/>
        </w:rPr>
        <w:t xml:space="preserve">rogram </w:t>
      </w:r>
      <w:r w:rsidR="00D37806">
        <w:rPr>
          <w:b/>
          <w:sz w:val="22"/>
          <w:szCs w:val="22"/>
        </w:rPr>
        <w:t>P</w:t>
      </w:r>
      <w:r w:rsidRPr="00CE2DD4">
        <w:rPr>
          <w:b/>
          <w:sz w:val="22"/>
          <w:szCs w:val="22"/>
        </w:rPr>
        <w:t>lan.  What should we report</w:t>
      </w:r>
      <w:r w:rsidR="003573C8">
        <w:rPr>
          <w:b/>
          <w:sz w:val="22"/>
          <w:szCs w:val="22"/>
        </w:rPr>
        <w:t xml:space="preserve"> on the cream ASR</w:t>
      </w:r>
      <w:r w:rsidRPr="00CE2DD4">
        <w:rPr>
          <w:b/>
          <w:sz w:val="22"/>
          <w:szCs w:val="22"/>
        </w:rPr>
        <w:t>?</w:t>
      </w:r>
    </w:p>
    <w:p w:rsidR="003661BA" w:rsidRDefault="000F7DA4" w:rsidP="00FE5D25">
      <w:pPr>
        <w:spacing w:before="120" w:after="240"/>
        <w:ind w:left="720" w:hanging="720"/>
        <w:rPr>
          <w:i/>
          <w:iCs/>
          <w:sz w:val="22"/>
          <w:szCs w:val="22"/>
        </w:rPr>
      </w:pPr>
      <w:r w:rsidRPr="00412598">
        <w:rPr>
          <w:b/>
          <w:bCs/>
          <w:i/>
          <w:iCs/>
          <w:sz w:val="22"/>
          <w:szCs w:val="22"/>
        </w:rPr>
        <w:t>A</w:t>
      </w:r>
      <w:r w:rsidRPr="00412598">
        <w:rPr>
          <w:b/>
          <w:i/>
          <w:iCs/>
          <w:sz w:val="22"/>
          <w:szCs w:val="22"/>
        </w:rPr>
        <w:t>:</w:t>
      </w:r>
      <w:r>
        <w:rPr>
          <w:iCs/>
          <w:sz w:val="22"/>
          <w:szCs w:val="22"/>
        </w:rPr>
        <w:tab/>
      </w:r>
      <w:r w:rsidRPr="00412598">
        <w:rPr>
          <w:i/>
          <w:iCs/>
          <w:sz w:val="22"/>
          <w:szCs w:val="22"/>
        </w:rPr>
        <w:t xml:space="preserve">Report </w:t>
      </w:r>
      <w:r w:rsidR="00CE2DD4" w:rsidRPr="00412598">
        <w:rPr>
          <w:i/>
          <w:iCs/>
          <w:sz w:val="22"/>
          <w:szCs w:val="22"/>
        </w:rPr>
        <w:t xml:space="preserve">on </w:t>
      </w:r>
      <w:r w:rsidRPr="00412598">
        <w:rPr>
          <w:i/>
          <w:iCs/>
          <w:sz w:val="22"/>
          <w:szCs w:val="22"/>
        </w:rPr>
        <w:t xml:space="preserve">the status of your written </w:t>
      </w:r>
      <w:r w:rsidR="00D37806" w:rsidRPr="00412598">
        <w:rPr>
          <w:i/>
          <w:iCs/>
          <w:sz w:val="22"/>
          <w:szCs w:val="22"/>
        </w:rPr>
        <w:t xml:space="preserve">CCC </w:t>
      </w:r>
      <w:r w:rsidR="002E3E3A">
        <w:rPr>
          <w:i/>
          <w:iCs/>
          <w:sz w:val="22"/>
          <w:szCs w:val="22"/>
        </w:rPr>
        <w:t>P</w:t>
      </w:r>
      <w:r w:rsidRPr="00412598">
        <w:rPr>
          <w:i/>
          <w:iCs/>
          <w:sz w:val="22"/>
          <w:szCs w:val="22"/>
        </w:rPr>
        <w:t xml:space="preserve">rogram </w:t>
      </w:r>
      <w:r w:rsidR="002E3E3A">
        <w:rPr>
          <w:i/>
          <w:iCs/>
          <w:sz w:val="22"/>
          <w:szCs w:val="22"/>
        </w:rPr>
        <w:t>P</w:t>
      </w:r>
      <w:r w:rsidR="00CE2DD4" w:rsidRPr="00412598">
        <w:rPr>
          <w:i/>
          <w:iCs/>
          <w:sz w:val="22"/>
          <w:szCs w:val="22"/>
        </w:rPr>
        <w:t xml:space="preserve">lan </w:t>
      </w:r>
      <w:r w:rsidR="00C0587B">
        <w:rPr>
          <w:i/>
          <w:iCs/>
          <w:sz w:val="22"/>
          <w:szCs w:val="22"/>
        </w:rPr>
        <w:t xml:space="preserve">at the end of </w:t>
      </w:r>
      <w:r w:rsidR="00C0587B" w:rsidRPr="00412598">
        <w:rPr>
          <w:i/>
          <w:iCs/>
          <w:sz w:val="22"/>
          <w:szCs w:val="22"/>
        </w:rPr>
        <w:t>the reporting year</w:t>
      </w:r>
      <w:r w:rsidR="00C0587B">
        <w:rPr>
          <w:i/>
          <w:iCs/>
          <w:sz w:val="22"/>
          <w:szCs w:val="22"/>
        </w:rPr>
        <w:t xml:space="preserve"> (</w:t>
      </w:r>
      <w:r w:rsidR="001E3D7D" w:rsidRPr="00412598">
        <w:rPr>
          <w:i/>
          <w:iCs/>
          <w:sz w:val="22"/>
          <w:szCs w:val="22"/>
        </w:rPr>
        <w:t>December 31</w:t>
      </w:r>
      <w:r w:rsidR="001E3D7D" w:rsidRPr="00412598">
        <w:rPr>
          <w:i/>
          <w:iCs/>
          <w:sz w:val="22"/>
          <w:szCs w:val="22"/>
          <w:vertAlign w:val="superscript"/>
        </w:rPr>
        <w:t>st</w:t>
      </w:r>
      <w:r w:rsidR="00C0587B">
        <w:rPr>
          <w:i/>
          <w:iCs/>
          <w:sz w:val="22"/>
          <w:szCs w:val="22"/>
        </w:rPr>
        <w:t>)</w:t>
      </w:r>
      <w:r w:rsidR="00CE2DD4" w:rsidRPr="00412598">
        <w:rPr>
          <w:i/>
          <w:iCs/>
          <w:sz w:val="22"/>
          <w:szCs w:val="22"/>
        </w:rPr>
        <w:t xml:space="preserve">.  </w:t>
      </w:r>
    </w:p>
    <w:p w:rsidR="003661BA" w:rsidRDefault="003661BA" w:rsidP="00121B16">
      <w:pPr>
        <w:spacing w:before="120"/>
        <w:ind w:left="720" w:hanging="720"/>
        <w:rPr>
          <w:i/>
          <w:iCs/>
          <w:sz w:val="22"/>
          <w:szCs w:val="22"/>
        </w:rPr>
      </w:pPr>
      <w:r>
        <w:rPr>
          <w:i/>
          <w:iCs/>
          <w:sz w:val="22"/>
          <w:szCs w:val="22"/>
        </w:rPr>
        <w:tab/>
      </w:r>
      <w:r w:rsidR="00CE2DD4" w:rsidRPr="00412598">
        <w:rPr>
          <w:i/>
          <w:iCs/>
          <w:sz w:val="22"/>
          <w:szCs w:val="22"/>
        </w:rPr>
        <w:t>Note</w:t>
      </w:r>
      <w:r w:rsidR="000F7DA4" w:rsidRPr="00412598">
        <w:rPr>
          <w:i/>
          <w:iCs/>
          <w:sz w:val="22"/>
          <w:szCs w:val="22"/>
        </w:rPr>
        <w:t xml:space="preserve"> in </w:t>
      </w:r>
      <w:r w:rsidR="000F7DA4" w:rsidRPr="002E3E3A">
        <w:rPr>
          <w:b/>
          <w:i/>
          <w:iCs/>
          <w:sz w:val="22"/>
          <w:szCs w:val="22"/>
        </w:rPr>
        <w:t xml:space="preserve">Part </w:t>
      </w:r>
      <w:r w:rsidR="0076458B" w:rsidRPr="002E3E3A">
        <w:rPr>
          <w:b/>
          <w:i/>
          <w:iCs/>
          <w:sz w:val="22"/>
          <w:szCs w:val="22"/>
        </w:rPr>
        <w:t>3</w:t>
      </w:r>
      <w:r w:rsidR="002E3E3A" w:rsidRPr="002E3E3A">
        <w:rPr>
          <w:b/>
          <w:i/>
          <w:iCs/>
          <w:sz w:val="22"/>
          <w:szCs w:val="22"/>
        </w:rPr>
        <w:t>:</w:t>
      </w:r>
      <w:r w:rsidR="000F7DA4" w:rsidRPr="002E3E3A">
        <w:rPr>
          <w:b/>
          <w:i/>
          <w:iCs/>
          <w:sz w:val="22"/>
          <w:szCs w:val="22"/>
        </w:rPr>
        <w:t xml:space="preserve"> Comments</w:t>
      </w:r>
      <w:r w:rsidR="0076458B" w:rsidRPr="002E3E3A">
        <w:rPr>
          <w:b/>
          <w:i/>
          <w:iCs/>
          <w:sz w:val="22"/>
          <w:szCs w:val="22"/>
        </w:rPr>
        <w:t xml:space="preserve"> and Clarifications</w:t>
      </w:r>
      <w:r w:rsidR="000F7DA4" w:rsidRPr="00412598">
        <w:rPr>
          <w:i/>
          <w:iCs/>
          <w:sz w:val="22"/>
          <w:szCs w:val="22"/>
        </w:rPr>
        <w:t>, that you</w:t>
      </w:r>
      <w:r w:rsidR="00982A99">
        <w:rPr>
          <w:i/>
          <w:iCs/>
          <w:sz w:val="22"/>
          <w:szCs w:val="22"/>
        </w:rPr>
        <w:t>’re</w:t>
      </w:r>
      <w:r w:rsidR="000F7DA4" w:rsidRPr="00412598">
        <w:rPr>
          <w:i/>
          <w:iCs/>
          <w:sz w:val="22"/>
          <w:szCs w:val="22"/>
        </w:rPr>
        <w:t xml:space="preserve"> revising </w:t>
      </w:r>
      <w:r w:rsidR="0076458B">
        <w:rPr>
          <w:i/>
          <w:iCs/>
          <w:sz w:val="22"/>
          <w:szCs w:val="22"/>
        </w:rPr>
        <w:t>your written CCC Program Plan</w:t>
      </w:r>
      <w:r w:rsidR="000F7DA4" w:rsidRPr="00412598">
        <w:rPr>
          <w:i/>
          <w:iCs/>
          <w:sz w:val="22"/>
          <w:szCs w:val="22"/>
        </w:rPr>
        <w:t xml:space="preserve">.  </w:t>
      </w:r>
    </w:p>
    <w:p w:rsidR="00412598" w:rsidRPr="00412598" w:rsidRDefault="003661BA" w:rsidP="00DC2FF9">
      <w:pPr>
        <w:spacing w:before="120" w:after="240"/>
        <w:ind w:left="720" w:hanging="720"/>
        <w:rPr>
          <w:i/>
          <w:iCs/>
          <w:sz w:val="22"/>
          <w:szCs w:val="22"/>
        </w:rPr>
      </w:pPr>
      <w:r>
        <w:rPr>
          <w:i/>
          <w:iCs/>
          <w:sz w:val="22"/>
          <w:szCs w:val="22"/>
        </w:rPr>
        <w:tab/>
      </w:r>
      <w:r w:rsidR="000F7DA4" w:rsidRPr="00412598">
        <w:rPr>
          <w:i/>
          <w:iCs/>
          <w:sz w:val="22"/>
          <w:szCs w:val="22"/>
        </w:rPr>
        <w:t xml:space="preserve">Next year, </w:t>
      </w:r>
      <w:r w:rsidR="0076458B">
        <w:rPr>
          <w:i/>
          <w:iCs/>
          <w:sz w:val="22"/>
          <w:szCs w:val="22"/>
        </w:rPr>
        <w:t>update</w:t>
      </w:r>
      <w:r w:rsidR="000F7DA4" w:rsidRPr="00412598">
        <w:rPr>
          <w:i/>
          <w:iCs/>
          <w:sz w:val="22"/>
          <w:szCs w:val="22"/>
        </w:rPr>
        <w:t xml:space="preserve"> </w:t>
      </w:r>
      <w:r w:rsidR="0076458B" w:rsidRPr="00412598">
        <w:rPr>
          <w:i/>
          <w:iCs/>
          <w:sz w:val="22"/>
          <w:szCs w:val="22"/>
        </w:rPr>
        <w:t>your cream form</w:t>
      </w:r>
      <w:r w:rsidR="0076458B" w:rsidDel="0076458B">
        <w:rPr>
          <w:i/>
          <w:iCs/>
          <w:sz w:val="22"/>
          <w:szCs w:val="22"/>
        </w:rPr>
        <w:t xml:space="preserve"> </w:t>
      </w:r>
      <w:r w:rsidR="00DC2FF9">
        <w:rPr>
          <w:i/>
          <w:iCs/>
          <w:sz w:val="22"/>
          <w:szCs w:val="22"/>
        </w:rPr>
        <w:t xml:space="preserve">responses </w:t>
      </w:r>
      <w:r w:rsidR="0076458B">
        <w:rPr>
          <w:i/>
          <w:iCs/>
          <w:sz w:val="22"/>
          <w:szCs w:val="22"/>
        </w:rPr>
        <w:t xml:space="preserve">based on </w:t>
      </w:r>
      <w:r w:rsidR="00CE2DD4" w:rsidRPr="00412598">
        <w:rPr>
          <w:i/>
          <w:iCs/>
          <w:sz w:val="22"/>
          <w:szCs w:val="22"/>
        </w:rPr>
        <w:t>the</w:t>
      </w:r>
      <w:r w:rsidR="000F7DA4" w:rsidRPr="00412598">
        <w:rPr>
          <w:i/>
          <w:iCs/>
          <w:sz w:val="22"/>
          <w:szCs w:val="22"/>
        </w:rPr>
        <w:t xml:space="preserve"> revised </w:t>
      </w:r>
      <w:r w:rsidR="0076458B">
        <w:rPr>
          <w:i/>
          <w:iCs/>
          <w:sz w:val="22"/>
          <w:szCs w:val="22"/>
        </w:rPr>
        <w:t>CCC P</w:t>
      </w:r>
      <w:r w:rsidR="000F7DA4" w:rsidRPr="00412598">
        <w:rPr>
          <w:i/>
          <w:iCs/>
          <w:sz w:val="22"/>
          <w:szCs w:val="22"/>
        </w:rPr>
        <w:t>lan.</w:t>
      </w:r>
    </w:p>
    <w:p w:rsidR="00B824A2" w:rsidRDefault="000F7DA4" w:rsidP="0023459E">
      <w:pPr>
        <w:spacing w:before="120"/>
        <w:ind w:left="720" w:hanging="720"/>
        <w:rPr>
          <w:b/>
        </w:rPr>
      </w:pPr>
      <w:r w:rsidRPr="00412598">
        <w:rPr>
          <w:b/>
          <w:sz w:val="22"/>
        </w:rPr>
        <w:t>Q I-4:</w:t>
      </w:r>
      <w:r w:rsidRPr="00412598">
        <w:rPr>
          <w:b/>
          <w:sz w:val="22"/>
        </w:rPr>
        <w:tab/>
      </w:r>
      <w:r w:rsidR="00794CC5">
        <w:rPr>
          <w:b/>
          <w:sz w:val="22"/>
        </w:rPr>
        <w:t xml:space="preserve">On page </w:t>
      </w:r>
      <w:r w:rsidR="00DC2FF9">
        <w:rPr>
          <w:b/>
          <w:sz w:val="22"/>
        </w:rPr>
        <w:t>1</w:t>
      </w:r>
      <w:r w:rsidR="00794CC5">
        <w:rPr>
          <w:b/>
          <w:sz w:val="22"/>
        </w:rPr>
        <w:t xml:space="preserve">, </w:t>
      </w:r>
      <w:r w:rsidRPr="00412598">
        <w:rPr>
          <w:b/>
          <w:sz w:val="22"/>
        </w:rPr>
        <w:t xml:space="preserve">Part </w:t>
      </w:r>
      <w:r w:rsidR="005077BD">
        <w:rPr>
          <w:b/>
          <w:sz w:val="22"/>
        </w:rPr>
        <w:t>1</w:t>
      </w:r>
      <w:r w:rsidR="005077BD" w:rsidRPr="00412598">
        <w:rPr>
          <w:b/>
          <w:sz w:val="22"/>
        </w:rPr>
        <w:t>A</w:t>
      </w:r>
      <w:r w:rsidR="00982A99">
        <w:rPr>
          <w:b/>
          <w:sz w:val="22"/>
        </w:rPr>
        <w:t>,</w:t>
      </w:r>
      <w:r w:rsidRPr="00412598">
        <w:rPr>
          <w:b/>
          <w:sz w:val="22"/>
        </w:rPr>
        <w:t xml:space="preserve"> why </w:t>
      </w:r>
      <w:r w:rsidR="00982A99">
        <w:rPr>
          <w:b/>
          <w:sz w:val="22"/>
        </w:rPr>
        <w:t xml:space="preserve">doesn’t the </w:t>
      </w:r>
      <w:r w:rsidR="00DC2FF9">
        <w:rPr>
          <w:b/>
          <w:sz w:val="22"/>
        </w:rPr>
        <w:t xml:space="preserve">Program Type </w:t>
      </w:r>
      <w:r w:rsidR="00982A99">
        <w:rPr>
          <w:b/>
          <w:sz w:val="22"/>
        </w:rPr>
        <w:t xml:space="preserve">list include </w:t>
      </w:r>
      <w:r w:rsidRPr="00412598">
        <w:rPr>
          <w:b/>
          <w:sz w:val="22"/>
        </w:rPr>
        <w:t xml:space="preserve">a </w:t>
      </w:r>
      <w:r w:rsidR="00982A99">
        <w:rPr>
          <w:b/>
          <w:sz w:val="22"/>
        </w:rPr>
        <w:t xml:space="preserve">category </w:t>
      </w:r>
      <w:r w:rsidR="0012164A">
        <w:rPr>
          <w:b/>
          <w:sz w:val="22"/>
        </w:rPr>
        <w:t>where the</w:t>
      </w:r>
      <w:r w:rsidR="00982A99">
        <w:rPr>
          <w:b/>
          <w:sz w:val="22"/>
        </w:rPr>
        <w:t xml:space="preserve"> </w:t>
      </w:r>
      <w:r w:rsidRPr="00412598">
        <w:rPr>
          <w:b/>
          <w:sz w:val="22"/>
        </w:rPr>
        <w:t>PWS rel</w:t>
      </w:r>
      <w:r w:rsidR="0012164A">
        <w:rPr>
          <w:b/>
          <w:sz w:val="22"/>
        </w:rPr>
        <w:t>ies</w:t>
      </w:r>
      <w:r w:rsidRPr="00412598">
        <w:rPr>
          <w:b/>
          <w:sz w:val="22"/>
        </w:rPr>
        <w:t xml:space="preserve"> </w:t>
      </w:r>
      <w:r w:rsidR="00CB4C79">
        <w:rPr>
          <w:b/>
          <w:sz w:val="22"/>
        </w:rPr>
        <w:t>solely</w:t>
      </w:r>
      <w:r w:rsidR="00CB4C79" w:rsidRPr="00412598">
        <w:rPr>
          <w:b/>
          <w:sz w:val="22"/>
        </w:rPr>
        <w:t xml:space="preserve"> </w:t>
      </w:r>
      <w:r w:rsidRPr="00412598">
        <w:rPr>
          <w:b/>
          <w:sz w:val="22"/>
        </w:rPr>
        <w:t>on a</w:t>
      </w:r>
      <w:r w:rsidR="0012164A">
        <w:rPr>
          <w:b/>
          <w:sz w:val="22"/>
        </w:rPr>
        <w:t>n</w:t>
      </w:r>
      <w:r w:rsidRPr="00412598">
        <w:rPr>
          <w:b/>
          <w:sz w:val="22"/>
        </w:rPr>
        <w:t xml:space="preserve"> In-Premises Pr</w:t>
      </w:r>
      <w:r w:rsidR="00CB4C79">
        <w:rPr>
          <w:b/>
          <w:sz w:val="22"/>
        </w:rPr>
        <w:t>evention</w:t>
      </w:r>
      <w:r w:rsidRPr="00412598">
        <w:rPr>
          <w:b/>
          <w:sz w:val="22"/>
        </w:rPr>
        <w:t xml:space="preserve"> </w:t>
      </w:r>
      <w:r w:rsidR="0012164A" w:rsidRPr="00412598">
        <w:rPr>
          <w:b/>
          <w:sz w:val="22"/>
        </w:rPr>
        <w:t>(</w:t>
      </w:r>
      <w:r w:rsidR="0012164A">
        <w:rPr>
          <w:b/>
          <w:sz w:val="22"/>
        </w:rPr>
        <w:t>f</w:t>
      </w:r>
      <w:r w:rsidR="0012164A" w:rsidRPr="00412598">
        <w:rPr>
          <w:b/>
          <w:sz w:val="22"/>
        </w:rPr>
        <w:t xml:space="preserve">ixture) </w:t>
      </w:r>
      <w:r w:rsidRPr="00412598">
        <w:rPr>
          <w:b/>
          <w:sz w:val="22"/>
        </w:rPr>
        <w:t>type of a CCC Program?</w:t>
      </w:r>
    </w:p>
    <w:p w:rsidR="00794CC5" w:rsidRPr="00121B16" w:rsidRDefault="000F7DA4" w:rsidP="00B824A2">
      <w:pPr>
        <w:spacing w:before="120"/>
        <w:ind w:left="720" w:hanging="720"/>
        <w:rPr>
          <w:i/>
          <w:sz w:val="22"/>
          <w:szCs w:val="22"/>
        </w:rPr>
      </w:pPr>
      <w:r w:rsidRPr="00B824A2">
        <w:rPr>
          <w:b/>
          <w:i/>
        </w:rPr>
        <w:t>A:</w:t>
      </w:r>
      <w:r w:rsidRPr="00B824A2">
        <w:rPr>
          <w:i/>
        </w:rPr>
        <w:tab/>
      </w:r>
      <w:r w:rsidRPr="00121B16">
        <w:rPr>
          <w:i/>
          <w:sz w:val="22"/>
          <w:szCs w:val="22"/>
        </w:rPr>
        <w:t>Implementation of a CCC Program that relies on In-Premises</w:t>
      </w:r>
      <w:r w:rsidR="003573C8" w:rsidRPr="00121B16">
        <w:rPr>
          <w:i/>
          <w:sz w:val="22"/>
          <w:szCs w:val="22"/>
        </w:rPr>
        <w:t xml:space="preserve"> Pr</w:t>
      </w:r>
      <w:r w:rsidR="00BA6BB0" w:rsidRPr="00121B16">
        <w:rPr>
          <w:i/>
          <w:sz w:val="22"/>
          <w:szCs w:val="22"/>
        </w:rPr>
        <w:t>evention</w:t>
      </w:r>
      <w:r w:rsidR="003573C8" w:rsidRPr="00121B16">
        <w:rPr>
          <w:i/>
          <w:sz w:val="22"/>
          <w:szCs w:val="22"/>
        </w:rPr>
        <w:t xml:space="preserve"> (f</w:t>
      </w:r>
      <w:r w:rsidRPr="00121B16">
        <w:rPr>
          <w:i/>
          <w:sz w:val="22"/>
          <w:szCs w:val="22"/>
        </w:rPr>
        <w:t>ixture</w:t>
      </w:r>
      <w:r w:rsidR="00C971AD" w:rsidRPr="00121B16">
        <w:rPr>
          <w:i/>
          <w:sz w:val="22"/>
          <w:szCs w:val="22"/>
        </w:rPr>
        <w:t xml:space="preserve"> protection</w:t>
      </w:r>
      <w:r w:rsidR="003573C8" w:rsidRPr="00121B16">
        <w:rPr>
          <w:i/>
          <w:sz w:val="22"/>
          <w:szCs w:val="22"/>
        </w:rPr>
        <w:t>)</w:t>
      </w:r>
      <w:r w:rsidRPr="00121B16">
        <w:rPr>
          <w:i/>
          <w:sz w:val="22"/>
          <w:szCs w:val="22"/>
        </w:rPr>
        <w:t xml:space="preserve"> as the only method of backflow pr</w:t>
      </w:r>
      <w:r w:rsidR="0012164A" w:rsidRPr="00121B16">
        <w:rPr>
          <w:i/>
          <w:sz w:val="22"/>
          <w:szCs w:val="22"/>
        </w:rPr>
        <w:t>evention</w:t>
      </w:r>
      <w:r w:rsidRPr="00121B16">
        <w:rPr>
          <w:i/>
          <w:sz w:val="22"/>
          <w:szCs w:val="22"/>
        </w:rPr>
        <w:t xml:space="preserve"> </w:t>
      </w:r>
      <w:r w:rsidR="00B86EDA" w:rsidRPr="00121B16">
        <w:rPr>
          <w:b/>
          <w:i/>
          <w:sz w:val="22"/>
          <w:szCs w:val="22"/>
        </w:rPr>
        <w:t>does not</w:t>
      </w:r>
      <w:r w:rsidR="00B86EDA" w:rsidRPr="00121B16">
        <w:rPr>
          <w:i/>
          <w:sz w:val="22"/>
          <w:szCs w:val="22"/>
        </w:rPr>
        <w:t xml:space="preserve"> comply </w:t>
      </w:r>
      <w:r w:rsidR="00C70CF9" w:rsidRPr="00121B16">
        <w:rPr>
          <w:i/>
          <w:sz w:val="22"/>
          <w:szCs w:val="22"/>
        </w:rPr>
        <w:t>with the</w:t>
      </w:r>
      <w:r w:rsidRPr="00121B16">
        <w:rPr>
          <w:i/>
          <w:sz w:val="22"/>
          <w:szCs w:val="22"/>
        </w:rPr>
        <w:t xml:space="preserve"> </w:t>
      </w:r>
      <w:r w:rsidR="008D5693" w:rsidRPr="00121B16">
        <w:rPr>
          <w:i/>
          <w:sz w:val="22"/>
          <w:szCs w:val="22"/>
        </w:rPr>
        <w:t xml:space="preserve">Washington’s </w:t>
      </w:r>
      <w:r w:rsidR="0012164A" w:rsidRPr="00121B16">
        <w:rPr>
          <w:i/>
          <w:sz w:val="22"/>
          <w:szCs w:val="22"/>
        </w:rPr>
        <w:t xml:space="preserve">state </w:t>
      </w:r>
      <w:r w:rsidR="00CB4C79" w:rsidRPr="00121B16">
        <w:rPr>
          <w:i/>
          <w:sz w:val="22"/>
          <w:szCs w:val="22"/>
        </w:rPr>
        <w:t xml:space="preserve">drinking water </w:t>
      </w:r>
      <w:r w:rsidRPr="00121B16">
        <w:rPr>
          <w:i/>
          <w:sz w:val="22"/>
          <w:szCs w:val="22"/>
        </w:rPr>
        <w:t xml:space="preserve">regulations [WAC 246-290-490(2)(f)].  </w:t>
      </w:r>
      <w:r w:rsidR="00794CC5" w:rsidRPr="00121B16">
        <w:rPr>
          <w:i/>
          <w:sz w:val="22"/>
          <w:szCs w:val="22"/>
        </w:rPr>
        <w:t>Under the WAC, the water system must implement either a:</w:t>
      </w:r>
    </w:p>
    <w:p w:rsidR="00AF780B" w:rsidRPr="00121B16" w:rsidRDefault="00794CC5" w:rsidP="00794CC5">
      <w:pPr>
        <w:numPr>
          <w:ilvl w:val="0"/>
          <w:numId w:val="51"/>
        </w:numPr>
        <w:spacing w:before="120"/>
        <w:rPr>
          <w:i/>
          <w:sz w:val="22"/>
          <w:szCs w:val="22"/>
        </w:rPr>
      </w:pPr>
      <w:r w:rsidRPr="00121B16">
        <w:rPr>
          <w:i/>
          <w:sz w:val="22"/>
          <w:szCs w:val="22"/>
        </w:rPr>
        <w:t>Premises isolation only program.</w:t>
      </w:r>
    </w:p>
    <w:p w:rsidR="00794CC5" w:rsidRPr="00121B16" w:rsidRDefault="00794CC5" w:rsidP="00AC3F03">
      <w:pPr>
        <w:numPr>
          <w:ilvl w:val="0"/>
          <w:numId w:val="51"/>
        </w:numPr>
        <w:spacing w:before="120"/>
        <w:rPr>
          <w:i/>
          <w:sz w:val="22"/>
          <w:szCs w:val="22"/>
        </w:rPr>
      </w:pPr>
      <w:r w:rsidRPr="00121B16">
        <w:rPr>
          <w:i/>
          <w:sz w:val="22"/>
          <w:szCs w:val="22"/>
        </w:rPr>
        <w:t>Combination program that relies on both premises isolation and in-premises prevention.</w:t>
      </w:r>
    </w:p>
    <w:p w:rsidR="000F7DA4" w:rsidRPr="00121B16" w:rsidRDefault="00AF780B" w:rsidP="00AC3F03">
      <w:pPr>
        <w:spacing w:before="180"/>
        <w:ind w:left="720" w:hanging="720"/>
        <w:rPr>
          <w:b/>
          <w:i/>
          <w:sz w:val="22"/>
          <w:szCs w:val="22"/>
          <w:u w:val="single"/>
        </w:rPr>
      </w:pPr>
      <w:r w:rsidRPr="00121B16">
        <w:rPr>
          <w:b/>
          <w:i/>
          <w:sz w:val="22"/>
          <w:szCs w:val="22"/>
        </w:rPr>
        <w:tab/>
      </w:r>
      <w:r w:rsidR="00BA6BB0" w:rsidRPr="00121B16">
        <w:rPr>
          <w:b/>
          <w:i/>
          <w:sz w:val="22"/>
          <w:szCs w:val="22"/>
        </w:rPr>
        <w:t>Per WAC 246-290-490(4)(b), t</w:t>
      </w:r>
      <w:r w:rsidR="000B0816" w:rsidRPr="00121B16">
        <w:rPr>
          <w:b/>
          <w:i/>
          <w:sz w:val="22"/>
          <w:szCs w:val="22"/>
        </w:rPr>
        <w:t>he water system</w:t>
      </w:r>
      <w:r w:rsidR="000B0816" w:rsidRPr="00121B16">
        <w:rPr>
          <w:i/>
          <w:sz w:val="22"/>
          <w:szCs w:val="22"/>
        </w:rPr>
        <w:t xml:space="preserve"> </w:t>
      </w:r>
      <w:r w:rsidR="000B0816" w:rsidRPr="00121B16">
        <w:rPr>
          <w:b/>
          <w:i/>
          <w:sz w:val="22"/>
          <w:szCs w:val="22"/>
        </w:rPr>
        <w:t xml:space="preserve">must be protected from </w:t>
      </w:r>
      <w:r w:rsidR="000B41B3" w:rsidRPr="00121B16">
        <w:rPr>
          <w:b/>
          <w:i/>
          <w:sz w:val="22"/>
          <w:szCs w:val="22"/>
        </w:rPr>
        <w:t xml:space="preserve">backflow from </w:t>
      </w:r>
      <w:r w:rsidR="002B08C4" w:rsidRPr="00121B16">
        <w:rPr>
          <w:b/>
          <w:i/>
          <w:sz w:val="22"/>
          <w:szCs w:val="22"/>
        </w:rPr>
        <w:t xml:space="preserve">severe and </w:t>
      </w:r>
      <w:r w:rsidR="00B824A2" w:rsidRPr="00121B16">
        <w:rPr>
          <w:b/>
          <w:i/>
          <w:sz w:val="22"/>
          <w:szCs w:val="22"/>
        </w:rPr>
        <w:t>h</w:t>
      </w:r>
      <w:r w:rsidR="000F7DA4" w:rsidRPr="00121B16">
        <w:rPr>
          <w:b/>
          <w:i/>
          <w:sz w:val="22"/>
          <w:szCs w:val="22"/>
        </w:rPr>
        <w:t>igh-hazard premises</w:t>
      </w:r>
      <w:r w:rsidR="000B41B3" w:rsidRPr="00121B16">
        <w:rPr>
          <w:b/>
          <w:i/>
          <w:sz w:val="22"/>
          <w:szCs w:val="22"/>
        </w:rPr>
        <w:t>(</w:t>
      </w:r>
      <w:r w:rsidR="000F7DA4" w:rsidRPr="00121B16">
        <w:rPr>
          <w:b/>
          <w:i/>
          <w:sz w:val="22"/>
          <w:szCs w:val="22"/>
        </w:rPr>
        <w:t xml:space="preserve">such as those </w:t>
      </w:r>
      <w:r w:rsidR="000B41B3" w:rsidRPr="00121B16">
        <w:rPr>
          <w:b/>
          <w:i/>
          <w:sz w:val="22"/>
          <w:szCs w:val="22"/>
        </w:rPr>
        <w:t xml:space="preserve">listed </w:t>
      </w:r>
      <w:r w:rsidR="000F7DA4" w:rsidRPr="00121B16">
        <w:rPr>
          <w:b/>
          <w:i/>
          <w:sz w:val="22"/>
          <w:szCs w:val="22"/>
        </w:rPr>
        <w:t>on Table 9</w:t>
      </w:r>
      <w:r w:rsidR="000B41B3" w:rsidRPr="00121B16">
        <w:rPr>
          <w:b/>
          <w:i/>
          <w:sz w:val="22"/>
          <w:szCs w:val="22"/>
        </w:rPr>
        <w:t>)</w:t>
      </w:r>
      <w:r w:rsidR="000F7DA4" w:rsidRPr="00121B16">
        <w:rPr>
          <w:b/>
          <w:i/>
          <w:sz w:val="22"/>
          <w:szCs w:val="22"/>
        </w:rPr>
        <w:t xml:space="preserve"> by a premises isolation </w:t>
      </w:r>
      <w:r w:rsidR="00C971AD" w:rsidRPr="00121B16">
        <w:rPr>
          <w:b/>
          <w:i/>
          <w:sz w:val="22"/>
          <w:szCs w:val="22"/>
        </w:rPr>
        <w:t>RP or AG</w:t>
      </w:r>
      <w:r w:rsidR="000F7DA4" w:rsidRPr="00121B16">
        <w:rPr>
          <w:b/>
          <w:i/>
          <w:sz w:val="22"/>
          <w:szCs w:val="22"/>
        </w:rPr>
        <w:t>.</w:t>
      </w:r>
      <w:r w:rsidR="00B824A2" w:rsidRPr="00121B16">
        <w:rPr>
          <w:b/>
          <w:i/>
          <w:sz w:val="22"/>
          <w:szCs w:val="22"/>
        </w:rPr>
        <w:t xml:space="preserve">  </w:t>
      </w:r>
      <w:r w:rsidRPr="00121B16">
        <w:rPr>
          <w:b/>
          <w:i/>
          <w:sz w:val="22"/>
          <w:szCs w:val="22"/>
        </w:rPr>
        <w:t>Severe hazard premises require additional backflow prevention</w:t>
      </w:r>
      <w:r w:rsidR="002B08C4" w:rsidRPr="00121B16">
        <w:rPr>
          <w:b/>
          <w:i/>
          <w:sz w:val="22"/>
          <w:szCs w:val="22"/>
        </w:rPr>
        <w:t xml:space="preserve"> (in-plant air gaps) if an RP</w:t>
      </w:r>
      <w:r w:rsidR="008D5693" w:rsidRPr="00121B16">
        <w:rPr>
          <w:b/>
          <w:i/>
          <w:sz w:val="22"/>
          <w:szCs w:val="22"/>
        </w:rPr>
        <w:t>-</w:t>
      </w:r>
      <w:r w:rsidR="002B08C4" w:rsidRPr="00121B16">
        <w:rPr>
          <w:b/>
          <w:i/>
          <w:sz w:val="22"/>
          <w:szCs w:val="22"/>
        </w:rPr>
        <w:t>type assembly is installed for premises isolation.</w:t>
      </w:r>
    </w:p>
    <w:p w:rsidR="00C971AD" w:rsidRPr="00121B16" w:rsidRDefault="000F7DA4" w:rsidP="00AC3F03">
      <w:pPr>
        <w:pStyle w:val="Header"/>
        <w:tabs>
          <w:tab w:val="clear" w:pos="4320"/>
          <w:tab w:val="clear" w:pos="8640"/>
        </w:tabs>
        <w:spacing w:before="180"/>
        <w:ind w:left="720" w:hanging="720"/>
        <w:rPr>
          <w:i/>
          <w:iCs/>
          <w:sz w:val="22"/>
          <w:szCs w:val="22"/>
        </w:rPr>
      </w:pPr>
      <w:r w:rsidRPr="00121B16">
        <w:rPr>
          <w:i/>
          <w:iCs/>
          <w:sz w:val="22"/>
          <w:szCs w:val="22"/>
        </w:rPr>
        <w:tab/>
      </w:r>
      <w:r w:rsidR="002B08C4" w:rsidRPr="00121B16">
        <w:rPr>
          <w:i/>
          <w:iCs/>
          <w:sz w:val="22"/>
          <w:szCs w:val="22"/>
        </w:rPr>
        <w:t xml:space="preserve">Some water </w:t>
      </w:r>
      <w:r w:rsidRPr="00121B16">
        <w:rPr>
          <w:i/>
          <w:iCs/>
          <w:sz w:val="22"/>
          <w:szCs w:val="22"/>
        </w:rPr>
        <w:t>system</w:t>
      </w:r>
      <w:r w:rsidR="002B08C4" w:rsidRPr="00121B16">
        <w:rPr>
          <w:i/>
          <w:iCs/>
          <w:sz w:val="22"/>
          <w:szCs w:val="22"/>
        </w:rPr>
        <w:t>s</w:t>
      </w:r>
      <w:r w:rsidRPr="00121B16">
        <w:rPr>
          <w:i/>
          <w:iCs/>
          <w:sz w:val="22"/>
          <w:szCs w:val="22"/>
        </w:rPr>
        <w:t xml:space="preserve"> </w:t>
      </w:r>
      <w:r w:rsidR="004034D2" w:rsidRPr="00121B16">
        <w:rPr>
          <w:i/>
          <w:iCs/>
          <w:sz w:val="22"/>
          <w:szCs w:val="22"/>
        </w:rPr>
        <w:t xml:space="preserve">may not </w:t>
      </w:r>
      <w:r w:rsidRPr="00121B16">
        <w:rPr>
          <w:i/>
          <w:iCs/>
          <w:sz w:val="22"/>
          <w:szCs w:val="22"/>
        </w:rPr>
        <w:t>currently</w:t>
      </w:r>
      <w:r w:rsidR="004034D2" w:rsidRPr="00121B16">
        <w:rPr>
          <w:i/>
          <w:iCs/>
          <w:sz w:val="22"/>
          <w:szCs w:val="22"/>
        </w:rPr>
        <w:t xml:space="preserve"> serve any</w:t>
      </w:r>
      <w:r w:rsidRPr="00121B16">
        <w:rPr>
          <w:i/>
          <w:iCs/>
          <w:sz w:val="22"/>
          <w:szCs w:val="22"/>
        </w:rPr>
        <w:t xml:space="preserve"> </w:t>
      </w:r>
      <w:r w:rsidR="00BA6BB0" w:rsidRPr="00121B16">
        <w:rPr>
          <w:i/>
          <w:iCs/>
          <w:sz w:val="22"/>
          <w:szCs w:val="22"/>
        </w:rPr>
        <w:t xml:space="preserve">severe or </w:t>
      </w:r>
      <w:r w:rsidRPr="00121B16">
        <w:rPr>
          <w:i/>
          <w:iCs/>
          <w:sz w:val="22"/>
          <w:szCs w:val="22"/>
        </w:rPr>
        <w:t xml:space="preserve">high-hazard </w:t>
      </w:r>
      <w:r w:rsidR="00DB54EA" w:rsidRPr="00121B16">
        <w:rPr>
          <w:i/>
          <w:iCs/>
          <w:sz w:val="22"/>
          <w:szCs w:val="22"/>
        </w:rPr>
        <w:t>premises requiring</w:t>
      </w:r>
      <w:r w:rsidRPr="00121B16">
        <w:rPr>
          <w:i/>
          <w:iCs/>
          <w:sz w:val="22"/>
          <w:szCs w:val="22"/>
        </w:rPr>
        <w:t xml:space="preserve"> mandatory premises isolation.  However</w:t>
      </w:r>
      <w:r w:rsidR="00C971AD" w:rsidRPr="00121B16">
        <w:rPr>
          <w:i/>
          <w:iCs/>
          <w:sz w:val="22"/>
          <w:szCs w:val="22"/>
        </w:rPr>
        <w:t>:</w:t>
      </w:r>
    </w:p>
    <w:p w:rsidR="00C971AD" w:rsidRPr="00121B16" w:rsidRDefault="00C971AD" w:rsidP="00962CC5">
      <w:pPr>
        <w:pStyle w:val="Header"/>
        <w:numPr>
          <w:ilvl w:val="0"/>
          <w:numId w:val="53"/>
        </w:numPr>
        <w:tabs>
          <w:tab w:val="clear" w:pos="4320"/>
          <w:tab w:val="clear" w:pos="8640"/>
        </w:tabs>
        <w:spacing w:before="120"/>
        <w:rPr>
          <w:i/>
          <w:iCs/>
          <w:sz w:val="22"/>
          <w:szCs w:val="22"/>
        </w:rPr>
      </w:pPr>
      <w:r w:rsidRPr="00121B16">
        <w:rPr>
          <w:i/>
          <w:iCs/>
          <w:sz w:val="22"/>
          <w:szCs w:val="22"/>
        </w:rPr>
        <w:t>W</w:t>
      </w:r>
      <w:r w:rsidR="000F7DA4" w:rsidRPr="00121B16">
        <w:rPr>
          <w:i/>
          <w:iCs/>
          <w:sz w:val="22"/>
          <w:szCs w:val="22"/>
        </w:rPr>
        <w:t xml:space="preserve">hen a </w:t>
      </w:r>
      <w:r w:rsidR="008D5693" w:rsidRPr="00121B16">
        <w:rPr>
          <w:b/>
          <w:i/>
          <w:iCs/>
          <w:sz w:val="22"/>
          <w:szCs w:val="22"/>
        </w:rPr>
        <w:t>high-hazard</w:t>
      </w:r>
      <w:r w:rsidR="00AF780B" w:rsidRPr="00121B16">
        <w:rPr>
          <w:i/>
          <w:iCs/>
          <w:sz w:val="22"/>
          <w:szCs w:val="22"/>
        </w:rPr>
        <w:t xml:space="preserve"> facility </w:t>
      </w:r>
      <w:r w:rsidR="000B0816" w:rsidRPr="00121B16">
        <w:rPr>
          <w:i/>
          <w:iCs/>
          <w:sz w:val="22"/>
          <w:szCs w:val="22"/>
        </w:rPr>
        <w:t>applies</w:t>
      </w:r>
      <w:r w:rsidR="00C33B97" w:rsidRPr="00121B16">
        <w:rPr>
          <w:i/>
          <w:iCs/>
          <w:sz w:val="22"/>
          <w:szCs w:val="22"/>
        </w:rPr>
        <w:t xml:space="preserve"> </w:t>
      </w:r>
      <w:r w:rsidR="00BA6BB0" w:rsidRPr="00121B16">
        <w:rPr>
          <w:i/>
          <w:iCs/>
          <w:sz w:val="22"/>
          <w:szCs w:val="22"/>
        </w:rPr>
        <w:t>for</w:t>
      </w:r>
      <w:r w:rsidR="000B0816" w:rsidRPr="00121B16">
        <w:rPr>
          <w:i/>
          <w:iCs/>
          <w:sz w:val="22"/>
          <w:szCs w:val="22"/>
        </w:rPr>
        <w:t xml:space="preserve"> </w:t>
      </w:r>
      <w:r w:rsidR="00AF780B" w:rsidRPr="00121B16">
        <w:rPr>
          <w:i/>
          <w:iCs/>
          <w:sz w:val="22"/>
          <w:szCs w:val="22"/>
        </w:rPr>
        <w:t xml:space="preserve">water </w:t>
      </w:r>
      <w:r w:rsidR="000B0816" w:rsidRPr="00121B16">
        <w:rPr>
          <w:i/>
          <w:iCs/>
          <w:sz w:val="22"/>
          <w:szCs w:val="22"/>
        </w:rPr>
        <w:t>service</w:t>
      </w:r>
      <w:r w:rsidR="000F7DA4" w:rsidRPr="00121B16">
        <w:rPr>
          <w:i/>
          <w:iCs/>
          <w:sz w:val="22"/>
          <w:szCs w:val="22"/>
        </w:rPr>
        <w:t xml:space="preserve">, </w:t>
      </w:r>
      <w:r w:rsidR="00A11653" w:rsidRPr="00121B16">
        <w:rPr>
          <w:i/>
          <w:iCs/>
          <w:sz w:val="22"/>
          <w:szCs w:val="22"/>
        </w:rPr>
        <w:t xml:space="preserve">the </w:t>
      </w:r>
      <w:r w:rsidR="000B41B3" w:rsidRPr="00121B16">
        <w:rPr>
          <w:i/>
          <w:iCs/>
          <w:sz w:val="22"/>
          <w:szCs w:val="22"/>
        </w:rPr>
        <w:t>water system</w:t>
      </w:r>
      <w:r w:rsidR="000F7DA4" w:rsidRPr="00121B16">
        <w:rPr>
          <w:i/>
          <w:iCs/>
          <w:sz w:val="22"/>
          <w:szCs w:val="22"/>
        </w:rPr>
        <w:t xml:space="preserve"> </w:t>
      </w:r>
      <w:r w:rsidR="0062778B" w:rsidRPr="00121B16">
        <w:rPr>
          <w:i/>
          <w:iCs/>
          <w:sz w:val="22"/>
          <w:szCs w:val="22"/>
        </w:rPr>
        <w:t>must require</w:t>
      </w:r>
      <w:r w:rsidR="000F7DA4" w:rsidRPr="00121B16">
        <w:rPr>
          <w:i/>
          <w:iCs/>
          <w:sz w:val="22"/>
          <w:szCs w:val="22"/>
        </w:rPr>
        <w:t xml:space="preserve"> a premises isolation AG or RP</w:t>
      </w:r>
      <w:r w:rsidR="004034D2" w:rsidRPr="00121B16">
        <w:rPr>
          <w:i/>
          <w:iCs/>
          <w:sz w:val="22"/>
          <w:szCs w:val="22"/>
        </w:rPr>
        <w:t xml:space="preserve"> </w:t>
      </w:r>
      <w:r w:rsidR="0062778B" w:rsidRPr="00121B16">
        <w:rPr>
          <w:i/>
          <w:iCs/>
          <w:sz w:val="22"/>
          <w:szCs w:val="22"/>
        </w:rPr>
        <w:t>to be installed</w:t>
      </w:r>
      <w:r w:rsidR="001406DD" w:rsidRPr="00121B16">
        <w:rPr>
          <w:i/>
          <w:iCs/>
          <w:sz w:val="22"/>
          <w:szCs w:val="22"/>
        </w:rPr>
        <w:t xml:space="preserve"> </w:t>
      </w:r>
      <w:r w:rsidR="004034D2" w:rsidRPr="00121B16">
        <w:rPr>
          <w:b/>
          <w:i/>
          <w:iCs/>
          <w:sz w:val="22"/>
          <w:szCs w:val="22"/>
        </w:rPr>
        <w:t>before</w:t>
      </w:r>
      <w:r w:rsidR="001406DD" w:rsidRPr="00121B16">
        <w:rPr>
          <w:i/>
          <w:iCs/>
          <w:sz w:val="22"/>
          <w:szCs w:val="22"/>
        </w:rPr>
        <w:t xml:space="preserve"> providing service</w:t>
      </w:r>
      <w:r w:rsidR="000F7DA4" w:rsidRPr="00121B16">
        <w:rPr>
          <w:i/>
          <w:iCs/>
          <w:sz w:val="22"/>
          <w:szCs w:val="22"/>
        </w:rPr>
        <w:t xml:space="preserve">. </w:t>
      </w:r>
      <w:r w:rsidR="000B41B3" w:rsidRPr="00121B16">
        <w:rPr>
          <w:i/>
          <w:iCs/>
          <w:sz w:val="22"/>
          <w:szCs w:val="22"/>
        </w:rPr>
        <w:t xml:space="preserve"> </w:t>
      </w:r>
    </w:p>
    <w:p w:rsidR="00AC3F03" w:rsidRDefault="002B08C4" w:rsidP="00C971AD">
      <w:pPr>
        <w:pStyle w:val="Header"/>
        <w:numPr>
          <w:ilvl w:val="0"/>
          <w:numId w:val="53"/>
        </w:numPr>
        <w:tabs>
          <w:tab w:val="clear" w:pos="4320"/>
          <w:tab w:val="clear" w:pos="8640"/>
        </w:tabs>
        <w:spacing w:before="120" w:after="240"/>
        <w:rPr>
          <w:i/>
          <w:iCs/>
          <w:sz w:val="22"/>
          <w:szCs w:val="22"/>
        </w:rPr>
      </w:pPr>
      <w:r w:rsidRPr="00121B16">
        <w:rPr>
          <w:i/>
          <w:iCs/>
          <w:sz w:val="22"/>
          <w:szCs w:val="22"/>
        </w:rPr>
        <w:t xml:space="preserve">If a </w:t>
      </w:r>
      <w:r w:rsidRPr="00121B16">
        <w:rPr>
          <w:b/>
          <w:i/>
          <w:iCs/>
          <w:sz w:val="22"/>
          <w:szCs w:val="22"/>
        </w:rPr>
        <w:t>severe hazard facility</w:t>
      </w:r>
      <w:r w:rsidRPr="00121B16">
        <w:rPr>
          <w:i/>
          <w:iCs/>
          <w:sz w:val="22"/>
          <w:szCs w:val="22"/>
        </w:rPr>
        <w:t xml:space="preserve"> applies for </w:t>
      </w:r>
      <w:r w:rsidR="000B41B3" w:rsidRPr="00121B16">
        <w:rPr>
          <w:i/>
          <w:iCs/>
          <w:sz w:val="22"/>
          <w:szCs w:val="22"/>
        </w:rPr>
        <w:t xml:space="preserve">water </w:t>
      </w:r>
      <w:r w:rsidRPr="00121B16">
        <w:rPr>
          <w:i/>
          <w:iCs/>
          <w:sz w:val="22"/>
          <w:szCs w:val="22"/>
        </w:rPr>
        <w:t xml:space="preserve">service, the </w:t>
      </w:r>
      <w:r w:rsidR="00C971AD" w:rsidRPr="00121B16">
        <w:rPr>
          <w:i/>
          <w:iCs/>
          <w:sz w:val="22"/>
          <w:szCs w:val="22"/>
        </w:rPr>
        <w:t>water system</w:t>
      </w:r>
      <w:r w:rsidRPr="00121B16">
        <w:rPr>
          <w:i/>
          <w:iCs/>
          <w:sz w:val="22"/>
          <w:szCs w:val="22"/>
        </w:rPr>
        <w:t xml:space="preserve"> must require backflow prevention </w:t>
      </w:r>
      <w:r w:rsidR="008D5693" w:rsidRPr="00121B16">
        <w:rPr>
          <w:i/>
          <w:iCs/>
          <w:sz w:val="22"/>
          <w:szCs w:val="22"/>
        </w:rPr>
        <w:t>per WAC 246-290-490(4)(b)(ii)</w:t>
      </w:r>
      <w:r w:rsidR="00962CC5" w:rsidRPr="00121B16">
        <w:rPr>
          <w:i/>
          <w:iCs/>
          <w:sz w:val="22"/>
          <w:szCs w:val="22"/>
        </w:rPr>
        <w:t xml:space="preserve"> to be installed</w:t>
      </w:r>
      <w:r w:rsidR="008D5693" w:rsidRPr="00121B16">
        <w:rPr>
          <w:i/>
          <w:iCs/>
          <w:sz w:val="22"/>
          <w:szCs w:val="22"/>
        </w:rPr>
        <w:t xml:space="preserve"> </w:t>
      </w:r>
      <w:r w:rsidR="008D5693" w:rsidRPr="00121B16">
        <w:rPr>
          <w:b/>
          <w:i/>
          <w:iCs/>
          <w:sz w:val="22"/>
          <w:szCs w:val="22"/>
        </w:rPr>
        <w:t>before</w:t>
      </w:r>
      <w:r w:rsidR="008D5693" w:rsidRPr="00121B16">
        <w:rPr>
          <w:i/>
          <w:iCs/>
          <w:sz w:val="22"/>
          <w:szCs w:val="22"/>
        </w:rPr>
        <w:t xml:space="preserve"> providing service.</w:t>
      </w:r>
      <w:r w:rsidRPr="00121B16">
        <w:rPr>
          <w:i/>
          <w:iCs/>
          <w:sz w:val="22"/>
          <w:szCs w:val="22"/>
        </w:rPr>
        <w:t xml:space="preserve"> </w:t>
      </w:r>
    </w:p>
    <w:p w:rsidR="000F7DA4" w:rsidRDefault="00AC3F03" w:rsidP="009F317B">
      <w:pPr>
        <w:pStyle w:val="Heading1"/>
        <w:spacing w:before="120"/>
        <w:rPr>
          <w:b/>
          <w:szCs w:val="24"/>
        </w:rPr>
      </w:pPr>
      <w:r>
        <w:rPr>
          <w:b/>
          <w:szCs w:val="24"/>
        </w:rPr>
        <w:br w:type="page"/>
      </w:r>
      <w:r w:rsidR="00BE78E6">
        <w:rPr>
          <w:b/>
          <w:szCs w:val="24"/>
        </w:rPr>
        <w:lastRenderedPageBreak/>
        <w:t xml:space="preserve">Cream Form </w:t>
      </w:r>
      <w:r w:rsidR="000F7DA4">
        <w:rPr>
          <w:b/>
          <w:szCs w:val="24"/>
        </w:rPr>
        <w:t xml:space="preserve">Part </w:t>
      </w:r>
      <w:r w:rsidR="005077BD">
        <w:rPr>
          <w:b/>
          <w:szCs w:val="24"/>
        </w:rPr>
        <w:t>1B</w:t>
      </w:r>
      <w:r w:rsidR="000F7DA4">
        <w:rPr>
          <w:b/>
          <w:szCs w:val="24"/>
        </w:rPr>
        <w:t xml:space="preserve">:  Coordination with </w:t>
      </w:r>
      <w:r w:rsidR="005714DF">
        <w:rPr>
          <w:b/>
          <w:szCs w:val="24"/>
        </w:rPr>
        <w:t>Authority Having Jurisdiction</w:t>
      </w:r>
      <w:r w:rsidR="000F7DA4">
        <w:rPr>
          <w:b/>
          <w:szCs w:val="24"/>
        </w:rPr>
        <w:t xml:space="preserve"> (</w:t>
      </w:r>
      <w:r w:rsidR="005714DF">
        <w:rPr>
          <w:b/>
          <w:szCs w:val="24"/>
        </w:rPr>
        <w:t>AHJ</w:t>
      </w:r>
      <w:r w:rsidR="000F7DA4">
        <w:rPr>
          <w:b/>
          <w:szCs w:val="24"/>
        </w:rPr>
        <w:t>)</w:t>
      </w:r>
      <w:r w:rsidR="00BE78E6">
        <w:rPr>
          <w:b/>
          <w:szCs w:val="24"/>
        </w:rPr>
        <w:t>.</w:t>
      </w:r>
    </w:p>
    <w:p w:rsidR="000F7DA4" w:rsidRDefault="000F7DA4" w:rsidP="008A7AF9">
      <w:pPr>
        <w:rPr>
          <w:sz w:val="24"/>
          <w:szCs w:val="24"/>
        </w:rPr>
      </w:pPr>
    </w:p>
    <w:p w:rsidR="000F7DA4" w:rsidRDefault="000F7DA4" w:rsidP="008A7AF9">
      <w:pPr>
        <w:ind w:left="720" w:hanging="720"/>
        <w:rPr>
          <w:b/>
          <w:bCs/>
          <w:sz w:val="22"/>
          <w:szCs w:val="22"/>
        </w:rPr>
      </w:pPr>
      <w:r>
        <w:rPr>
          <w:b/>
          <w:bCs/>
          <w:sz w:val="22"/>
          <w:szCs w:val="22"/>
        </w:rPr>
        <w:t>Q I-</w:t>
      </w:r>
      <w:r w:rsidR="00450837">
        <w:rPr>
          <w:b/>
          <w:bCs/>
          <w:sz w:val="22"/>
          <w:szCs w:val="22"/>
        </w:rPr>
        <w:t>5</w:t>
      </w:r>
      <w:r>
        <w:rPr>
          <w:b/>
          <w:bCs/>
          <w:sz w:val="22"/>
          <w:szCs w:val="22"/>
        </w:rPr>
        <w:t>:</w:t>
      </w:r>
      <w:r>
        <w:rPr>
          <w:b/>
          <w:bCs/>
          <w:sz w:val="22"/>
          <w:szCs w:val="22"/>
        </w:rPr>
        <w:tab/>
        <w:t>Who is the “</w:t>
      </w:r>
      <w:r w:rsidR="005714DF">
        <w:rPr>
          <w:b/>
          <w:bCs/>
          <w:sz w:val="22"/>
          <w:szCs w:val="22"/>
        </w:rPr>
        <w:t>Authority Having Jurisdiction</w:t>
      </w:r>
      <w:r>
        <w:rPr>
          <w:b/>
          <w:bCs/>
          <w:sz w:val="22"/>
          <w:szCs w:val="22"/>
        </w:rPr>
        <w:t>”?</w:t>
      </w:r>
    </w:p>
    <w:p w:rsidR="00AC3F03" w:rsidRDefault="000F7DA4" w:rsidP="00121B16">
      <w:pPr>
        <w:pStyle w:val="BodyTextIndent3"/>
        <w:spacing w:before="120" w:after="120"/>
        <w:ind w:hanging="720"/>
        <w:rPr>
          <w:i/>
          <w:iCs/>
          <w:szCs w:val="22"/>
        </w:rPr>
      </w:pPr>
      <w:r>
        <w:rPr>
          <w:b/>
          <w:bCs/>
          <w:i/>
          <w:iCs/>
          <w:szCs w:val="22"/>
        </w:rPr>
        <w:t>A:</w:t>
      </w:r>
      <w:r>
        <w:rPr>
          <w:i/>
          <w:iCs/>
          <w:szCs w:val="22"/>
        </w:rPr>
        <w:t xml:space="preserve"> </w:t>
      </w:r>
      <w:r>
        <w:rPr>
          <w:i/>
          <w:iCs/>
          <w:szCs w:val="22"/>
        </w:rPr>
        <w:tab/>
      </w:r>
      <w:r w:rsidR="00C822ED">
        <w:rPr>
          <w:i/>
          <w:iCs/>
          <w:szCs w:val="22"/>
        </w:rPr>
        <w:t xml:space="preserve">For ASR purposes, the term </w:t>
      </w:r>
      <w:r w:rsidR="00644099">
        <w:rPr>
          <w:i/>
          <w:iCs/>
          <w:szCs w:val="22"/>
        </w:rPr>
        <w:t xml:space="preserve">“AHJ” means the local official, department, or agency </w:t>
      </w:r>
      <w:r w:rsidR="00AF780B">
        <w:rPr>
          <w:i/>
          <w:iCs/>
          <w:szCs w:val="22"/>
        </w:rPr>
        <w:t>that enforces</w:t>
      </w:r>
      <w:r w:rsidR="00156D98">
        <w:rPr>
          <w:i/>
          <w:iCs/>
          <w:szCs w:val="22"/>
        </w:rPr>
        <w:t>,</w:t>
      </w:r>
      <w:r w:rsidR="00644099">
        <w:rPr>
          <w:i/>
          <w:iCs/>
          <w:szCs w:val="22"/>
        </w:rPr>
        <w:t xml:space="preserve"> </w:t>
      </w:r>
      <w:r w:rsidR="00156D98">
        <w:rPr>
          <w:i/>
          <w:iCs/>
          <w:szCs w:val="22"/>
        </w:rPr>
        <w:t xml:space="preserve">in the </w:t>
      </w:r>
      <w:r w:rsidR="00692E7B">
        <w:rPr>
          <w:i/>
          <w:iCs/>
          <w:szCs w:val="22"/>
        </w:rPr>
        <w:t xml:space="preserve">water system’s </w:t>
      </w:r>
      <w:r w:rsidR="00156D98">
        <w:rPr>
          <w:i/>
          <w:iCs/>
          <w:szCs w:val="22"/>
        </w:rPr>
        <w:t xml:space="preserve">service area, </w:t>
      </w:r>
      <w:r w:rsidR="00644099">
        <w:rPr>
          <w:i/>
          <w:iCs/>
          <w:szCs w:val="22"/>
        </w:rPr>
        <w:t xml:space="preserve">the </w:t>
      </w:r>
      <w:r w:rsidR="00CA7A21">
        <w:rPr>
          <w:i/>
          <w:iCs/>
          <w:szCs w:val="22"/>
        </w:rPr>
        <w:t>p</w:t>
      </w:r>
      <w:r w:rsidR="00644099">
        <w:rPr>
          <w:i/>
          <w:iCs/>
          <w:szCs w:val="22"/>
        </w:rPr>
        <w:t xml:space="preserve">lumbing </w:t>
      </w:r>
      <w:r w:rsidR="00CA7A21">
        <w:rPr>
          <w:i/>
          <w:iCs/>
          <w:szCs w:val="22"/>
        </w:rPr>
        <w:t>c</w:t>
      </w:r>
      <w:r w:rsidR="00644099">
        <w:rPr>
          <w:i/>
          <w:iCs/>
          <w:szCs w:val="22"/>
        </w:rPr>
        <w:t>ode</w:t>
      </w:r>
      <w:r w:rsidR="00CA7A21">
        <w:rPr>
          <w:i/>
          <w:iCs/>
          <w:szCs w:val="22"/>
        </w:rPr>
        <w:t xml:space="preserve"> adopted by the </w:t>
      </w:r>
      <w:r w:rsidR="00107C16">
        <w:rPr>
          <w:i/>
          <w:iCs/>
          <w:szCs w:val="22"/>
        </w:rPr>
        <w:t xml:space="preserve">Washington </w:t>
      </w:r>
      <w:r w:rsidR="00CA7A21">
        <w:rPr>
          <w:i/>
          <w:iCs/>
          <w:szCs w:val="22"/>
        </w:rPr>
        <w:t>State Building Code Council</w:t>
      </w:r>
      <w:r w:rsidR="00962CC5">
        <w:rPr>
          <w:i/>
          <w:iCs/>
          <w:szCs w:val="22"/>
        </w:rPr>
        <w:t xml:space="preserve">.  </w:t>
      </w:r>
    </w:p>
    <w:p w:rsidR="00692E7B" w:rsidRDefault="00AC3F03" w:rsidP="00121B16">
      <w:pPr>
        <w:pStyle w:val="BodyTextIndent3"/>
        <w:spacing w:before="120" w:after="120"/>
        <w:ind w:hanging="720"/>
        <w:rPr>
          <w:i/>
          <w:iCs/>
          <w:szCs w:val="22"/>
        </w:rPr>
      </w:pPr>
      <w:r>
        <w:rPr>
          <w:b/>
          <w:bCs/>
          <w:i/>
          <w:iCs/>
          <w:szCs w:val="22"/>
        </w:rPr>
        <w:tab/>
      </w:r>
      <w:r w:rsidR="00692E7B" w:rsidRPr="00FE5D25">
        <w:rPr>
          <w:b/>
          <w:i/>
          <w:iCs/>
          <w:szCs w:val="22"/>
        </w:rPr>
        <w:t>Typically, the City or County Building Official acts as the AHJ</w:t>
      </w:r>
      <w:r w:rsidR="00692E7B">
        <w:rPr>
          <w:i/>
          <w:iCs/>
          <w:szCs w:val="22"/>
        </w:rPr>
        <w:t>.  However, for unincorporated areas and certain cities</w:t>
      </w:r>
      <w:r w:rsidR="00692E7B" w:rsidRPr="008659AC">
        <w:rPr>
          <w:i/>
          <w:iCs/>
          <w:szCs w:val="22"/>
        </w:rPr>
        <w:t xml:space="preserve"> </w:t>
      </w:r>
      <w:r w:rsidR="00692E7B">
        <w:rPr>
          <w:i/>
          <w:iCs/>
          <w:szCs w:val="22"/>
        </w:rPr>
        <w:t xml:space="preserve">in King County, Seattle-King County Health Department assumes this role. </w:t>
      </w:r>
    </w:p>
    <w:p w:rsidR="00AF780B" w:rsidRDefault="00692E7B" w:rsidP="00121B16">
      <w:pPr>
        <w:pStyle w:val="BodyTextIndent3"/>
        <w:spacing w:before="120" w:after="120"/>
        <w:ind w:hanging="720"/>
        <w:rPr>
          <w:i/>
          <w:iCs/>
          <w:szCs w:val="22"/>
        </w:rPr>
      </w:pPr>
      <w:r>
        <w:rPr>
          <w:b/>
          <w:i/>
          <w:iCs/>
          <w:szCs w:val="22"/>
        </w:rPr>
        <w:tab/>
      </w:r>
      <w:r w:rsidR="00CA7A21">
        <w:rPr>
          <w:i/>
          <w:iCs/>
          <w:szCs w:val="22"/>
        </w:rPr>
        <w:t>T</w:t>
      </w:r>
      <w:r w:rsidR="00156D98">
        <w:rPr>
          <w:i/>
          <w:iCs/>
          <w:szCs w:val="22"/>
        </w:rPr>
        <w:t>he Uniform Plumbing Code (UPC)</w:t>
      </w:r>
      <w:r w:rsidR="00644099">
        <w:rPr>
          <w:i/>
          <w:iCs/>
          <w:szCs w:val="22"/>
        </w:rPr>
        <w:t xml:space="preserve"> </w:t>
      </w:r>
      <w:r w:rsidR="00CA7A21">
        <w:rPr>
          <w:i/>
          <w:iCs/>
          <w:szCs w:val="22"/>
        </w:rPr>
        <w:t xml:space="preserve">amended for </w:t>
      </w:r>
      <w:r w:rsidR="00AF780B">
        <w:rPr>
          <w:i/>
          <w:iCs/>
          <w:szCs w:val="22"/>
        </w:rPr>
        <w:t>Washington</w:t>
      </w:r>
      <w:r w:rsidR="00CA7A21">
        <w:rPr>
          <w:i/>
          <w:iCs/>
          <w:szCs w:val="22"/>
        </w:rPr>
        <w:t xml:space="preserve"> is the </w:t>
      </w:r>
      <w:r w:rsidR="00107C16">
        <w:rPr>
          <w:i/>
          <w:iCs/>
          <w:szCs w:val="22"/>
        </w:rPr>
        <w:t xml:space="preserve">current state </w:t>
      </w:r>
      <w:r w:rsidR="00CA7A21">
        <w:rPr>
          <w:i/>
          <w:iCs/>
          <w:szCs w:val="22"/>
        </w:rPr>
        <w:t>plumbing code</w:t>
      </w:r>
      <w:r w:rsidR="00644099">
        <w:rPr>
          <w:i/>
          <w:iCs/>
          <w:szCs w:val="22"/>
        </w:rPr>
        <w:t xml:space="preserve">.  </w:t>
      </w:r>
      <w:r w:rsidR="00CA7A21">
        <w:rPr>
          <w:i/>
          <w:iCs/>
          <w:szCs w:val="22"/>
        </w:rPr>
        <w:t>The term “</w:t>
      </w:r>
      <w:r w:rsidR="00644099">
        <w:rPr>
          <w:i/>
          <w:iCs/>
          <w:szCs w:val="22"/>
        </w:rPr>
        <w:t>AHJ</w:t>
      </w:r>
      <w:r w:rsidR="00CA7A21">
        <w:rPr>
          <w:i/>
          <w:iCs/>
          <w:szCs w:val="22"/>
        </w:rPr>
        <w:t>”</w:t>
      </w:r>
      <w:r w:rsidR="00644099">
        <w:rPr>
          <w:i/>
          <w:iCs/>
          <w:szCs w:val="22"/>
        </w:rPr>
        <w:t xml:space="preserve"> replaces </w:t>
      </w:r>
      <w:r w:rsidR="003A597C">
        <w:rPr>
          <w:i/>
          <w:iCs/>
          <w:szCs w:val="22"/>
        </w:rPr>
        <w:t>the</w:t>
      </w:r>
      <w:r w:rsidR="00644099">
        <w:rPr>
          <w:i/>
          <w:iCs/>
          <w:szCs w:val="22"/>
        </w:rPr>
        <w:t xml:space="preserve"> term</w:t>
      </w:r>
      <w:r w:rsidR="003A597C">
        <w:rPr>
          <w:i/>
          <w:iCs/>
          <w:szCs w:val="22"/>
        </w:rPr>
        <w:t xml:space="preserve"> “Local Administrative Authority</w:t>
      </w:r>
      <w:r w:rsidR="00644099">
        <w:rPr>
          <w:i/>
          <w:iCs/>
          <w:szCs w:val="22"/>
        </w:rPr>
        <w:t>”</w:t>
      </w:r>
      <w:r w:rsidR="003A597C">
        <w:rPr>
          <w:i/>
          <w:iCs/>
          <w:szCs w:val="22"/>
        </w:rPr>
        <w:t xml:space="preserve"> (LAA)</w:t>
      </w:r>
      <w:r w:rsidR="00644099">
        <w:rPr>
          <w:i/>
          <w:iCs/>
          <w:szCs w:val="22"/>
        </w:rPr>
        <w:t xml:space="preserve"> used previously in the UPC.</w:t>
      </w:r>
      <w:r w:rsidR="000F7DA4">
        <w:rPr>
          <w:i/>
          <w:iCs/>
          <w:szCs w:val="22"/>
        </w:rPr>
        <w:t xml:space="preserve">  </w:t>
      </w:r>
    </w:p>
    <w:p w:rsidR="00DB54EA" w:rsidRDefault="00AF780B" w:rsidP="00121B16">
      <w:pPr>
        <w:pStyle w:val="BodyTextIndent3"/>
        <w:spacing w:before="120" w:after="240"/>
        <w:ind w:hanging="720"/>
        <w:rPr>
          <w:i/>
          <w:iCs/>
          <w:szCs w:val="22"/>
        </w:rPr>
      </w:pPr>
      <w:r>
        <w:rPr>
          <w:b/>
          <w:bCs/>
          <w:i/>
          <w:iCs/>
          <w:szCs w:val="22"/>
        </w:rPr>
        <w:tab/>
      </w:r>
      <w:r w:rsidR="00C50599">
        <w:rPr>
          <w:i/>
          <w:iCs/>
          <w:szCs w:val="22"/>
        </w:rPr>
        <w:t xml:space="preserve">Do </w:t>
      </w:r>
      <w:r w:rsidR="00C50599" w:rsidRPr="00C50599">
        <w:rPr>
          <w:b/>
          <w:i/>
          <w:iCs/>
          <w:szCs w:val="22"/>
        </w:rPr>
        <w:t>not</w:t>
      </w:r>
      <w:r w:rsidR="00C50599">
        <w:rPr>
          <w:i/>
          <w:iCs/>
          <w:szCs w:val="22"/>
        </w:rPr>
        <w:t xml:space="preserve"> list </w:t>
      </w:r>
      <w:r w:rsidR="00DB54EA">
        <w:rPr>
          <w:i/>
          <w:iCs/>
          <w:szCs w:val="22"/>
        </w:rPr>
        <w:t>DOH</w:t>
      </w:r>
      <w:r w:rsidR="005714DF">
        <w:rPr>
          <w:i/>
          <w:iCs/>
          <w:szCs w:val="22"/>
        </w:rPr>
        <w:t>,</w:t>
      </w:r>
      <w:r w:rsidR="00D37806">
        <w:rPr>
          <w:i/>
          <w:iCs/>
          <w:szCs w:val="22"/>
        </w:rPr>
        <w:t xml:space="preserve"> other local health jurisdictions</w:t>
      </w:r>
      <w:r w:rsidR="007960DB">
        <w:rPr>
          <w:i/>
          <w:iCs/>
          <w:szCs w:val="22"/>
        </w:rPr>
        <w:t>,</w:t>
      </w:r>
      <w:r w:rsidR="006B0DC8">
        <w:rPr>
          <w:i/>
          <w:iCs/>
          <w:szCs w:val="22"/>
        </w:rPr>
        <w:t xml:space="preserve"> </w:t>
      </w:r>
      <w:r w:rsidR="001F4DFE">
        <w:rPr>
          <w:i/>
          <w:iCs/>
          <w:szCs w:val="22"/>
        </w:rPr>
        <w:t>fire districts</w:t>
      </w:r>
      <w:r w:rsidR="00691482">
        <w:rPr>
          <w:i/>
          <w:iCs/>
          <w:szCs w:val="22"/>
        </w:rPr>
        <w:t>,</w:t>
      </w:r>
      <w:r w:rsidR="001F4DFE">
        <w:rPr>
          <w:i/>
          <w:iCs/>
          <w:szCs w:val="22"/>
        </w:rPr>
        <w:t xml:space="preserve"> or </w:t>
      </w:r>
      <w:r w:rsidR="006B0DC8">
        <w:rPr>
          <w:i/>
          <w:iCs/>
          <w:szCs w:val="22"/>
        </w:rPr>
        <w:t xml:space="preserve">other </w:t>
      </w:r>
      <w:r w:rsidR="00F30515">
        <w:rPr>
          <w:i/>
          <w:iCs/>
          <w:szCs w:val="22"/>
        </w:rPr>
        <w:t>s</w:t>
      </w:r>
      <w:r w:rsidR="006B0DC8">
        <w:rPr>
          <w:i/>
          <w:iCs/>
          <w:szCs w:val="22"/>
        </w:rPr>
        <w:t xml:space="preserve">tate agencies </w:t>
      </w:r>
      <w:r w:rsidR="00315E3D">
        <w:rPr>
          <w:i/>
          <w:iCs/>
          <w:szCs w:val="22"/>
        </w:rPr>
        <w:t>as AHJs</w:t>
      </w:r>
      <w:r w:rsidR="00C50599">
        <w:rPr>
          <w:i/>
          <w:iCs/>
          <w:szCs w:val="22"/>
        </w:rPr>
        <w:t xml:space="preserve">, since they </w:t>
      </w:r>
      <w:r w:rsidR="00264A8A">
        <w:rPr>
          <w:i/>
          <w:iCs/>
          <w:szCs w:val="22"/>
        </w:rPr>
        <w:t>do</w:t>
      </w:r>
      <w:r w:rsidR="005556C9">
        <w:rPr>
          <w:i/>
          <w:iCs/>
          <w:szCs w:val="22"/>
        </w:rPr>
        <w:t>n’t</w:t>
      </w:r>
      <w:r w:rsidR="00264A8A">
        <w:rPr>
          <w:i/>
          <w:iCs/>
          <w:szCs w:val="22"/>
        </w:rPr>
        <w:t xml:space="preserve"> enforce the UPC.</w:t>
      </w:r>
    </w:p>
    <w:p w:rsidR="000F7DA4" w:rsidRDefault="00BE78E6" w:rsidP="009F317B">
      <w:pPr>
        <w:pStyle w:val="Heading1"/>
        <w:spacing w:before="120"/>
        <w:rPr>
          <w:b/>
          <w:szCs w:val="24"/>
        </w:rPr>
      </w:pPr>
      <w:r>
        <w:rPr>
          <w:b/>
          <w:szCs w:val="24"/>
        </w:rPr>
        <w:t xml:space="preserve">Cream Form </w:t>
      </w:r>
      <w:r w:rsidR="000F7DA4">
        <w:rPr>
          <w:b/>
          <w:szCs w:val="24"/>
        </w:rPr>
        <w:t xml:space="preserve">Part </w:t>
      </w:r>
      <w:r w:rsidR="005077BD">
        <w:rPr>
          <w:b/>
          <w:szCs w:val="24"/>
        </w:rPr>
        <w:t>1D</w:t>
      </w:r>
      <w:r w:rsidR="000F7DA4">
        <w:rPr>
          <w:b/>
          <w:szCs w:val="24"/>
        </w:rPr>
        <w:t>:  Typical Program Responsibilities</w:t>
      </w:r>
    </w:p>
    <w:p w:rsidR="000F7DA4" w:rsidRDefault="000F7DA4" w:rsidP="008A7AF9">
      <w:pPr>
        <w:rPr>
          <w:sz w:val="24"/>
          <w:szCs w:val="24"/>
        </w:rPr>
      </w:pPr>
    </w:p>
    <w:p w:rsidR="000F7DA4" w:rsidRDefault="000F7DA4" w:rsidP="008A7AF9">
      <w:pPr>
        <w:ind w:left="720" w:hanging="720"/>
        <w:rPr>
          <w:b/>
          <w:bCs/>
          <w:sz w:val="22"/>
          <w:szCs w:val="22"/>
        </w:rPr>
      </w:pPr>
      <w:r>
        <w:rPr>
          <w:b/>
          <w:bCs/>
          <w:sz w:val="22"/>
          <w:szCs w:val="22"/>
        </w:rPr>
        <w:t>Q I-</w:t>
      </w:r>
      <w:r w:rsidR="00450837">
        <w:rPr>
          <w:b/>
          <w:bCs/>
          <w:sz w:val="22"/>
          <w:szCs w:val="22"/>
        </w:rPr>
        <w:t>6</w:t>
      </w:r>
      <w:r>
        <w:rPr>
          <w:b/>
          <w:bCs/>
          <w:sz w:val="22"/>
          <w:szCs w:val="22"/>
        </w:rPr>
        <w:t>:</w:t>
      </w:r>
      <w:r>
        <w:rPr>
          <w:b/>
          <w:bCs/>
          <w:sz w:val="22"/>
          <w:szCs w:val="22"/>
        </w:rPr>
        <w:tab/>
        <w:t xml:space="preserve">What do you mean by “Responsible Party”?  </w:t>
      </w:r>
    </w:p>
    <w:p w:rsidR="000F7DA4" w:rsidRDefault="000F7DA4" w:rsidP="008A7AF9">
      <w:pPr>
        <w:spacing w:before="120"/>
        <w:ind w:left="720" w:hanging="720"/>
        <w:rPr>
          <w:i/>
          <w:sz w:val="22"/>
          <w:szCs w:val="22"/>
        </w:rPr>
      </w:pPr>
      <w:r>
        <w:rPr>
          <w:b/>
          <w:bCs/>
          <w:i/>
          <w:iCs/>
          <w:sz w:val="22"/>
          <w:szCs w:val="22"/>
        </w:rPr>
        <w:t>A:</w:t>
      </w:r>
      <w:r>
        <w:rPr>
          <w:b/>
          <w:i/>
          <w:sz w:val="22"/>
          <w:szCs w:val="22"/>
        </w:rPr>
        <w:tab/>
      </w:r>
      <w:r w:rsidR="001F4DFE">
        <w:rPr>
          <w:i/>
          <w:sz w:val="22"/>
          <w:szCs w:val="22"/>
        </w:rPr>
        <w:t>Generally we mean</w:t>
      </w:r>
      <w:r w:rsidR="00315E3D">
        <w:rPr>
          <w:i/>
          <w:sz w:val="22"/>
          <w:szCs w:val="22"/>
        </w:rPr>
        <w:t xml:space="preserve"> </w:t>
      </w:r>
      <w:r>
        <w:rPr>
          <w:i/>
          <w:sz w:val="22"/>
          <w:szCs w:val="22"/>
        </w:rPr>
        <w:t xml:space="preserve">the </w:t>
      </w:r>
      <w:r w:rsidR="00315E3D">
        <w:rPr>
          <w:i/>
          <w:sz w:val="22"/>
          <w:szCs w:val="22"/>
        </w:rPr>
        <w:t>entity</w:t>
      </w:r>
      <w:r>
        <w:rPr>
          <w:i/>
          <w:sz w:val="22"/>
          <w:szCs w:val="22"/>
        </w:rPr>
        <w:t xml:space="preserve"> that arranges and directly pays for the CCC Program Activity</w:t>
      </w:r>
      <w:r w:rsidR="00691482">
        <w:rPr>
          <w:i/>
          <w:sz w:val="22"/>
          <w:szCs w:val="22"/>
        </w:rPr>
        <w:t xml:space="preserve"> listed</w:t>
      </w:r>
      <w:r w:rsidR="00A9518D">
        <w:rPr>
          <w:i/>
          <w:sz w:val="22"/>
          <w:szCs w:val="22"/>
        </w:rPr>
        <w:t>.</w:t>
      </w:r>
      <w:r>
        <w:rPr>
          <w:i/>
          <w:sz w:val="22"/>
          <w:szCs w:val="22"/>
        </w:rPr>
        <w:t>.</w:t>
      </w:r>
    </w:p>
    <w:p w:rsidR="00770B36" w:rsidRDefault="00770B36" w:rsidP="00264A8A">
      <w:pPr>
        <w:rPr>
          <w:sz w:val="24"/>
          <w:szCs w:val="24"/>
          <w:u w:val="single"/>
        </w:rPr>
      </w:pPr>
    </w:p>
    <w:p w:rsidR="000F7DA4" w:rsidRPr="00264A8A" w:rsidRDefault="00BE78E6" w:rsidP="00264A8A">
      <w:pPr>
        <w:rPr>
          <w:b/>
          <w:sz w:val="24"/>
          <w:szCs w:val="24"/>
          <w:u w:val="single"/>
        </w:rPr>
      </w:pPr>
      <w:r w:rsidRPr="00BE78E6">
        <w:rPr>
          <w:b/>
          <w:sz w:val="24"/>
          <w:szCs w:val="24"/>
          <w:u w:val="single"/>
        </w:rPr>
        <w:t>Cream Form</w:t>
      </w:r>
      <w:r>
        <w:rPr>
          <w:sz w:val="24"/>
          <w:szCs w:val="24"/>
          <w:u w:val="single"/>
        </w:rPr>
        <w:t xml:space="preserve"> </w:t>
      </w:r>
      <w:r w:rsidR="000F7DA4" w:rsidRPr="00FE5D25">
        <w:rPr>
          <w:b/>
          <w:sz w:val="24"/>
          <w:szCs w:val="24"/>
          <w:u w:val="single"/>
        </w:rPr>
        <w:t>P</w:t>
      </w:r>
      <w:r w:rsidR="000F7DA4" w:rsidRPr="00264A8A">
        <w:rPr>
          <w:b/>
          <w:sz w:val="24"/>
          <w:szCs w:val="24"/>
          <w:u w:val="single"/>
        </w:rPr>
        <w:t xml:space="preserve">art </w:t>
      </w:r>
      <w:r w:rsidR="005077BD">
        <w:rPr>
          <w:b/>
          <w:sz w:val="24"/>
          <w:szCs w:val="24"/>
          <w:u w:val="single"/>
        </w:rPr>
        <w:t>1</w:t>
      </w:r>
      <w:r w:rsidR="005077BD" w:rsidRPr="00264A8A">
        <w:rPr>
          <w:b/>
          <w:sz w:val="24"/>
          <w:szCs w:val="24"/>
          <w:u w:val="single"/>
        </w:rPr>
        <w:t>E</w:t>
      </w:r>
      <w:r w:rsidR="000F7DA4" w:rsidRPr="00264A8A">
        <w:rPr>
          <w:b/>
          <w:sz w:val="24"/>
          <w:szCs w:val="24"/>
          <w:u w:val="single"/>
        </w:rPr>
        <w:t xml:space="preserve">: </w:t>
      </w:r>
      <w:r w:rsidR="009D7D22">
        <w:rPr>
          <w:b/>
          <w:sz w:val="24"/>
          <w:szCs w:val="24"/>
          <w:u w:val="single"/>
        </w:rPr>
        <w:t xml:space="preserve"> </w:t>
      </w:r>
      <w:r w:rsidR="000F7DA4" w:rsidRPr="00264A8A">
        <w:rPr>
          <w:b/>
          <w:sz w:val="24"/>
          <w:szCs w:val="24"/>
          <w:u w:val="single"/>
        </w:rPr>
        <w:t xml:space="preserve">Backflow </w:t>
      </w:r>
      <w:r w:rsidR="001F4DFE" w:rsidRPr="00264A8A">
        <w:rPr>
          <w:b/>
          <w:sz w:val="24"/>
          <w:szCs w:val="24"/>
          <w:u w:val="single"/>
        </w:rPr>
        <w:t>Pr</w:t>
      </w:r>
      <w:r w:rsidR="001F4DFE">
        <w:rPr>
          <w:b/>
          <w:sz w:val="24"/>
          <w:szCs w:val="24"/>
          <w:u w:val="single"/>
        </w:rPr>
        <w:t>evention</w:t>
      </w:r>
      <w:r w:rsidR="001F4DFE" w:rsidRPr="00264A8A">
        <w:rPr>
          <w:b/>
          <w:sz w:val="24"/>
          <w:szCs w:val="24"/>
          <w:u w:val="single"/>
        </w:rPr>
        <w:t xml:space="preserve"> </w:t>
      </w:r>
      <w:r w:rsidR="000F7DA4" w:rsidRPr="00264A8A">
        <w:rPr>
          <w:b/>
          <w:sz w:val="24"/>
          <w:szCs w:val="24"/>
          <w:u w:val="single"/>
        </w:rPr>
        <w:t xml:space="preserve">for Fire </w:t>
      </w:r>
      <w:r w:rsidR="00691482">
        <w:rPr>
          <w:b/>
          <w:sz w:val="24"/>
          <w:szCs w:val="24"/>
          <w:u w:val="single"/>
        </w:rPr>
        <w:t xml:space="preserve">Sprinkler </w:t>
      </w:r>
      <w:r w:rsidR="000F7DA4" w:rsidRPr="00264A8A">
        <w:rPr>
          <w:b/>
          <w:sz w:val="24"/>
          <w:szCs w:val="24"/>
          <w:u w:val="single"/>
        </w:rPr>
        <w:t>Systems</w:t>
      </w:r>
    </w:p>
    <w:p w:rsidR="000F7DA4" w:rsidRPr="00264A8A" w:rsidRDefault="000F7DA4" w:rsidP="008A7AF9">
      <w:pPr>
        <w:pStyle w:val="BodyText2"/>
      </w:pPr>
    </w:p>
    <w:p w:rsidR="000F7DA4" w:rsidRDefault="000F7DA4" w:rsidP="008A7AF9">
      <w:pPr>
        <w:pStyle w:val="BodyText2"/>
        <w:ind w:left="720" w:hanging="720"/>
        <w:rPr>
          <w:sz w:val="22"/>
          <w:szCs w:val="22"/>
        </w:rPr>
      </w:pPr>
      <w:r>
        <w:rPr>
          <w:sz w:val="22"/>
          <w:szCs w:val="22"/>
        </w:rPr>
        <w:t>Q I-</w:t>
      </w:r>
      <w:r w:rsidR="00450837">
        <w:rPr>
          <w:sz w:val="22"/>
          <w:szCs w:val="22"/>
        </w:rPr>
        <w:t>7</w:t>
      </w:r>
      <w:r>
        <w:rPr>
          <w:sz w:val="22"/>
          <w:szCs w:val="22"/>
        </w:rPr>
        <w:t>:</w:t>
      </w:r>
      <w:r>
        <w:rPr>
          <w:sz w:val="22"/>
          <w:szCs w:val="22"/>
        </w:rPr>
        <w:tab/>
        <w:t xml:space="preserve">For retrofits to high and/or low-hazard fire </w:t>
      </w:r>
      <w:r w:rsidR="001F4DFE">
        <w:rPr>
          <w:sz w:val="22"/>
          <w:szCs w:val="22"/>
        </w:rPr>
        <w:t xml:space="preserve">sprinkler </w:t>
      </w:r>
      <w:r>
        <w:rPr>
          <w:sz w:val="22"/>
          <w:szCs w:val="22"/>
        </w:rPr>
        <w:t xml:space="preserve">systems, we allow a range of number of days for compliance.  What </w:t>
      </w:r>
      <w:r w:rsidR="001F4DFE">
        <w:rPr>
          <w:sz w:val="22"/>
          <w:szCs w:val="22"/>
        </w:rPr>
        <w:t>should</w:t>
      </w:r>
      <w:r>
        <w:rPr>
          <w:sz w:val="22"/>
          <w:szCs w:val="22"/>
        </w:rPr>
        <w:t xml:space="preserve"> we enter in the field provided?</w:t>
      </w:r>
    </w:p>
    <w:p w:rsidR="000F7DA4" w:rsidRPr="00554213" w:rsidRDefault="000F7DA4" w:rsidP="00EB0885">
      <w:pPr>
        <w:pStyle w:val="BodyText2"/>
        <w:spacing w:before="120" w:after="240"/>
        <w:ind w:left="720" w:hanging="720"/>
        <w:rPr>
          <w:b w:val="0"/>
          <w:bCs w:val="0"/>
          <w:i/>
          <w:iCs/>
          <w:sz w:val="22"/>
          <w:szCs w:val="22"/>
        </w:rPr>
      </w:pPr>
      <w:r>
        <w:rPr>
          <w:i/>
          <w:iCs/>
          <w:sz w:val="22"/>
          <w:szCs w:val="22"/>
        </w:rPr>
        <w:t>A</w:t>
      </w:r>
      <w:r>
        <w:rPr>
          <w:b w:val="0"/>
          <w:bCs w:val="0"/>
          <w:i/>
          <w:iCs/>
          <w:sz w:val="22"/>
          <w:szCs w:val="22"/>
        </w:rPr>
        <w:t>:</w:t>
      </w:r>
      <w:r>
        <w:rPr>
          <w:b w:val="0"/>
          <w:bCs w:val="0"/>
          <w:i/>
          <w:iCs/>
          <w:sz w:val="22"/>
          <w:szCs w:val="22"/>
        </w:rPr>
        <w:tab/>
        <w:t xml:space="preserve">Enter the </w:t>
      </w:r>
      <w:r w:rsidRPr="00611A66">
        <w:rPr>
          <w:bCs w:val="0"/>
          <w:i/>
          <w:iCs/>
          <w:sz w:val="22"/>
          <w:szCs w:val="22"/>
        </w:rPr>
        <w:t>larger</w:t>
      </w:r>
      <w:r>
        <w:rPr>
          <w:b w:val="0"/>
          <w:bCs w:val="0"/>
          <w:i/>
          <w:iCs/>
          <w:sz w:val="22"/>
          <w:szCs w:val="22"/>
        </w:rPr>
        <w:t xml:space="preserve"> number of days</w:t>
      </w:r>
      <w:r w:rsidR="006F27FF">
        <w:rPr>
          <w:b w:val="0"/>
          <w:bCs w:val="0"/>
          <w:i/>
          <w:iCs/>
          <w:sz w:val="22"/>
          <w:szCs w:val="22"/>
        </w:rPr>
        <w:t xml:space="preserve"> in the range</w:t>
      </w:r>
      <w:r>
        <w:rPr>
          <w:b w:val="0"/>
          <w:bCs w:val="0"/>
          <w:i/>
          <w:iCs/>
          <w:sz w:val="22"/>
          <w:szCs w:val="22"/>
        </w:rPr>
        <w:t xml:space="preserve">, since </w:t>
      </w:r>
      <w:r w:rsidR="00E76988">
        <w:rPr>
          <w:b w:val="0"/>
          <w:bCs w:val="0"/>
          <w:i/>
          <w:iCs/>
          <w:sz w:val="22"/>
          <w:szCs w:val="22"/>
        </w:rPr>
        <w:t xml:space="preserve">you </w:t>
      </w:r>
      <w:r w:rsidR="001D2885">
        <w:rPr>
          <w:b w:val="0"/>
          <w:bCs w:val="0"/>
          <w:i/>
          <w:iCs/>
          <w:sz w:val="22"/>
          <w:szCs w:val="22"/>
        </w:rPr>
        <w:t xml:space="preserve">can </w:t>
      </w:r>
      <w:r w:rsidR="00E76988">
        <w:rPr>
          <w:b w:val="0"/>
          <w:bCs w:val="0"/>
          <w:i/>
          <w:iCs/>
          <w:sz w:val="22"/>
          <w:szCs w:val="22"/>
        </w:rPr>
        <w:t xml:space="preserve">enter </w:t>
      </w:r>
      <w:r>
        <w:rPr>
          <w:b w:val="0"/>
          <w:bCs w:val="0"/>
          <w:i/>
          <w:iCs/>
          <w:sz w:val="22"/>
          <w:szCs w:val="22"/>
        </w:rPr>
        <w:t xml:space="preserve">only one value </w:t>
      </w:r>
      <w:r w:rsidR="00EB0885">
        <w:rPr>
          <w:b w:val="0"/>
          <w:bCs w:val="0"/>
          <w:i/>
          <w:iCs/>
          <w:sz w:val="22"/>
          <w:szCs w:val="22"/>
        </w:rPr>
        <w:t>in each “number of days”</w:t>
      </w:r>
      <w:r w:rsidR="001D2885">
        <w:rPr>
          <w:b w:val="0"/>
          <w:bCs w:val="0"/>
          <w:i/>
          <w:iCs/>
          <w:sz w:val="22"/>
          <w:szCs w:val="22"/>
        </w:rPr>
        <w:t xml:space="preserve"> field</w:t>
      </w:r>
      <w:r w:rsidR="00EB0885">
        <w:rPr>
          <w:b w:val="0"/>
          <w:bCs w:val="0"/>
          <w:i/>
          <w:iCs/>
          <w:sz w:val="22"/>
          <w:szCs w:val="22"/>
        </w:rPr>
        <w:t xml:space="preserve">.  </w:t>
      </w:r>
      <w:r w:rsidR="00A9518D">
        <w:rPr>
          <w:b w:val="0"/>
          <w:bCs w:val="0"/>
          <w:i/>
          <w:iCs/>
          <w:sz w:val="22"/>
          <w:szCs w:val="22"/>
        </w:rPr>
        <w:t>T</w:t>
      </w:r>
      <w:r w:rsidR="001D2885">
        <w:rPr>
          <w:b w:val="0"/>
          <w:bCs w:val="0"/>
          <w:i/>
          <w:iCs/>
          <w:sz w:val="22"/>
          <w:szCs w:val="22"/>
        </w:rPr>
        <w:t>he website</w:t>
      </w:r>
      <w:r w:rsidR="006F27FF">
        <w:rPr>
          <w:b w:val="0"/>
          <w:bCs w:val="0"/>
          <w:i/>
          <w:iCs/>
          <w:sz w:val="22"/>
          <w:szCs w:val="22"/>
        </w:rPr>
        <w:t xml:space="preserve"> blocks entry of text or characters (such as dashes or math symbols)</w:t>
      </w:r>
      <w:r w:rsidR="00EB0885">
        <w:rPr>
          <w:b w:val="0"/>
          <w:bCs w:val="0"/>
          <w:i/>
          <w:iCs/>
          <w:sz w:val="22"/>
          <w:szCs w:val="22"/>
        </w:rPr>
        <w:t xml:space="preserve"> in these fields</w:t>
      </w:r>
      <w:r w:rsidR="006F27FF">
        <w:rPr>
          <w:b w:val="0"/>
          <w:bCs w:val="0"/>
          <w:i/>
          <w:iCs/>
          <w:sz w:val="22"/>
          <w:szCs w:val="22"/>
        </w:rPr>
        <w:t>.</w:t>
      </w:r>
      <w:r>
        <w:rPr>
          <w:b w:val="0"/>
          <w:bCs w:val="0"/>
          <w:i/>
          <w:iCs/>
          <w:sz w:val="22"/>
          <w:szCs w:val="22"/>
        </w:rPr>
        <w:t xml:space="preserve">  </w:t>
      </w:r>
    </w:p>
    <w:p w:rsidR="000F7DA4" w:rsidRDefault="00BE78E6" w:rsidP="008A7AF9">
      <w:pPr>
        <w:pStyle w:val="Heading1"/>
        <w:spacing w:before="120"/>
        <w:rPr>
          <w:b/>
        </w:rPr>
      </w:pPr>
      <w:r>
        <w:rPr>
          <w:b/>
        </w:rPr>
        <w:t xml:space="preserve">Cream Form </w:t>
      </w:r>
      <w:r w:rsidR="000F7DA4">
        <w:rPr>
          <w:b/>
        </w:rPr>
        <w:t xml:space="preserve">Part </w:t>
      </w:r>
      <w:r w:rsidR="005077BD">
        <w:rPr>
          <w:b/>
        </w:rPr>
        <w:t>1J</w:t>
      </w:r>
      <w:r w:rsidR="000F7DA4">
        <w:rPr>
          <w:b/>
        </w:rPr>
        <w:t>:  Backflow Pr</w:t>
      </w:r>
      <w:r w:rsidR="00611A66">
        <w:rPr>
          <w:b/>
        </w:rPr>
        <w:t>evention</w:t>
      </w:r>
      <w:r w:rsidR="000F7DA4">
        <w:rPr>
          <w:b/>
        </w:rPr>
        <w:t xml:space="preserve"> for Non-Residential Connections</w:t>
      </w:r>
    </w:p>
    <w:p w:rsidR="000F7DA4" w:rsidRDefault="000F7DA4" w:rsidP="008A7AF9">
      <w:pPr>
        <w:rPr>
          <w:sz w:val="24"/>
          <w:szCs w:val="24"/>
        </w:rPr>
      </w:pPr>
    </w:p>
    <w:p w:rsidR="000F7DA4" w:rsidRDefault="000F7DA4" w:rsidP="008A7AF9">
      <w:pPr>
        <w:ind w:left="720" w:hanging="720"/>
        <w:rPr>
          <w:b/>
          <w:bCs/>
          <w:sz w:val="22"/>
          <w:szCs w:val="22"/>
        </w:rPr>
      </w:pPr>
      <w:r>
        <w:rPr>
          <w:b/>
          <w:bCs/>
          <w:sz w:val="22"/>
          <w:szCs w:val="22"/>
        </w:rPr>
        <w:t>Q I-</w:t>
      </w:r>
      <w:r w:rsidR="00450837">
        <w:rPr>
          <w:b/>
          <w:bCs/>
          <w:sz w:val="22"/>
          <w:szCs w:val="22"/>
        </w:rPr>
        <w:t>8</w:t>
      </w:r>
      <w:r>
        <w:rPr>
          <w:b/>
          <w:bCs/>
          <w:sz w:val="22"/>
          <w:szCs w:val="22"/>
        </w:rPr>
        <w:t>:</w:t>
      </w:r>
      <w:r>
        <w:rPr>
          <w:b/>
          <w:bCs/>
          <w:sz w:val="22"/>
          <w:szCs w:val="22"/>
        </w:rPr>
        <w:tab/>
        <w:t>What types of non-residential customers fall into the various categories?</w:t>
      </w:r>
    </w:p>
    <w:p w:rsidR="000F7DA4" w:rsidRPr="00EB0885" w:rsidRDefault="000F7DA4" w:rsidP="001D2885">
      <w:pPr>
        <w:spacing w:before="120"/>
        <w:rPr>
          <w:i/>
          <w:sz w:val="22"/>
          <w:szCs w:val="22"/>
        </w:rPr>
      </w:pPr>
      <w:r>
        <w:rPr>
          <w:b/>
          <w:bCs/>
          <w:i/>
          <w:iCs/>
          <w:sz w:val="22"/>
          <w:szCs w:val="22"/>
        </w:rPr>
        <w:t>A:</w:t>
      </w:r>
      <w:r>
        <w:rPr>
          <w:b/>
          <w:bCs/>
          <w:i/>
          <w:iCs/>
          <w:sz w:val="22"/>
          <w:szCs w:val="22"/>
        </w:rPr>
        <w:tab/>
      </w:r>
      <w:r w:rsidRPr="00EB0885">
        <w:rPr>
          <w:i/>
          <w:sz w:val="22"/>
          <w:szCs w:val="22"/>
        </w:rPr>
        <w:t>Examples of non-residential customers in the various categories include</w:t>
      </w:r>
      <w:r w:rsidR="000F5FBE" w:rsidRPr="00EB0885">
        <w:rPr>
          <w:i/>
          <w:sz w:val="22"/>
          <w:szCs w:val="22"/>
        </w:rPr>
        <w:t xml:space="preserve"> but are not limited to</w:t>
      </w:r>
      <w:r w:rsidRPr="00EB0885">
        <w:rPr>
          <w:i/>
          <w:sz w:val="22"/>
          <w:szCs w:val="22"/>
        </w:rPr>
        <w:t>:</w:t>
      </w:r>
    </w:p>
    <w:p w:rsidR="000F7DA4" w:rsidRPr="00611A66" w:rsidRDefault="000F7DA4" w:rsidP="00611A66">
      <w:pPr>
        <w:pStyle w:val="BodyText3"/>
        <w:numPr>
          <w:ilvl w:val="0"/>
          <w:numId w:val="30"/>
        </w:numPr>
        <w:spacing w:before="120"/>
        <w:rPr>
          <w:sz w:val="22"/>
          <w:szCs w:val="22"/>
        </w:rPr>
      </w:pPr>
      <w:r w:rsidRPr="00611A66">
        <w:rPr>
          <w:sz w:val="22"/>
          <w:szCs w:val="22"/>
        </w:rPr>
        <w:t xml:space="preserve">Commercial: </w:t>
      </w:r>
      <w:r>
        <w:rPr>
          <w:sz w:val="22"/>
          <w:szCs w:val="22"/>
        </w:rPr>
        <w:t xml:space="preserve"> </w:t>
      </w:r>
      <w:r w:rsidR="009D7D22" w:rsidRPr="00611A66">
        <w:rPr>
          <w:sz w:val="22"/>
          <w:szCs w:val="22"/>
        </w:rPr>
        <w:t>S</w:t>
      </w:r>
      <w:r w:rsidRPr="00611A66">
        <w:rPr>
          <w:sz w:val="22"/>
          <w:szCs w:val="22"/>
        </w:rPr>
        <w:t xml:space="preserve">tores, shopping centers, </w:t>
      </w:r>
      <w:r w:rsidR="000F5FBE" w:rsidRPr="00611A66">
        <w:rPr>
          <w:sz w:val="22"/>
          <w:szCs w:val="22"/>
        </w:rPr>
        <w:t>gas</w:t>
      </w:r>
      <w:r w:rsidRPr="00611A66">
        <w:rPr>
          <w:sz w:val="22"/>
          <w:szCs w:val="22"/>
        </w:rPr>
        <w:t xml:space="preserve"> stations, restaurants, office buildings</w:t>
      </w:r>
      <w:r w:rsidR="009D7D22" w:rsidRPr="00611A66">
        <w:rPr>
          <w:sz w:val="22"/>
          <w:szCs w:val="22"/>
        </w:rPr>
        <w:t>.</w:t>
      </w:r>
    </w:p>
    <w:p w:rsidR="000F7DA4" w:rsidRPr="00611A66" w:rsidRDefault="000F7DA4" w:rsidP="00611A66">
      <w:pPr>
        <w:pStyle w:val="BodyText3"/>
        <w:numPr>
          <w:ilvl w:val="0"/>
          <w:numId w:val="30"/>
        </w:numPr>
        <w:spacing w:before="120"/>
        <w:rPr>
          <w:sz w:val="22"/>
          <w:szCs w:val="22"/>
        </w:rPr>
      </w:pPr>
      <w:r w:rsidRPr="00611A66">
        <w:rPr>
          <w:sz w:val="22"/>
          <w:szCs w:val="22"/>
        </w:rPr>
        <w:t xml:space="preserve">Industrial:  </w:t>
      </w:r>
      <w:r w:rsidR="000F5FBE" w:rsidRPr="00611A66">
        <w:rPr>
          <w:sz w:val="22"/>
          <w:szCs w:val="22"/>
        </w:rPr>
        <w:t>P</w:t>
      </w:r>
      <w:r w:rsidRPr="00611A66">
        <w:rPr>
          <w:sz w:val="22"/>
          <w:szCs w:val="22"/>
        </w:rPr>
        <w:t xml:space="preserve">lants for </w:t>
      </w:r>
      <w:r w:rsidR="000F5FBE" w:rsidRPr="00611A66">
        <w:rPr>
          <w:sz w:val="22"/>
          <w:szCs w:val="22"/>
        </w:rPr>
        <w:t xml:space="preserve">manufacturing </w:t>
      </w:r>
      <w:r w:rsidRPr="00611A66">
        <w:rPr>
          <w:sz w:val="22"/>
          <w:szCs w:val="22"/>
        </w:rPr>
        <w:t xml:space="preserve">aircraft, automotive, </w:t>
      </w:r>
      <w:r w:rsidR="000F5FBE" w:rsidRPr="00611A66">
        <w:rPr>
          <w:sz w:val="22"/>
          <w:szCs w:val="22"/>
        </w:rPr>
        <w:t>electronic</w:t>
      </w:r>
      <w:r w:rsidR="00611A66" w:rsidRPr="00611A66">
        <w:rPr>
          <w:sz w:val="22"/>
          <w:szCs w:val="22"/>
        </w:rPr>
        <w:t>,</w:t>
      </w:r>
      <w:r w:rsidR="000F5FBE" w:rsidRPr="00611A66">
        <w:rPr>
          <w:sz w:val="22"/>
          <w:szCs w:val="22"/>
        </w:rPr>
        <w:t xml:space="preserve"> or </w:t>
      </w:r>
      <w:r w:rsidRPr="00611A66">
        <w:rPr>
          <w:sz w:val="22"/>
          <w:szCs w:val="22"/>
        </w:rPr>
        <w:t>wood products</w:t>
      </w:r>
      <w:r w:rsidR="009D7D22" w:rsidRPr="00611A66">
        <w:rPr>
          <w:sz w:val="22"/>
          <w:szCs w:val="22"/>
        </w:rPr>
        <w:t>.</w:t>
      </w:r>
    </w:p>
    <w:p w:rsidR="00092FCF" w:rsidRPr="00A9518D" w:rsidRDefault="000F7DA4" w:rsidP="001D2885">
      <w:pPr>
        <w:pStyle w:val="BodyText3"/>
        <w:numPr>
          <w:ilvl w:val="0"/>
          <w:numId w:val="30"/>
        </w:numPr>
        <w:spacing w:before="120" w:after="240"/>
        <w:rPr>
          <w:b/>
          <w:iCs w:val="0"/>
          <w:sz w:val="22"/>
          <w:szCs w:val="22"/>
        </w:rPr>
      </w:pPr>
      <w:r w:rsidRPr="00611A66">
        <w:rPr>
          <w:sz w:val="22"/>
          <w:szCs w:val="22"/>
        </w:rPr>
        <w:t>Institutional</w:t>
      </w:r>
      <w:r>
        <w:rPr>
          <w:i w:val="0"/>
          <w:iCs w:val="0"/>
          <w:sz w:val="22"/>
          <w:szCs w:val="22"/>
        </w:rPr>
        <w:t xml:space="preserve">:  </w:t>
      </w:r>
      <w:r w:rsidR="009D7D22" w:rsidRPr="00A9518D">
        <w:rPr>
          <w:iCs w:val="0"/>
          <w:sz w:val="22"/>
          <w:szCs w:val="22"/>
        </w:rPr>
        <w:t>S</w:t>
      </w:r>
      <w:r w:rsidRPr="00A9518D">
        <w:rPr>
          <w:iCs w:val="0"/>
          <w:sz w:val="22"/>
          <w:szCs w:val="22"/>
        </w:rPr>
        <w:t xml:space="preserve">chools, college campuses, and government buildings. </w:t>
      </w:r>
    </w:p>
    <w:p w:rsidR="00D42428" w:rsidRPr="00FA2928" w:rsidRDefault="00BE78E6" w:rsidP="00034095">
      <w:pPr>
        <w:rPr>
          <w:b/>
          <w:iCs/>
          <w:sz w:val="24"/>
          <w:szCs w:val="24"/>
          <w:u w:val="single"/>
        </w:rPr>
      </w:pPr>
      <w:r w:rsidRPr="00FA2928">
        <w:rPr>
          <w:b/>
          <w:iCs/>
          <w:sz w:val="24"/>
          <w:szCs w:val="24"/>
          <w:u w:val="single"/>
        </w:rPr>
        <w:t xml:space="preserve">Cream Form </w:t>
      </w:r>
      <w:r w:rsidR="00D42428" w:rsidRPr="00FA2928">
        <w:rPr>
          <w:b/>
          <w:iCs/>
          <w:sz w:val="24"/>
          <w:szCs w:val="24"/>
          <w:u w:val="single"/>
        </w:rPr>
        <w:t xml:space="preserve">Part </w:t>
      </w:r>
      <w:r w:rsidR="005077BD" w:rsidRPr="00FA2928">
        <w:rPr>
          <w:b/>
          <w:iCs/>
          <w:sz w:val="24"/>
          <w:szCs w:val="24"/>
          <w:u w:val="single"/>
        </w:rPr>
        <w:t>1L</w:t>
      </w:r>
      <w:r w:rsidR="00D42428" w:rsidRPr="00FA2928">
        <w:rPr>
          <w:b/>
          <w:iCs/>
          <w:sz w:val="24"/>
          <w:szCs w:val="24"/>
          <w:u w:val="single"/>
        </w:rPr>
        <w:t>:  Policies Regarding Exceptions</w:t>
      </w:r>
      <w:r w:rsidR="000F5FBE" w:rsidRPr="00FA2928">
        <w:rPr>
          <w:b/>
          <w:iCs/>
          <w:sz w:val="24"/>
          <w:szCs w:val="24"/>
          <w:u w:val="single"/>
        </w:rPr>
        <w:t xml:space="preserve"> to Mandatory Premises Isolation</w:t>
      </w:r>
    </w:p>
    <w:p w:rsidR="00D42428" w:rsidRPr="00B337AA" w:rsidRDefault="00D42428" w:rsidP="00C07AD5">
      <w:pPr>
        <w:spacing w:before="240"/>
        <w:ind w:left="720" w:hanging="720"/>
        <w:rPr>
          <w:b/>
          <w:sz w:val="22"/>
          <w:szCs w:val="22"/>
        </w:rPr>
      </w:pPr>
      <w:r w:rsidRPr="00B337AA">
        <w:rPr>
          <w:b/>
          <w:iCs/>
          <w:sz w:val="22"/>
          <w:szCs w:val="22"/>
        </w:rPr>
        <w:t>Q I-9:</w:t>
      </w:r>
      <w:r w:rsidRPr="00B337AA">
        <w:rPr>
          <w:b/>
          <w:iCs/>
          <w:sz w:val="22"/>
          <w:szCs w:val="22"/>
        </w:rPr>
        <w:tab/>
      </w:r>
      <w:r w:rsidR="00BE78E6" w:rsidRPr="00C07AD5">
        <w:rPr>
          <w:b/>
          <w:iCs/>
          <w:sz w:val="22"/>
          <w:szCs w:val="22"/>
        </w:rPr>
        <w:t>How do I fil</w:t>
      </w:r>
      <w:r w:rsidR="00BE78E6" w:rsidRPr="00C07AD5">
        <w:rPr>
          <w:b/>
          <w:sz w:val="22"/>
          <w:szCs w:val="22"/>
        </w:rPr>
        <w:t>l out</w:t>
      </w:r>
      <w:r w:rsidRPr="00C07AD5">
        <w:rPr>
          <w:b/>
          <w:sz w:val="22"/>
          <w:szCs w:val="22"/>
        </w:rPr>
        <w:t xml:space="preserve"> </w:t>
      </w:r>
      <w:r w:rsidR="001D2885">
        <w:rPr>
          <w:b/>
          <w:sz w:val="22"/>
          <w:szCs w:val="22"/>
        </w:rPr>
        <w:t xml:space="preserve">Page 3 </w:t>
      </w:r>
      <w:r w:rsidRPr="00C07AD5">
        <w:rPr>
          <w:b/>
          <w:sz w:val="22"/>
          <w:szCs w:val="22"/>
        </w:rPr>
        <w:t xml:space="preserve">Part </w:t>
      </w:r>
      <w:r w:rsidR="005077BD">
        <w:rPr>
          <w:b/>
          <w:sz w:val="22"/>
          <w:szCs w:val="22"/>
        </w:rPr>
        <w:t>1</w:t>
      </w:r>
      <w:r w:rsidR="005077BD" w:rsidRPr="00C07AD5">
        <w:rPr>
          <w:b/>
          <w:sz w:val="22"/>
          <w:szCs w:val="22"/>
        </w:rPr>
        <w:t xml:space="preserve">L </w:t>
      </w:r>
      <w:r w:rsidR="00C07AD5" w:rsidRPr="00C07AD5">
        <w:rPr>
          <w:b/>
          <w:sz w:val="22"/>
          <w:szCs w:val="22"/>
        </w:rPr>
        <w:t xml:space="preserve">about my system’s </w:t>
      </w:r>
      <w:r w:rsidR="001D2885" w:rsidRPr="00C07AD5">
        <w:rPr>
          <w:b/>
          <w:sz w:val="22"/>
          <w:szCs w:val="22"/>
        </w:rPr>
        <w:t xml:space="preserve">Exceptions </w:t>
      </w:r>
      <w:r w:rsidR="00C07AD5" w:rsidRPr="00C07AD5">
        <w:rPr>
          <w:b/>
          <w:sz w:val="22"/>
          <w:szCs w:val="22"/>
        </w:rPr>
        <w:t>policies</w:t>
      </w:r>
      <w:r w:rsidR="00372D15">
        <w:rPr>
          <w:b/>
          <w:sz w:val="22"/>
          <w:szCs w:val="22"/>
        </w:rPr>
        <w:t xml:space="preserve"> and p</w:t>
      </w:r>
      <w:r w:rsidR="00C07AD5" w:rsidRPr="00C07AD5">
        <w:rPr>
          <w:b/>
          <w:sz w:val="22"/>
          <w:szCs w:val="22"/>
        </w:rPr>
        <w:t>r</w:t>
      </w:r>
      <w:r w:rsidR="001D2885">
        <w:rPr>
          <w:b/>
          <w:sz w:val="22"/>
          <w:szCs w:val="22"/>
        </w:rPr>
        <w:t>ocedures</w:t>
      </w:r>
      <w:r w:rsidR="00B337AA">
        <w:rPr>
          <w:b/>
          <w:sz w:val="22"/>
          <w:szCs w:val="22"/>
        </w:rPr>
        <w:t>?</w:t>
      </w:r>
      <w:r w:rsidR="00150860">
        <w:rPr>
          <w:b/>
          <w:sz w:val="22"/>
          <w:szCs w:val="22"/>
        </w:rPr>
        <w:t xml:space="preserve">  Why </w:t>
      </w:r>
      <w:r w:rsidR="00CE093D">
        <w:rPr>
          <w:b/>
          <w:sz w:val="22"/>
          <w:szCs w:val="22"/>
        </w:rPr>
        <w:t xml:space="preserve">can’t I enter data in </w:t>
      </w:r>
      <w:r w:rsidR="00150860">
        <w:rPr>
          <w:b/>
          <w:sz w:val="22"/>
          <w:szCs w:val="22"/>
        </w:rPr>
        <w:t>Row 3?</w:t>
      </w:r>
    </w:p>
    <w:p w:rsidR="00D42428" w:rsidRDefault="00D42428" w:rsidP="001D2885">
      <w:pPr>
        <w:spacing w:before="120"/>
        <w:ind w:left="720" w:hanging="720"/>
        <w:rPr>
          <w:i/>
          <w:sz w:val="22"/>
          <w:szCs w:val="22"/>
        </w:rPr>
      </w:pPr>
      <w:r w:rsidRPr="00B90A39">
        <w:rPr>
          <w:b/>
          <w:i/>
          <w:sz w:val="22"/>
          <w:szCs w:val="22"/>
        </w:rPr>
        <w:t>A:</w:t>
      </w:r>
      <w:r>
        <w:rPr>
          <w:i/>
          <w:sz w:val="22"/>
          <w:szCs w:val="22"/>
        </w:rPr>
        <w:tab/>
      </w:r>
      <w:r w:rsidR="001B5180">
        <w:rPr>
          <w:i/>
          <w:sz w:val="22"/>
          <w:szCs w:val="22"/>
        </w:rPr>
        <w:t>The following describes the items in Part</w:t>
      </w:r>
      <w:r w:rsidR="00372D15">
        <w:rPr>
          <w:i/>
          <w:sz w:val="22"/>
          <w:szCs w:val="22"/>
        </w:rPr>
        <w:t xml:space="preserve"> 1L</w:t>
      </w:r>
      <w:r w:rsidR="001B5180">
        <w:rPr>
          <w:i/>
          <w:sz w:val="22"/>
          <w:szCs w:val="22"/>
        </w:rPr>
        <w:t>:</w:t>
      </w:r>
    </w:p>
    <w:p w:rsidR="001B5180" w:rsidRDefault="000F5FBE" w:rsidP="001D2885">
      <w:pPr>
        <w:numPr>
          <w:ilvl w:val="0"/>
          <w:numId w:val="10"/>
        </w:numPr>
        <w:spacing w:before="120"/>
        <w:rPr>
          <w:i/>
          <w:sz w:val="22"/>
          <w:szCs w:val="22"/>
        </w:rPr>
      </w:pPr>
      <w:r>
        <w:rPr>
          <w:b/>
          <w:i/>
          <w:sz w:val="22"/>
          <w:szCs w:val="22"/>
        </w:rPr>
        <w:t>Row</w:t>
      </w:r>
      <w:r w:rsidRPr="00913126">
        <w:rPr>
          <w:b/>
          <w:i/>
          <w:sz w:val="22"/>
          <w:szCs w:val="22"/>
        </w:rPr>
        <w:t xml:space="preserve"> </w:t>
      </w:r>
      <w:r w:rsidR="001B5180" w:rsidRPr="00913126">
        <w:rPr>
          <w:b/>
          <w:i/>
          <w:sz w:val="22"/>
          <w:szCs w:val="22"/>
        </w:rPr>
        <w:t>1</w:t>
      </w:r>
      <w:r w:rsidR="001B5180">
        <w:rPr>
          <w:i/>
          <w:sz w:val="22"/>
          <w:szCs w:val="22"/>
        </w:rPr>
        <w:t xml:space="preserve">:  </w:t>
      </w:r>
      <w:r>
        <w:rPr>
          <w:i/>
          <w:sz w:val="22"/>
          <w:szCs w:val="22"/>
        </w:rPr>
        <w:t>Y</w:t>
      </w:r>
      <w:r w:rsidR="001B5180">
        <w:rPr>
          <w:i/>
          <w:sz w:val="22"/>
          <w:szCs w:val="22"/>
        </w:rPr>
        <w:t xml:space="preserve">our </w:t>
      </w:r>
      <w:r w:rsidR="00897D99">
        <w:rPr>
          <w:i/>
          <w:sz w:val="22"/>
          <w:szCs w:val="22"/>
        </w:rPr>
        <w:t xml:space="preserve">written </w:t>
      </w:r>
      <w:r w:rsidR="001B5180">
        <w:rPr>
          <w:i/>
          <w:sz w:val="22"/>
          <w:szCs w:val="22"/>
        </w:rPr>
        <w:t xml:space="preserve">CCC Program Plan </w:t>
      </w:r>
      <w:r>
        <w:rPr>
          <w:i/>
          <w:sz w:val="22"/>
          <w:szCs w:val="22"/>
        </w:rPr>
        <w:t xml:space="preserve">should </w:t>
      </w:r>
      <w:r w:rsidR="001B5180">
        <w:rPr>
          <w:i/>
          <w:sz w:val="22"/>
          <w:szCs w:val="22"/>
        </w:rPr>
        <w:t xml:space="preserve">specify </w:t>
      </w:r>
      <w:r w:rsidR="00372D15">
        <w:rPr>
          <w:i/>
          <w:sz w:val="22"/>
          <w:szCs w:val="22"/>
        </w:rPr>
        <w:t xml:space="preserve">whether your water system </w:t>
      </w:r>
      <w:r w:rsidR="001B5180">
        <w:rPr>
          <w:i/>
          <w:sz w:val="22"/>
          <w:szCs w:val="22"/>
        </w:rPr>
        <w:t>allow</w:t>
      </w:r>
      <w:r w:rsidR="00372D15">
        <w:rPr>
          <w:i/>
          <w:sz w:val="22"/>
          <w:szCs w:val="22"/>
        </w:rPr>
        <w:t>s</w:t>
      </w:r>
      <w:r w:rsidR="001B5180">
        <w:rPr>
          <w:i/>
          <w:sz w:val="22"/>
          <w:szCs w:val="22"/>
        </w:rPr>
        <w:t xml:space="preserve"> or prohibit</w:t>
      </w:r>
      <w:r w:rsidR="00372D15">
        <w:rPr>
          <w:i/>
          <w:sz w:val="22"/>
          <w:szCs w:val="22"/>
        </w:rPr>
        <w:t>s</w:t>
      </w:r>
      <w:r w:rsidR="001B5180">
        <w:rPr>
          <w:i/>
          <w:sz w:val="22"/>
          <w:szCs w:val="22"/>
        </w:rPr>
        <w:t xml:space="preserve"> Exceptions</w:t>
      </w:r>
      <w:r>
        <w:rPr>
          <w:i/>
          <w:sz w:val="22"/>
          <w:szCs w:val="22"/>
        </w:rPr>
        <w:t xml:space="preserve">. </w:t>
      </w:r>
      <w:r w:rsidR="001B5180">
        <w:rPr>
          <w:i/>
          <w:sz w:val="22"/>
          <w:szCs w:val="22"/>
        </w:rPr>
        <w:t xml:space="preserve"> </w:t>
      </w:r>
      <w:r>
        <w:rPr>
          <w:i/>
          <w:sz w:val="22"/>
          <w:szCs w:val="22"/>
        </w:rPr>
        <w:t xml:space="preserve">Select the </w:t>
      </w:r>
      <w:r w:rsidR="001B5180">
        <w:rPr>
          <w:i/>
          <w:sz w:val="22"/>
          <w:szCs w:val="22"/>
        </w:rPr>
        <w:t>“Y</w:t>
      </w:r>
      <w:r>
        <w:rPr>
          <w:i/>
          <w:sz w:val="22"/>
          <w:szCs w:val="22"/>
        </w:rPr>
        <w:t>es</w:t>
      </w:r>
      <w:r w:rsidR="001B5180">
        <w:rPr>
          <w:i/>
          <w:sz w:val="22"/>
          <w:szCs w:val="22"/>
        </w:rPr>
        <w:t>” or “N</w:t>
      </w:r>
      <w:r>
        <w:rPr>
          <w:i/>
          <w:sz w:val="22"/>
          <w:szCs w:val="22"/>
        </w:rPr>
        <w:t>o</w:t>
      </w:r>
      <w:r w:rsidR="001B5180">
        <w:rPr>
          <w:i/>
          <w:sz w:val="22"/>
          <w:szCs w:val="22"/>
        </w:rPr>
        <w:t xml:space="preserve">” </w:t>
      </w:r>
      <w:r>
        <w:rPr>
          <w:i/>
          <w:sz w:val="22"/>
          <w:szCs w:val="22"/>
        </w:rPr>
        <w:t>radio button to reflect your system’s choi</w:t>
      </w:r>
      <w:r w:rsidR="00150860">
        <w:rPr>
          <w:i/>
          <w:sz w:val="22"/>
          <w:szCs w:val="22"/>
        </w:rPr>
        <w:t>c</w:t>
      </w:r>
      <w:r>
        <w:rPr>
          <w:i/>
          <w:sz w:val="22"/>
          <w:szCs w:val="22"/>
        </w:rPr>
        <w:t>e.</w:t>
      </w:r>
      <w:r w:rsidR="001B5180">
        <w:rPr>
          <w:i/>
          <w:sz w:val="22"/>
          <w:szCs w:val="22"/>
        </w:rPr>
        <w:t xml:space="preserve">  If </w:t>
      </w:r>
      <w:r w:rsidR="00443261">
        <w:rPr>
          <w:i/>
          <w:sz w:val="22"/>
          <w:szCs w:val="22"/>
        </w:rPr>
        <w:t xml:space="preserve">your </w:t>
      </w:r>
      <w:r w:rsidR="00150860">
        <w:rPr>
          <w:i/>
          <w:sz w:val="22"/>
          <w:szCs w:val="22"/>
        </w:rPr>
        <w:t xml:space="preserve">CCC </w:t>
      </w:r>
      <w:r w:rsidR="00443261">
        <w:rPr>
          <w:i/>
          <w:sz w:val="22"/>
          <w:szCs w:val="22"/>
        </w:rPr>
        <w:t xml:space="preserve">Program Plan </w:t>
      </w:r>
      <w:r w:rsidR="001B5180">
        <w:rPr>
          <w:i/>
          <w:sz w:val="22"/>
          <w:szCs w:val="22"/>
        </w:rPr>
        <w:t>is silent</w:t>
      </w:r>
      <w:r w:rsidR="00535A7D">
        <w:rPr>
          <w:i/>
          <w:sz w:val="22"/>
          <w:szCs w:val="22"/>
        </w:rPr>
        <w:t xml:space="preserve"> on the issue of Exceptions</w:t>
      </w:r>
      <w:r w:rsidR="001B5180">
        <w:rPr>
          <w:i/>
          <w:sz w:val="22"/>
          <w:szCs w:val="22"/>
        </w:rPr>
        <w:t xml:space="preserve">, or if you don’t have a written Program Plan, </w:t>
      </w:r>
      <w:r w:rsidR="00150860">
        <w:rPr>
          <w:i/>
          <w:sz w:val="22"/>
          <w:szCs w:val="22"/>
        </w:rPr>
        <w:t xml:space="preserve">select the </w:t>
      </w:r>
      <w:r w:rsidR="001B5180">
        <w:rPr>
          <w:i/>
          <w:sz w:val="22"/>
          <w:szCs w:val="22"/>
        </w:rPr>
        <w:t>“</w:t>
      </w:r>
      <w:r w:rsidR="00897D99">
        <w:rPr>
          <w:i/>
          <w:sz w:val="22"/>
          <w:szCs w:val="22"/>
        </w:rPr>
        <w:t>Doesn’t</w:t>
      </w:r>
      <w:r w:rsidR="001B5180">
        <w:rPr>
          <w:i/>
          <w:sz w:val="22"/>
          <w:szCs w:val="22"/>
        </w:rPr>
        <w:t xml:space="preserve"> Address”</w:t>
      </w:r>
      <w:r w:rsidR="00150860">
        <w:rPr>
          <w:i/>
          <w:sz w:val="22"/>
          <w:szCs w:val="22"/>
        </w:rPr>
        <w:t xml:space="preserve"> radio button.</w:t>
      </w:r>
    </w:p>
    <w:p w:rsidR="00897D99" w:rsidRDefault="00150860" w:rsidP="007B6B0E">
      <w:pPr>
        <w:numPr>
          <w:ilvl w:val="0"/>
          <w:numId w:val="10"/>
        </w:numPr>
        <w:spacing w:before="120"/>
        <w:rPr>
          <w:i/>
          <w:sz w:val="22"/>
          <w:szCs w:val="22"/>
        </w:rPr>
      </w:pPr>
      <w:r>
        <w:rPr>
          <w:b/>
          <w:i/>
          <w:sz w:val="22"/>
          <w:szCs w:val="22"/>
        </w:rPr>
        <w:lastRenderedPageBreak/>
        <w:t>Row</w:t>
      </w:r>
      <w:r w:rsidRPr="00913126">
        <w:rPr>
          <w:b/>
          <w:i/>
          <w:sz w:val="22"/>
          <w:szCs w:val="22"/>
        </w:rPr>
        <w:t xml:space="preserve"> </w:t>
      </w:r>
      <w:r w:rsidR="00897D99" w:rsidRPr="00913126">
        <w:rPr>
          <w:b/>
          <w:i/>
          <w:sz w:val="22"/>
          <w:szCs w:val="22"/>
        </w:rPr>
        <w:t>2</w:t>
      </w:r>
      <w:r w:rsidR="00897D99">
        <w:rPr>
          <w:i/>
          <w:sz w:val="22"/>
          <w:szCs w:val="22"/>
        </w:rPr>
        <w:t>:  If you</w:t>
      </w:r>
      <w:r>
        <w:rPr>
          <w:i/>
          <w:sz w:val="22"/>
          <w:szCs w:val="22"/>
        </w:rPr>
        <w:t xml:space="preserve">r </w:t>
      </w:r>
      <w:r w:rsidR="00372D15">
        <w:rPr>
          <w:i/>
          <w:sz w:val="22"/>
          <w:szCs w:val="22"/>
        </w:rPr>
        <w:t xml:space="preserve">water </w:t>
      </w:r>
      <w:r>
        <w:rPr>
          <w:i/>
          <w:sz w:val="22"/>
          <w:szCs w:val="22"/>
        </w:rPr>
        <w:t>system</w:t>
      </w:r>
      <w:r w:rsidR="00897D99">
        <w:rPr>
          <w:i/>
          <w:sz w:val="22"/>
          <w:szCs w:val="22"/>
        </w:rPr>
        <w:t xml:space="preserve"> grant</w:t>
      </w:r>
      <w:r w:rsidR="00F37938">
        <w:rPr>
          <w:i/>
          <w:sz w:val="22"/>
          <w:szCs w:val="22"/>
        </w:rPr>
        <w:t>ed</w:t>
      </w:r>
      <w:r w:rsidR="00C07AD5">
        <w:rPr>
          <w:i/>
          <w:sz w:val="22"/>
          <w:szCs w:val="22"/>
        </w:rPr>
        <w:t xml:space="preserve"> </w:t>
      </w:r>
      <w:r w:rsidR="00897D99">
        <w:rPr>
          <w:i/>
          <w:sz w:val="22"/>
          <w:szCs w:val="22"/>
        </w:rPr>
        <w:t xml:space="preserve">or </w:t>
      </w:r>
      <w:r w:rsidR="00B337AA">
        <w:rPr>
          <w:i/>
          <w:sz w:val="22"/>
          <w:szCs w:val="22"/>
        </w:rPr>
        <w:t>would</w:t>
      </w:r>
      <w:r w:rsidR="00897D99">
        <w:rPr>
          <w:i/>
          <w:sz w:val="22"/>
          <w:szCs w:val="22"/>
        </w:rPr>
        <w:t xml:space="preserve"> consider granting </w:t>
      </w:r>
      <w:r w:rsidR="00897D99" w:rsidRPr="00EA2EC6">
        <w:rPr>
          <w:b/>
          <w:i/>
          <w:sz w:val="22"/>
          <w:szCs w:val="22"/>
        </w:rPr>
        <w:t>new</w:t>
      </w:r>
      <w:r w:rsidR="00897D99">
        <w:rPr>
          <w:i/>
          <w:sz w:val="22"/>
          <w:szCs w:val="22"/>
        </w:rPr>
        <w:t xml:space="preserve"> Exceptions</w:t>
      </w:r>
      <w:r w:rsidR="00F37938">
        <w:rPr>
          <w:i/>
          <w:sz w:val="22"/>
          <w:szCs w:val="22"/>
        </w:rPr>
        <w:t xml:space="preserve"> in the reporting year</w:t>
      </w:r>
      <w:r w:rsidR="00897D99">
        <w:rPr>
          <w:i/>
          <w:sz w:val="22"/>
          <w:szCs w:val="22"/>
        </w:rPr>
        <w:t xml:space="preserve">, </w:t>
      </w:r>
      <w:r>
        <w:rPr>
          <w:i/>
          <w:sz w:val="22"/>
          <w:szCs w:val="22"/>
        </w:rPr>
        <w:t xml:space="preserve">select the </w:t>
      </w:r>
      <w:r w:rsidR="00897D99">
        <w:rPr>
          <w:i/>
          <w:sz w:val="22"/>
          <w:szCs w:val="22"/>
        </w:rPr>
        <w:t>“Y</w:t>
      </w:r>
      <w:r>
        <w:rPr>
          <w:i/>
          <w:sz w:val="22"/>
          <w:szCs w:val="22"/>
        </w:rPr>
        <w:t>es</w:t>
      </w:r>
      <w:r w:rsidR="00897D99">
        <w:rPr>
          <w:i/>
          <w:sz w:val="22"/>
          <w:szCs w:val="22"/>
        </w:rPr>
        <w:t>”</w:t>
      </w:r>
      <w:r>
        <w:rPr>
          <w:i/>
          <w:sz w:val="22"/>
          <w:szCs w:val="22"/>
        </w:rPr>
        <w:t xml:space="preserve"> radio button</w:t>
      </w:r>
      <w:r w:rsidR="00897D99">
        <w:rPr>
          <w:i/>
          <w:sz w:val="22"/>
          <w:szCs w:val="22"/>
        </w:rPr>
        <w:t xml:space="preserve"> </w:t>
      </w:r>
      <w:r w:rsidR="00606371">
        <w:rPr>
          <w:i/>
          <w:sz w:val="22"/>
          <w:szCs w:val="22"/>
        </w:rPr>
        <w:t>(</w:t>
      </w:r>
      <w:r w:rsidR="00897D99">
        <w:rPr>
          <w:i/>
          <w:sz w:val="22"/>
          <w:szCs w:val="22"/>
        </w:rPr>
        <w:t xml:space="preserve">regardless of your answer in </w:t>
      </w:r>
      <w:r>
        <w:rPr>
          <w:i/>
          <w:sz w:val="22"/>
          <w:szCs w:val="22"/>
        </w:rPr>
        <w:t>Row</w:t>
      </w:r>
      <w:r w:rsidR="00897D99">
        <w:rPr>
          <w:i/>
          <w:sz w:val="22"/>
          <w:szCs w:val="22"/>
        </w:rPr>
        <w:t xml:space="preserve"> 1</w:t>
      </w:r>
      <w:r w:rsidR="00606371">
        <w:rPr>
          <w:i/>
          <w:sz w:val="22"/>
          <w:szCs w:val="22"/>
        </w:rPr>
        <w:t>)</w:t>
      </w:r>
      <w:r w:rsidR="00897D99">
        <w:rPr>
          <w:i/>
          <w:sz w:val="22"/>
          <w:szCs w:val="22"/>
        </w:rPr>
        <w:t>.</w:t>
      </w:r>
    </w:p>
    <w:p w:rsidR="00897D99" w:rsidRDefault="007D3D06" w:rsidP="007B6B0E">
      <w:pPr>
        <w:numPr>
          <w:ilvl w:val="0"/>
          <w:numId w:val="10"/>
        </w:numPr>
        <w:spacing w:before="120"/>
        <w:rPr>
          <w:i/>
          <w:sz w:val="22"/>
          <w:szCs w:val="22"/>
        </w:rPr>
      </w:pPr>
      <w:r>
        <w:rPr>
          <w:b/>
          <w:i/>
          <w:sz w:val="22"/>
          <w:szCs w:val="22"/>
        </w:rPr>
        <w:t>Row</w:t>
      </w:r>
      <w:r w:rsidRPr="00913126">
        <w:rPr>
          <w:b/>
          <w:i/>
          <w:sz w:val="22"/>
          <w:szCs w:val="22"/>
        </w:rPr>
        <w:t xml:space="preserve"> </w:t>
      </w:r>
      <w:r w:rsidR="00897D99" w:rsidRPr="00913126">
        <w:rPr>
          <w:b/>
          <w:i/>
          <w:sz w:val="22"/>
          <w:szCs w:val="22"/>
        </w:rPr>
        <w:t>3</w:t>
      </w:r>
      <w:r w:rsidR="00897D99">
        <w:rPr>
          <w:i/>
          <w:sz w:val="22"/>
          <w:szCs w:val="22"/>
        </w:rPr>
        <w:t xml:space="preserve">:  </w:t>
      </w:r>
      <w:r w:rsidR="00150860">
        <w:rPr>
          <w:i/>
          <w:sz w:val="22"/>
          <w:szCs w:val="22"/>
        </w:rPr>
        <w:t xml:space="preserve">The website </w:t>
      </w:r>
      <w:r w:rsidR="00EA2EC6">
        <w:rPr>
          <w:i/>
          <w:sz w:val="22"/>
          <w:szCs w:val="22"/>
        </w:rPr>
        <w:t xml:space="preserve">answers </w:t>
      </w:r>
      <w:r w:rsidR="00150860">
        <w:rPr>
          <w:i/>
          <w:sz w:val="22"/>
          <w:szCs w:val="22"/>
        </w:rPr>
        <w:t xml:space="preserve">this </w:t>
      </w:r>
      <w:r w:rsidR="00F37938">
        <w:rPr>
          <w:i/>
          <w:sz w:val="22"/>
          <w:szCs w:val="22"/>
        </w:rPr>
        <w:t xml:space="preserve">question </w:t>
      </w:r>
      <w:r w:rsidR="00150860">
        <w:rPr>
          <w:i/>
          <w:sz w:val="22"/>
          <w:szCs w:val="22"/>
        </w:rPr>
        <w:t>for you</w:t>
      </w:r>
      <w:r w:rsidR="00EA2EC6">
        <w:rPr>
          <w:i/>
          <w:sz w:val="22"/>
          <w:szCs w:val="22"/>
        </w:rPr>
        <w:t xml:space="preserve"> based on your water system’s Exceptions </w:t>
      </w:r>
      <w:r w:rsidR="00F37938">
        <w:rPr>
          <w:i/>
          <w:sz w:val="22"/>
          <w:szCs w:val="22"/>
        </w:rPr>
        <w:t xml:space="preserve">history </w:t>
      </w:r>
      <w:r w:rsidR="00606371">
        <w:rPr>
          <w:i/>
          <w:sz w:val="22"/>
          <w:szCs w:val="22"/>
        </w:rPr>
        <w:t xml:space="preserve">from </w:t>
      </w:r>
      <w:r w:rsidR="00F37938">
        <w:rPr>
          <w:i/>
          <w:sz w:val="22"/>
          <w:szCs w:val="22"/>
        </w:rPr>
        <w:t>p</w:t>
      </w:r>
      <w:r w:rsidR="00606371">
        <w:rPr>
          <w:i/>
          <w:sz w:val="22"/>
          <w:szCs w:val="22"/>
        </w:rPr>
        <w:t>ast</w:t>
      </w:r>
      <w:r w:rsidR="00F37938">
        <w:rPr>
          <w:i/>
          <w:sz w:val="22"/>
          <w:szCs w:val="22"/>
        </w:rPr>
        <w:t xml:space="preserve"> reporting years</w:t>
      </w:r>
      <w:r w:rsidR="00150860">
        <w:rPr>
          <w:i/>
          <w:sz w:val="22"/>
          <w:szCs w:val="22"/>
        </w:rPr>
        <w:t>.</w:t>
      </w:r>
      <w:r w:rsidR="00CE093D">
        <w:rPr>
          <w:i/>
          <w:sz w:val="22"/>
          <w:szCs w:val="22"/>
        </w:rPr>
        <w:t xml:space="preserve">  </w:t>
      </w:r>
      <w:r w:rsidR="00606371">
        <w:rPr>
          <w:i/>
          <w:sz w:val="22"/>
          <w:szCs w:val="22"/>
        </w:rPr>
        <w:t>The website will select the “Yes” radio button i</w:t>
      </w:r>
      <w:r w:rsidR="00897D99">
        <w:rPr>
          <w:i/>
          <w:sz w:val="22"/>
          <w:szCs w:val="22"/>
        </w:rPr>
        <w:t>f you</w:t>
      </w:r>
      <w:r w:rsidR="00F37938">
        <w:rPr>
          <w:i/>
          <w:sz w:val="22"/>
          <w:szCs w:val="22"/>
        </w:rPr>
        <w:t>r system</w:t>
      </w:r>
      <w:r w:rsidR="00897D99">
        <w:rPr>
          <w:i/>
          <w:sz w:val="22"/>
          <w:szCs w:val="22"/>
        </w:rPr>
        <w:t xml:space="preserve"> </w:t>
      </w:r>
      <w:r w:rsidR="00F37938">
        <w:rPr>
          <w:i/>
          <w:sz w:val="22"/>
          <w:szCs w:val="22"/>
        </w:rPr>
        <w:t xml:space="preserve">reported </w:t>
      </w:r>
      <w:r w:rsidR="00897D99">
        <w:rPr>
          <w:i/>
          <w:sz w:val="22"/>
          <w:szCs w:val="22"/>
        </w:rPr>
        <w:t>grant</w:t>
      </w:r>
      <w:r w:rsidR="00F37938">
        <w:rPr>
          <w:i/>
          <w:sz w:val="22"/>
          <w:szCs w:val="22"/>
        </w:rPr>
        <w:t>ing</w:t>
      </w:r>
      <w:r w:rsidR="00897D99">
        <w:rPr>
          <w:i/>
          <w:sz w:val="22"/>
          <w:szCs w:val="22"/>
        </w:rPr>
        <w:t xml:space="preserve"> </w:t>
      </w:r>
      <w:r w:rsidR="00606371">
        <w:rPr>
          <w:i/>
          <w:sz w:val="22"/>
          <w:szCs w:val="22"/>
        </w:rPr>
        <w:t xml:space="preserve">any </w:t>
      </w:r>
      <w:r w:rsidR="00897D99">
        <w:rPr>
          <w:i/>
          <w:sz w:val="22"/>
          <w:szCs w:val="22"/>
        </w:rPr>
        <w:t xml:space="preserve">Exceptions </w:t>
      </w:r>
      <w:r w:rsidR="00C07AD5">
        <w:rPr>
          <w:i/>
          <w:sz w:val="22"/>
          <w:szCs w:val="22"/>
        </w:rPr>
        <w:t>in past</w:t>
      </w:r>
      <w:r w:rsidR="00897D99">
        <w:rPr>
          <w:i/>
          <w:sz w:val="22"/>
          <w:szCs w:val="22"/>
        </w:rPr>
        <w:t xml:space="preserve"> reporting year</w:t>
      </w:r>
      <w:r w:rsidR="00C07AD5">
        <w:rPr>
          <w:i/>
          <w:sz w:val="22"/>
          <w:szCs w:val="22"/>
        </w:rPr>
        <w:t>s</w:t>
      </w:r>
      <w:r w:rsidR="00606371">
        <w:rPr>
          <w:i/>
          <w:sz w:val="22"/>
          <w:szCs w:val="22"/>
        </w:rPr>
        <w:t xml:space="preserve"> (</w:t>
      </w:r>
      <w:r w:rsidR="00897D99">
        <w:rPr>
          <w:i/>
          <w:sz w:val="22"/>
          <w:szCs w:val="22"/>
        </w:rPr>
        <w:t xml:space="preserve">regardless of your answers in either </w:t>
      </w:r>
      <w:r w:rsidR="00CE093D">
        <w:rPr>
          <w:i/>
          <w:sz w:val="22"/>
          <w:szCs w:val="22"/>
        </w:rPr>
        <w:t>Row</w:t>
      </w:r>
      <w:r w:rsidR="00897D99">
        <w:rPr>
          <w:i/>
          <w:sz w:val="22"/>
          <w:szCs w:val="22"/>
        </w:rPr>
        <w:t xml:space="preserve"> 1 or </w:t>
      </w:r>
      <w:r w:rsidR="00CE093D">
        <w:rPr>
          <w:i/>
          <w:sz w:val="22"/>
          <w:szCs w:val="22"/>
        </w:rPr>
        <w:t xml:space="preserve">Row </w:t>
      </w:r>
      <w:r w:rsidR="00897D99">
        <w:rPr>
          <w:i/>
          <w:sz w:val="22"/>
          <w:szCs w:val="22"/>
        </w:rPr>
        <w:t>2</w:t>
      </w:r>
      <w:r w:rsidR="00606371">
        <w:rPr>
          <w:i/>
          <w:sz w:val="22"/>
          <w:szCs w:val="22"/>
        </w:rPr>
        <w:t>)</w:t>
      </w:r>
      <w:r w:rsidR="00897D99">
        <w:rPr>
          <w:i/>
          <w:sz w:val="22"/>
          <w:szCs w:val="22"/>
        </w:rPr>
        <w:t>.</w:t>
      </w:r>
    </w:p>
    <w:p w:rsidR="00913126" w:rsidRDefault="00913126" w:rsidP="00FA2928">
      <w:pPr>
        <w:spacing w:before="120" w:after="240"/>
        <w:ind w:left="720"/>
        <w:rPr>
          <w:i/>
          <w:sz w:val="22"/>
          <w:szCs w:val="22"/>
        </w:rPr>
      </w:pPr>
      <w:r w:rsidRPr="00913126">
        <w:rPr>
          <w:b/>
          <w:i/>
          <w:sz w:val="22"/>
          <w:szCs w:val="22"/>
        </w:rPr>
        <w:t>Note</w:t>
      </w:r>
      <w:r>
        <w:rPr>
          <w:i/>
          <w:sz w:val="22"/>
          <w:szCs w:val="22"/>
        </w:rPr>
        <w:t xml:space="preserve">:  </w:t>
      </w:r>
      <w:r w:rsidR="007D3D06" w:rsidRPr="00606371">
        <w:rPr>
          <w:i/>
          <w:sz w:val="22"/>
          <w:szCs w:val="22"/>
        </w:rPr>
        <w:t>S</w:t>
      </w:r>
      <w:r w:rsidR="00CE093D" w:rsidRPr="00606371">
        <w:rPr>
          <w:i/>
          <w:sz w:val="22"/>
          <w:szCs w:val="22"/>
        </w:rPr>
        <w:t>elect</w:t>
      </w:r>
      <w:r w:rsidR="007D3D06" w:rsidRPr="00606371">
        <w:rPr>
          <w:i/>
          <w:sz w:val="22"/>
          <w:szCs w:val="22"/>
        </w:rPr>
        <w:t>ing</w:t>
      </w:r>
      <w:r w:rsidR="00CE093D" w:rsidRPr="00606371">
        <w:rPr>
          <w:i/>
          <w:sz w:val="22"/>
          <w:szCs w:val="22"/>
        </w:rPr>
        <w:t xml:space="preserve"> the </w:t>
      </w:r>
      <w:r w:rsidRPr="00606371">
        <w:rPr>
          <w:i/>
          <w:sz w:val="22"/>
          <w:szCs w:val="22"/>
        </w:rPr>
        <w:t>“N</w:t>
      </w:r>
      <w:r w:rsidR="00CE093D" w:rsidRPr="00606371">
        <w:rPr>
          <w:i/>
          <w:sz w:val="22"/>
          <w:szCs w:val="22"/>
        </w:rPr>
        <w:t>o</w:t>
      </w:r>
      <w:r w:rsidRPr="00606371">
        <w:rPr>
          <w:i/>
          <w:sz w:val="22"/>
          <w:szCs w:val="22"/>
        </w:rPr>
        <w:t xml:space="preserve">” </w:t>
      </w:r>
      <w:r w:rsidR="00CE093D" w:rsidRPr="00606371">
        <w:rPr>
          <w:i/>
          <w:sz w:val="22"/>
          <w:szCs w:val="22"/>
        </w:rPr>
        <w:t xml:space="preserve">radio button </w:t>
      </w:r>
      <w:r w:rsidRPr="00606371">
        <w:rPr>
          <w:i/>
          <w:sz w:val="22"/>
          <w:szCs w:val="22"/>
        </w:rPr>
        <w:t xml:space="preserve">in </w:t>
      </w:r>
      <w:r w:rsidR="00CE093D" w:rsidRPr="00606371">
        <w:rPr>
          <w:i/>
          <w:sz w:val="22"/>
          <w:szCs w:val="22"/>
        </w:rPr>
        <w:t xml:space="preserve">Row </w:t>
      </w:r>
      <w:r w:rsidRPr="00606371">
        <w:rPr>
          <w:i/>
          <w:sz w:val="22"/>
          <w:szCs w:val="22"/>
        </w:rPr>
        <w:t>2</w:t>
      </w:r>
      <w:r w:rsidR="00CE093D" w:rsidRPr="00606371">
        <w:rPr>
          <w:i/>
          <w:sz w:val="22"/>
          <w:szCs w:val="22"/>
        </w:rPr>
        <w:t xml:space="preserve"> </w:t>
      </w:r>
      <w:r w:rsidRPr="00606371">
        <w:rPr>
          <w:i/>
          <w:sz w:val="22"/>
          <w:szCs w:val="22"/>
        </w:rPr>
        <w:t>will block</w:t>
      </w:r>
      <w:r w:rsidR="00CE093D" w:rsidRPr="00606371">
        <w:rPr>
          <w:i/>
          <w:sz w:val="22"/>
          <w:szCs w:val="22"/>
        </w:rPr>
        <w:t xml:space="preserve"> access to</w:t>
      </w:r>
      <w:r w:rsidR="00CE093D" w:rsidRPr="00FE5D25">
        <w:rPr>
          <w:b/>
          <w:i/>
          <w:sz w:val="22"/>
          <w:szCs w:val="22"/>
        </w:rPr>
        <w:t xml:space="preserve"> </w:t>
      </w:r>
      <w:r w:rsidR="00B77CF1" w:rsidRPr="00FE5D25">
        <w:rPr>
          <w:b/>
          <w:i/>
          <w:sz w:val="22"/>
          <w:szCs w:val="22"/>
        </w:rPr>
        <w:t xml:space="preserve">new </w:t>
      </w:r>
      <w:r w:rsidR="00B77CF1" w:rsidRPr="00606371">
        <w:rPr>
          <w:i/>
          <w:sz w:val="22"/>
          <w:szCs w:val="22"/>
        </w:rPr>
        <w:t>Exception (green) forms</w:t>
      </w:r>
      <w:r w:rsidR="00B77CF1" w:rsidRPr="00FE5D25">
        <w:rPr>
          <w:b/>
          <w:i/>
          <w:sz w:val="22"/>
          <w:szCs w:val="22"/>
        </w:rPr>
        <w:t>.</w:t>
      </w:r>
      <w:r w:rsidR="00B77CF1">
        <w:rPr>
          <w:i/>
          <w:sz w:val="22"/>
          <w:szCs w:val="22"/>
        </w:rPr>
        <w:t xml:space="preserve">  </w:t>
      </w:r>
      <w:r w:rsidR="007D3D06">
        <w:rPr>
          <w:i/>
          <w:sz w:val="22"/>
          <w:szCs w:val="22"/>
        </w:rPr>
        <w:t>If the “Yes” radio button in Row 3 is checked, you</w:t>
      </w:r>
      <w:r w:rsidR="00A95634">
        <w:rPr>
          <w:i/>
          <w:sz w:val="22"/>
          <w:szCs w:val="22"/>
        </w:rPr>
        <w:t>’ll</w:t>
      </w:r>
      <w:r w:rsidR="007D3D06">
        <w:rPr>
          <w:i/>
          <w:sz w:val="22"/>
          <w:szCs w:val="22"/>
        </w:rPr>
        <w:t xml:space="preserve"> </w:t>
      </w:r>
      <w:r w:rsidR="00A95634">
        <w:rPr>
          <w:i/>
          <w:sz w:val="22"/>
          <w:szCs w:val="22"/>
        </w:rPr>
        <w:t xml:space="preserve">be able to </w:t>
      </w:r>
      <w:r w:rsidR="007D3D06">
        <w:rPr>
          <w:i/>
          <w:sz w:val="22"/>
          <w:szCs w:val="22"/>
        </w:rPr>
        <w:t xml:space="preserve">access </w:t>
      </w:r>
      <w:r w:rsidR="007D3D06" w:rsidRPr="00FA2928">
        <w:rPr>
          <w:b/>
          <w:i/>
          <w:sz w:val="22"/>
          <w:szCs w:val="22"/>
        </w:rPr>
        <w:t>past</w:t>
      </w:r>
      <w:r w:rsidR="007D3D06">
        <w:rPr>
          <w:i/>
          <w:sz w:val="22"/>
          <w:szCs w:val="22"/>
        </w:rPr>
        <w:t xml:space="preserve"> Exceptions </w:t>
      </w:r>
      <w:r w:rsidR="00FA2928">
        <w:rPr>
          <w:i/>
          <w:sz w:val="22"/>
          <w:szCs w:val="22"/>
        </w:rPr>
        <w:t xml:space="preserve">on the </w:t>
      </w:r>
      <w:r w:rsidR="00FA2928" w:rsidRPr="00FA2928">
        <w:rPr>
          <w:b/>
          <w:i/>
          <w:sz w:val="22"/>
          <w:szCs w:val="22"/>
        </w:rPr>
        <w:t>List of Exceptions Screen</w:t>
      </w:r>
      <w:r w:rsidR="00FA2928">
        <w:rPr>
          <w:i/>
          <w:sz w:val="22"/>
          <w:szCs w:val="22"/>
        </w:rPr>
        <w:t xml:space="preserve"> </w:t>
      </w:r>
      <w:r w:rsidR="007D3D06">
        <w:rPr>
          <w:i/>
          <w:sz w:val="22"/>
          <w:szCs w:val="22"/>
        </w:rPr>
        <w:t xml:space="preserve">to </w:t>
      </w:r>
      <w:r w:rsidR="00A95634">
        <w:rPr>
          <w:i/>
          <w:sz w:val="22"/>
          <w:szCs w:val="22"/>
        </w:rPr>
        <w:t xml:space="preserve">view, print, </w:t>
      </w:r>
      <w:r w:rsidR="007D3D06">
        <w:rPr>
          <w:i/>
          <w:sz w:val="22"/>
          <w:szCs w:val="22"/>
        </w:rPr>
        <w:t>renew</w:t>
      </w:r>
      <w:r w:rsidR="00A95634">
        <w:rPr>
          <w:i/>
          <w:sz w:val="22"/>
          <w:szCs w:val="22"/>
        </w:rPr>
        <w:t xml:space="preserve">, or cancel. </w:t>
      </w:r>
      <w:r w:rsidR="007D3D06">
        <w:rPr>
          <w:i/>
          <w:sz w:val="22"/>
          <w:szCs w:val="22"/>
        </w:rPr>
        <w:t xml:space="preserve"> </w:t>
      </w:r>
      <w:r w:rsidR="00B77CF1">
        <w:rPr>
          <w:i/>
          <w:sz w:val="22"/>
          <w:szCs w:val="22"/>
        </w:rPr>
        <w:t xml:space="preserve">See </w:t>
      </w:r>
      <w:r w:rsidR="00B77CF1" w:rsidRPr="00944ABC">
        <w:rPr>
          <w:i/>
          <w:sz w:val="22"/>
          <w:szCs w:val="22"/>
        </w:rPr>
        <w:t>Q J-4</w:t>
      </w:r>
      <w:r w:rsidR="00B77CF1">
        <w:rPr>
          <w:i/>
          <w:sz w:val="22"/>
          <w:szCs w:val="22"/>
        </w:rPr>
        <w:t xml:space="preserve"> for more information.</w:t>
      </w:r>
    </w:p>
    <w:p w:rsidR="000F7DA4" w:rsidRPr="00F30515" w:rsidRDefault="00B337AA" w:rsidP="008A7AF9">
      <w:pPr>
        <w:spacing w:before="120"/>
        <w:rPr>
          <w:b/>
          <w:sz w:val="24"/>
          <w:szCs w:val="24"/>
          <w:u w:val="single"/>
        </w:rPr>
      </w:pPr>
      <w:r>
        <w:rPr>
          <w:b/>
          <w:sz w:val="24"/>
          <w:szCs w:val="24"/>
          <w:u w:val="single"/>
        </w:rPr>
        <w:t xml:space="preserve">Cream Form </w:t>
      </w:r>
      <w:r w:rsidR="000F7DA4" w:rsidRPr="00F30515">
        <w:rPr>
          <w:b/>
          <w:sz w:val="24"/>
          <w:szCs w:val="24"/>
          <w:u w:val="single"/>
        </w:rPr>
        <w:t xml:space="preserve">Part </w:t>
      </w:r>
      <w:r w:rsidR="005077BD">
        <w:rPr>
          <w:b/>
          <w:sz w:val="24"/>
          <w:szCs w:val="24"/>
          <w:u w:val="single"/>
        </w:rPr>
        <w:t>2</w:t>
      </w:r>
      <w:r w:rsidR="000F7DA4" w:rsidRPr="00F30515">
        <w:rPr>
          <w:b/>
          <w:sz w:val="24"/>
          <w:szCs w:val="24"/>
          <w:u w:val="single"/>
        </w:rPr>
        <w:t xml:space="preserve">:  CCC Program Record-Keeping </w:t>
      </w:r>
      <w:r w:rsidR="00BD5BFB">
        <w:rPr>
          <w:b/>
          <w:sz w:val="24"/>
          <w:szCs w:val="24"/>
          <w:u w:val="single"/>
        </w:rPr>
        <w:t>Software</w:t>
      </w:r>
    </w:p>
    <w:p w:rsidR="000F7DA4" w:rsidRDefault="000F7DA4" w:rsidP="008A7AF9">
      <w:pPr>
        <w:rPr>
          <w:sz w:val="22"/>
        </w:rPr>
      </w:pPr>
    </w:p>
    <w:p w:rsidR="000F7DA4" w:rsidRDefault="000F7DA4" w:rsidP="008A7AF9">
      <w:pPr>
        <w:ind w:left="720" w:hanging="720"/>
        <w:rPr>
          <w:b/>
          <w:bCs/>
          <w:sz w:val="22"/>
          <w:szCs w:val="22"/>
        </w:rPr>
      </w:pPr>
      <w:r>
        <w:rPr>
          <w:b/>
          <w:bCs/>
          <w:sz w:val="22"/>
          <w:szCs w:val="22"/>
        </w:rPr>
        <w:t>Q I-</w:t>
      </w:r>
      <w:r w:rsidR="00563E90">
        <w:rPr>
          <w:b/>
          <w:bCs/>
          <w:sz w:val="22"/>
          <w:szCs w:val="22"/>
        </w:rPr>
        <w:t>10</w:t>
      </w:r>
      <w:r>
        <w:rPr>
          <w:b/>
          <w:bCs/>
          <w:sz w:val="22"/>
          <w:szCs w:val="22"/>
        </w:rPr>
        <w:t>:</w:t>
      </w:r>
      <w:r>
        <w:rPr>
          <w:b/>
          <w:bCs/>
          <w:sz w:val="22"/>
          <w:szCs w:val="22"/>
        </w:rPr>
        <w:tab/>
      </w:r>
      <w:r w:rsidR="003A7C95">
        <w:rPr>
          <w:b/>
          <w:bCs/>
          <w:sz w:val="22"/>
          <w:szCs w:val="22"/>
        </w:rPr>
        <w:t xml:space="preserve">We </w:t>
      </w:r>
      <w:r>
        <w:rPr>
          <w:b/>
          <w:bCs/>
          <w:sz w:val="22"/>
          <w:szCs w:val="22"/>
        </w:rPr>
        <w:t>use</w:t>
      </w:r>
      <w:r w:rsidR="00FF2C2F">
        <w:rPr>
          <w:b/>
          <w:bCs/>
          <w:sz w:val="22"/>
          <w:szCs w:val="22"/>
        </w:rPr>
        <w:t>d</w:t>
      </w:r>
      <w:r>
        <w:rPr>
          <w:b/>
          <w:bCs/>
          <w:sz w:val="22"/>
          <w:szCs w:val="22"/>
        </w:rPr>
        <w:t xml:space="preserve"> Access</w:t>
      </w:r>
      <w:r w:rsidR="001F78C5">
        <w:rPr>
          <w:b/>
          <w:bCs/>
          <w:sz w:val="22"/>
          <w:szCs w:val="22"/>
        </w:rPr>
        <w:t>, Excel, or</w:t>
      </w:r>
      <w:r>
        <w:rPr>
          <w:b/>
          <w:bCs/>
          <w:sz w:val="22"/>
          <w:szCs w:val="22"/>
        </w:rPr>
        <w:t xml:space="preserve"> other </w:t>
      </w:r>
      <w:r w:rsidR="003A7C95">
        <w:rPr>
          <w:b/>
          <w:bCs/>
          <w:sz w:val="22"/>
          <w:szCs w:val="22"/>
        </w:rPr>
        <w:t xml:space="preserve">similar </w:t>
      </w:r>
      <w:r>
        <w:rPr>
          <w:b/>
          <w:bCs/>
          <w:sz w:val="22"/>
          <w:szCs w:val="22"/>
        </w:rPr>
        <w:t xml:space="preserve">software to develop </w:t>
      </w:r>
      <w:r w:rsidR="00EE7B3C">
        <w:rPr>
          <w:b/>
          <w:bCs/>
          <w:sz w:val="22"/>
          <w:szCs w:val="22"/>
        </w:rPr>
        <w:t xml:space="preserve">our water system’s </w:t>
      </w:r>
      <w:r>
        <w:rPr>
          <w:b/>
          <w:bCs/>
          <w:sz w:val="22"/>
          <w:szCs w:val="22"/>
        </w:rPr>
        <w:t xml:space="preserve">CCC </w:t>
      </w:r>
      <w:r w:rsidR="00BD5BFB">
        <w:rPr>
          <w:b/>
          <w:bCs/>
          <w:sz w:val="22"/>
          <w:szCs w:val="22"/>
        </w:rPr>
        <w:t xml:space="preserve">record-keeping </w:t>
      </w:r>
      <w:r w:rsidR="00FF2C2F">
        <w:rPr>
          <w:b/>
          <w:bCs/>
          <w:sz w:val="22"/>
          <w:szCs w:val="22"/>
        </w:rPr>
        <w:t>s</w:t>
      </w:r>
      <w:r w:rsidR="00455FCD">
        <w:rPr>
          <w:b/>
          <w:bCs/>
          <w:sz w:val="22"/>
          <w:szCs w:val="22"/>
        </w:rPr>
        <w:t>ystem</w:t>
      </w:r>
      <w:r>
        <w:rPr>
          <w:b/>
          <w:bCs/>
          <w:sz w:val="22"/>
          <w:szCs w:val="22"/>
        </w:rPr>
        <w:t>.  Is that considered “</w:t>
      </w:r>
      <w:r w:rsidR="00BD5BFB">
        <w:rPr>
          <w:b/>
          <w:bCs/>
          <w:sz w:val="22"/>
          <w:szCs w:val="22"/>
        </w:rPr>
        <w:t>C</w:t>
      </w:r>
      <w:r>
        <w:rPr>
          <w:b/>
          <w:bCs/>
          <w:sz w:val="22"/>
          <w:szCs w:val="22"/>
        </w:rPr>
        <w:t>ustom-</w:t>
      </w:r>
      <w:r w:rsidR="00BD5BFB">
        <w:rPr>
          <w:b/>
          <w:bCs/>
          <w:sz w:val="22"/>
          <w:szCs w:val="22"/>
        </w:rPr>
        <w:t>D</w:t>
      </w:r>
      <w:r>
        <w:rPr>
          <w:b/>
          <w:bCs/>
          <w:sz w:val="22"/>
          <w:szCs w:val="22"/>
        </w:rPr>
        <w:t>eveloped” CCC software?</w:t>
      </w:r>
    </w:p>
    <w:p w:rsidR="00BD5BFB" w:rsidRPr="00FE5D25" w:rsidRDefault="000F7DA4" w:rsidP="00FE5D25">
      <w:pPr>
        <w:spacing w:before="120"/>
        <w:ind w:left="720" w:hanging="720"/>
        <w:rPr>
          <w:i/>
          <w:sz w:val="22"/>
          <w:szCs w:val="22"/>
        </w:rPr>
      </w:pPr>
      <w:r>
        <w:rPr>
          <w:b/>
          <w:bCs/>
          <w:i/>
          <w:iCs/>
          <w:sz w:val="22"/>
          <w:szCs w:val="22"/>
        </w:rPr>
        <w:t>A:</w:t>
      </w:r>
      <w:r>
        <w:rPr>
          <w:b/>
          <w:bCs/>
          <w:i/>
          <w:iCs/>
          <w:sz w:val="22"/>
          <w:szCs w:val="22"/>
        </w:rPr>
        <w:tab/>
      </w:r>
      <w:r w:rsidR="00BD5BFB" w:rsidRPr="00FE5D25">
        <w:rPr>
          <w:bCs/>
          <w:i/>
          <w:iCs/>
          <w:sz w:val="22"/>
          <w:szCs w:val="22"/>
        </w:rPr>
        <w:t xml:space="preserve">Use the guidelines below to help </w:t>
      </w:r>
      <w:r w:rsidR="00EE7B3C">
        <w:rPr>
          <w:bCs/>
          <w:i/>
          <w:iCs/>
          <w:sz w:val="22"/>
          <w:szCs w:val="22"/>
        </w:rPr>
        <w:t>answer</w:t>
      </w:r>
      <w:r w:rsidR="00BD5BFB" w:rsidRPr="00FE5D25">
        <w:rPr>
          <w:bCs/>
          <w:i/>
          <w:iCs/>
          <w:sz w:val="22"/>
          <w:szCs w:val="22"/>
        </w:rPr>
        <w:t xml:space="preserve"> your </w:t>
      </w:r>
      <w:r w:rsidR="00EE7B3C">
        <w:rPr>
          <w:bCs/>
          <w:i/>
          <w:iCs/>
          <w:sz w:val="22"/>
          <w:szCs w:val="22"/>
        </w:rPr>
        <w:t>question</w:t>
      </w:r>
      <w:r w:rsidR="0097316F">
        <w:rPr>
          <w:bCs/>
          <w:i/>
          <w:iCs/>
          <w:sz w:val="22"/>
          <w:szCs w:val="22"/>
        </w:rPr>
        <w:t>.  Select</w:t>
      </w:r>
      <w:r w:rsidR="00BD5BFB" w:rsidRPr="00FE5D25">
        <w:rPr>
          <w:bCs/>
          <w:i/>
          <w:iCs/>
          <w:sz w:val="22"/>
          <w:szCs w:val="22"/>
        </w:rPr>
        <w:t>:</w:t>
      </w:r>
    </w:p>
    <w:p w:rsidR="00BD5BFB" w:rsidRDefault="0097316F" w:rsidP="007B6B0E">
      <w:pPr>
        <w:numPr>
          <w:ilvl w:val="0"/>
          <w:numId w:val="33"/>
        </w:numPr>
        <w:spacing w:before="120"/>
        <w:rPr>
          <w:bCs/>
          <w:i/>
          <w:sz w:val="22"/>
          <w:szCs w:val="22"/>
        </w:rPr>
      </w:pPr>
      <w:r w:rsidRPr="00FE5D25">
        <w:rPr>
          <w:b/>
          <w:i/>
          <w:sz w:val="22"/>
          <w:szCs w:val="22"/>
        </w:rPr>
        <w:t>Custom Developed</w:t>
      </w:r>
      <w:r>
        <w:rPr>
          <w:b/>
          <w:i/>
          <w:sz w:val="22"/>
          <w:szCs w:val="22"/>
        </w:rPr>
        <w:t xml:space="preserve"> for or by PWS</w:t>
      </w:r>
      <w:r>
        <w:rPr>
          <w:bCs/>
          <w:i/>
          <w:sz w:val="22"/>
          <w:szCs w:val="22"/>
        </w:rPr>
        <w:t xml:space="preserve"> i</w:t>
      </w:r>
      <w:r w:rsidR="000F7DA4" w:rsidRPr="00FE5D25">
        <w:rPr>
          <w:i/>
          <w:iCs/>
          <w:sz w:val="22"/>
          <w:szCs w:val="22"/>
        </w:rPr>
        <w:t xml:space="preserve">f </w:t>
      </w:r>
      <w:r w:rsidR="001F78C5">
        <w:rPr>
          <w:i/>
          <w:iCs/>
          <w:sz w:val="22"/>
          <w:szCs w:val="22"/>
        </w:rPr>
        <w:t>your</w:t>
      </w:r>
      <w:r w:rsidR="000F7DA4" w:rsidRPr="00FE5D25">
        <w:rPr>
          <w:i/>
          <w:iCs/>
          <w:sz w:val="22"/>
          <w:szCs w:val="22"/>
        </w:rPr>
        <w:t xml:space="preserve"> </w:t>
      </w:r>
      <w:r>
        <w:rPr>
          <w:i/>
          <w:iCs/>
          <w:sz w:val="22"/>
          <w:szCs w:val="22"/>
        </w:rPr>
        <w:t xml:space="preserve">water system’s </w:t>
      </w:r>
      <w:r w:rsidR="000F7DA4" w:rsidRPr="00FE5D25">
        <w:rPr>
          <w:i/>
          <w:iCs/>
          <w:sz w:val="22"/>
          <w:szCs w:val="22"/>
        </w:rPr>
        <w:t xml:space="preserve">CCC </w:t>
      </w:r>
      <w:r w:rsidR="00455FCD">
        <w:rPr>
          <w:i/>
          <w:iCs/>
          <w:sz w:val="22"/>
          <w:szCs w:val="22"/>
        </w:rPr>
        <w:t xml:space="preserve">record-keeping </w:t>
      </w:r>
      <w:r w:rsidR="000F7DA4" w:rsidRPr="00FE5D25">
        <w:rPr>
          <w:i/>
          <w:iCs/>
          <w:sz w:val="22"/>
          <w:szCs w:val="22"/>
        </w:rPr>
        <w:t>s</w:t>
      </w:r>
      <w:r w:rsidR="00455FCD">
        <w:rPr>
          <w:i/>
          <w:iCs/>
          <w:sz w:val="22"/>
          <w:szCs w:val="22"/>
        </w:rPr>
        <w:t>ystem</w:t>
      </w:r>
      <w:r w:rsidR="000F7DA4" w:rsidRPr="00FE5D25">
        <w:rPr>
          <w:i/>
          <w:iCs/>
          <w:sz w:val="22"/>
          <w:szCs w:val="22"/>
        </w:rPr>
        <w:t xml:space="preserve"> took considerable time and effort to develop</w:t>
      </w:r>
      <w:r w:rsidR="00455FCD">
        <w:rPr>
          <w:i/>
          <w:iCs/>
          <w:sz w:val="22"/>
          <w:szCs w:val="22"/>
        </w:rPr>
        <w:t xml:space="preserve"> (</w:t>
      </w:r>
      <w:r w:rsidR="000F7DA4" w:rsidRPr="00FE5D25">
        <w:rPr>
          <w:i/>
          <w:iCs/>
          <w:sz w:val="22"/>
          <w:szCs w:val="22"/>
        </w:rPr>
        <w:t>requir</w:t>
      </w:r>
      <w:r>
        <w:rPr>
          <w:i/>
          <w:iCs/>
          <w:sz w:val="22"/>
          <w:szCs w:val="22"/>
        </w:rPr>
        <w:t>ing</w:t>
      </w:r>
      <w:r w:rsidR="000F7DA4" w:rsidRPr="00FE5D25">
        <w:rPr>
          <w:i/>
          <w:iCs/>
          <w:sz w:val="22"/>
          <w:szCs w:val="22"/>
        </w:rPr>
        <w:t xml:space="preserve"> the expertise of database programmers</w:t>
      </w:r>
      <w:r w:rsidR="00455FCD">
        <w:rPr>
          <w:i/>
          <w:iCs/>
          <w:sz w:val="22"/>
          <w:szCs w:val="22"/>
        </w:rPr>
        <w:t>)</w:t>
      </w:r>
      <w:r w:rsidR="000F7DA4" w:rsidRPr="00FE5D25">
        <w:rPr>
          <w:i/>
          <w:iCs/>
          <w:sz w:val="22"/>
          <w:szCs w:val="22"/>
        </w:rPr>
        <w:t xml:space="preserve"> and </w:t>
      </w:r>
      <w:r w:rsidR="001F78C5">
        <w:rPr>
          <w:i/>
          <w:iCs/>
          <w:sz w:val="22"/>
          <w:szCs w:val="22"/>
        </w:rPr>
        <w:t>includes</w:t>
      </w:r>
      <w:r w:rsidR="000F7DA4" w:rsidRPr="00FE5D25">
        <w:rPr>
          <w:i/>
          <w:iCs/>
          <w:sz w:val="22"/>
          <w:szCs w:val="22"/>
        </w:rPr>
        <w:t xml:space="preserve"> many automated operations</w:t>
      </w:r>
      <w:r>
        <w:rPr>
          <w:i/>
          <w:iCs/>
          <w:sz w:val="22"/>
          <w:szCs w:val="22"/>
        </w:rPr>
        <w:t>.</w:t>
      </w:r>
    </w:p>
    <w:p w:rsidR="005077BD" w:rsidRPr="00FE5D25" w:rsidRDefault="0097316F" w:rsidP="007B6B0E">
      <w:pPr>
        <w:numPr>
          <w:ilvl w:val="0"/>
          <w:numId w:val="33"/>
        </w:numPr>
        <w:spacing w:before="120"/>
        <w:rPr>
          <w:bCs/>
          <w:i/>
          <w:sz w:val="22"/>
          <w:szCs w:val="22"/>
        </w:rPr>
      </w:pPr>
      <w:r w:rsidRPr="00FE5D25">
        <w:rPr>
          <w:b/>
          <w:bCs/>
          <w:i/>
          <w:sz w:val="22"/>
          <w:szCs w:val="22"/>
        </w:rPr>
        <w:t>Other Commercial (non-CCC) Software</w:t>
      </w:r>
      <w:r w:rsidRPr="00FE5D25">
        <w:rPr>
          <w:bCs/>
          <w:i/>
          <w:sz w:val="22"/>
          <w:szCs w:val="22"/>
        </w:rPr>
        <w:t xml:space="preserve"> </w:t>
      </w:r>
      <w:r>
        <w:rPr>
          <w:bCs/>
          <w:i/>
          <w:sz w:val="22"/>
          <w:szCs w:val="22"/>
        </w:rPr>
        <w:t>i</w:t>
      </w:r>
      <w:r w:rsidR="000F7DA4" w:rsidRPr="00FE5D25">
        <w:rPr>
          <w:bCs/>
          <w:i/>
          <w:sz w:val="22"/>
          <w:szCs w:val="22"/>
        </w:rPr>
        <w:t xml:space="preserve">f </w:t>
      </w:r>
      <w:r w:rsidR="001F78C5">
        <w:rPr>
          <w:bCs/>
          <w:i/>
          <w:sz w:val="22"/>
          <w:szCs w:val="22"/>
        </w:rPr>
        <w:t>you</w:t>
      </w:r>
      <w:r>
        <w:rPr>
          <w:bCs/>
          <w:i/>
          <w:sz w:val="22"/>
          <w:szCs w:val="22"/>
        </w:rPr>
        <w:t>r water system</w:t>
      </w:r>
      <w:r w:rsidR="001F78C5">
        <w:rPr>
          <w:bCs/>
          <w:i/>
          <w:sz w:val="22"/>
          <w:szCs w:val="22"/>
        </w:rPr>
        <w:t xml:space="preserve"> use</w:t>
      </w:r>
      <w:r>
        <w:rPr>
          <w:bCs/>
          <w:i/>
          <w:sz w:val="22"/>
          <w:szCs w:val="22"/>
        </w:rPr>
        <w:t>s</w:t>
      </w:r>
      <w:r w:rsidR="001F78C5">
        <w:rPr>
          <w:bCs/>
          <w:i/>
          <w:sz w:val="22"/>
          <w:szCs w:val="22"/>
        </w:rPr>
        <w:t xml:space="preserve"> </w:t>
      </w:r>
      <w:r w:rsidR="00455FCD">
        <w:rPr>
          <w:bCs/>
          <w:i/>
          <w:sz w:val="22"/>
          <w:szCs w:val="22"/>
        </w:rPr>
        <w:t xml:space="preserve">commercial </w:t>
      </w:r>
      <w:r w:rsidR="000F7DA4" w:rsidRPr="00FE5D25">
        <w:rPr>
          <w:bCs/>
          <w:i/>
          <w:sz w:val="22"/>
          <w:szCs w:val="22"/>
        </w:rPr>
        <w:t xml:space="preserve">software </w:t>
      </w:r>
      <w:r w:rsidR="007E3C30">
        <w:rPr>
          <w:bCs/>
          <w:i/>
          <w:sz w:val="22"/>
          <w:szCs w:val="22"/>
        </w:rPr>
        <w:t xml:space="preserve">such as Access or Excel </w:t>
      </w:r>
      <w:r w:rsidR="000F7DA4" w:rsidRPr="00FE5D25">
        <w:rPr>
          <w:bCs/>
          <w:i/>
          <w:sz w:val="22"/>
          <w:szCs w:val="22"/>
        </w:rPr>
        <w:t xml:space="preserve">essentially </w:t>
      </w:r>
      <w:r w:rsidR="00EE7B3C">
        <w:rPr>
          <w:bCs/>
          <w:i/>
          <w:sz w:val="22"/>
          <w:szCs w:val="22"/>
        </w:rPr>
        <w:t>off-the-shelf (</w:t>
      </w:r>
      <w:r w:rsidR="00EE7B3C" w:rsidRPr="00FE5D25">
        <w:rPr>
          <w:bCs/>
          <w:i/>
          <w:sz w:val="22"/>
          <w:szCs w:val="22"/>
        </w:rPr>
        <w:t>“as is”</w:t>
      </w:r>
      <w:r w:rsidR="00EE7B3C">
        <w:rPr>
          <w:bCs/>
          <w:i/>
          <w:sz w:val="22"/>
          <w:szCs w:val="22"/>
        </w:rPr>
        <w:t>)</w:t>
      </w:r>
      <w:r w:rsidR="00EE7B3C" w:rsidRPr="00FE5D25">
        <w:rPr>
          <w:bCs/>
          <w:i/>
          <w:sz w:val="22"/>
          <w:szCs w:val="22"/>
        </w:rPr>
        <w:t xml:space="preserve"> </w:t>
      </w:r>
      <w:r w:rsidR="000F7DA4" w:rsidRPr="00FE5D25">
        <w:rPr>
          <w:bCs/>
          <w:i/>
          <w:sz w:val="22"/>
          <w:szCs w:val="22"/>
        </w:rPr>
        <w:t>or with minimal customization</w:t>
      </w:r>
      <w:r>
        <w:rPr>
          <w:bCs/>
          <w:i/>
          <w:sz w:val="22"/>
          <w:szCs w:val="22"/>
        </w:rPr>
        <w:t>.</w:t>
      </w:r>
      <w:r w:rsidR="000F7DA4" w:rsidRPr="00FE5D25">
        <w:rPr>
          <w:bCs/>
          <w:i/>
          <w:sz w:val="22"/>
          <w:szCs w:val="22"/>
        </w:rPr>
        <w:t xml:space="preserve"> </w:t>
      </w:r>
    </w:p>
    <w:p w:rsidR="000F7DA4" w:rsidRPr="00FE5D25" w:rsidRDefault="00735B28" w:rsidP="00735B28">
      <w:pPr>
        <w:spacing w:before="120" w:after="240"/>
        <w:ind w:left="720"/>
        <w:rPr>
          <w:sz w:val="24"/>
          <w:szCs w:val="24"/>
        </w:rPr>
      </w:pPr>
      <w:r>
        <w:rPr>
          <w:bCs/>
          <w:i/>
          <w:sz w:val="22"/>
          <w:szCs w:val="22"/>
        </w:rPr>
        <w:t xml:space="preserve">If your water system uses </w:t>
      </w:r>
      <w:r w:rsidR="007E3C30" w:rsidRPr="007E3C30">
        <w:rPr>
          <w:i/>
          <w:iCs/>
          <w:sz w:val="22"/>
          <w:szCs w:val="22"/>
        </w:rPr>
        <w:t>commercially available CCC software</w:t>
      </w:r>
      <w:r w:rsidR="007E3C30">
        <w:rPr>
          <w:i/>
          <w:iCs/>
          <w:sz w:val="22"/>
          <w:szCs w:val="22"/>
        </w:rPr>
        <w:t xml:space="preserve"> </w:t>
      </w:r>
      <w:r w:rsidR="000F7DA4">
        <w:rPr>
          <w:i/>
          <w:iCs/>
          <w:sz w:val="22"/>
          <w:szCs w:val="22"/>
        </w:rPr>
        <w:t xml:space="preserve">(such as </w:t>
      </w:r>
      <w:r w:rsidR="00455FCD">
        <w:rPr>
          <w:i/>
          <w:iCs/>
          <w:sz w:val="22"/>
          <w:szCs w:val="22"/>
        </w:rPr>
        <w:t xml:space="preserve">Tokay or </w:t>
      </w:r>
      <w:r w:rsidR="001F78C5">
        <w:rPr>
          <w:i/>
          <w:iCs/>
          <w:sz w:val="22"/>
          <w:szCs w:val="22"/>
        </w:rPr>
        <w:t>XC2</w:t>
      </w:r>
      <w:r w:rsidR="000F7DA4">
        <w:rPr>
          <w:i/>
          <w:iCs/>
          <w:sz w:val="22"/>
          <w:szCs w:val="22"/>
        </w:rPr>
        <w:t xml:space="preserve">) customized for your </w:t>
      </w:r>
      <w:r w:rsidR="00033B1C">
        <w:rPr>
          <w:i/>
          <w:iCs/>
          <w:sz w:val="22"/>
          <w:szCs w:val="22"/>
        </w:rPr>
        <w:t>system</w:t>
      </w:r>
      <w:r>
        <w:rPr>
          <w:i/>
          <w:iCs/>
          <w:sz w:val="22"/>
          <w:szCs w:val="22"/>
        </w:rPr>
        <w:t>, identify the name of the commercial software used</w:t>
      </w:r>
      <w:r w:rsidR="007E3C30">
        <w:rPr>
          <w:i/>
          <w:iCs/>
          <w:sz w:val="22"/>
          <w:szCs w:val="22"/>
        </w:rPr>
        <w:t>.</w:t>
      </w:r>
      <w:r w:rsidR="00033B1C">
        <w:rPr>
          <w:i/>
          <w:iCs/>
          <w:sz w:val="22"/>
          <w:szCs w:val="22"/>
        </w:rPr>
        <w:t xml:space="preserve">  </w:t>
      </w:r>
      <w:r w:rsidR="00033B1C" w:rsidRPr="00FE5D25">
        <w:rPr>
          <w:b/>
          <w:i/>
          <w:iCs/>
          <w:sz w:val="22"/>
          <w:szCs w:val="22"/>
        </w:rPr>
        <w:t>Do</w:t>
      </w:r>
      <w:r w:rsidR="000F7DA4" w:rsidRPr="00FE5D25">
        <w:rPr>
          <w:b/>
          <w:i/>
          <w:iCs/>
          <w:sz w:val="22"/>
          <w:szCs w:val="22"/>
        </w:rPr>
        <w:t xml:space="preserve"> </w:t>
      </w:r>
      <w:r w:rsidR="000F7DA4">
        <w:rPr>
          <w:b/>
          <w:i/>
          <w:iCs/>
          <w:sz w:val="22"/>
          <w:szCs w:val="22"/>
        </w:rPr>
        <w:t>not</w:t>
      </w:r>
      <w:r w:rsidR="000F7DA4">
        <w:rPr>
          <w:i/>
          <w:iCs/>
          <w:sz w:val="22"/>
          <w:szCs w:val="22"/>
        </w:rPr>
        <w:t xml:space="preserve"> </w:t>
      </w:r>
      <w:r w:rsidR="00033B1C">
        <w:rPr>
          <w:i/>
          <w:iCs/>
          <w:sz w:val="22"/>
          <w:szCs w:val="22"/>
        </w:rPr>
        <w:t>select</w:t>
      </w:r>
      <w:r w:rsidR="00455FCD">
        <w:rPr>
          <w:i/>
          <w:iCs/>
          <w:sz w:val="22"/>
          <w:szCs w:val="22"/>
        </w:rPr>
        <w:t xml:space="preserve"> </w:t>
      </w:r>
      <w:r w:rsidR="000F7DA4">
        <w:rPr>
          <w:i/>
          <w:iCs/>
          <w:sz w:val="22"/>
          <w:szCs w:val="22"/>
        </w:rPr>
        <w:t>“</w:t>
      </w:r>
      <w:r w:rsidR="000F7DA4">
        <w:rPr>
          <w:bCs/>
          <w:i/>
          <w:iCs/>
          <w:sz w:val="22"/>
          <w:szCs w:val="22"/>
        </w:rPr>
        <w:t>Custom</w:t>
      </w:r>
      <w:r w:rsidR="00D37806">
        <w:rPr>
          <w:bCs/>
          <w:i/>
          <w:iCs/>
          <w:sz w:val="22"/>
          <w:szCs w:val="22"/>
        </w:rPr>
        <w:t>-</w:t>
      </w:r>
      <w:r w:rsidR="000F7DA4">
        <w:rPr>
          <w:bCs/>
          <w:i/>
          <w:iCs/>
          <w:sz w:val="22"/>
          <w:szCs w:val="22"/>
        </w:rPr>
        <w:t>Developed”.</w:t>
      </w:r>
    </w:p>
    <w:p w:rsidR="000F7DA4" w:rsidRDefault="00BE78E6" w:rsidP="00F321B5">
      <w:pPr>
        <w:pStyle w:val="BodyText2"/>
        <w:rPr>
          <w:sz w:val="28"/>
          <w:u w:val="single"/>
        </w:rPr>
      </w:pPr>
      <w:r>
        <w:rPr>
          <w:sz w:val="28"/>
          <w:u w:val="single"/>
        </w:rPr>
        <w:t xml:space="preserve">Section </w:t>
      </w:r>
      <w:r w:rsidR="000F7DA4">
        <w:rPr>
          <w:sz w:val="28"/>
          <w:u w:val="single"/>
        </w:rPr>
        <w:t>J - Exceptions to High-Hazard Premises Isolation (</w:t>
      </w:r>
      <w:r w:rsidR="00554213">
        <w:rPr>
          <w:sz w:val="28"/>
          <w:u w:val="single"/>
        </w:rPr>
        <w:t>g</w:t>
      </w:r>
      <w:r w:rsidR="000F7DA4">
        <w:rPr>
          <w:sz w:val="28"/>
          <w:u w:val="single"/>
        </w:rPr>
        <w:t xml:space="preserve">reen </w:t>
      </w:r>
      <w:r w:rsidR="00554213">
        <w:rPr>
          <w:sz w:val="28"/>
          <w:u w:val="single"/>
        </w:rPr>
        <w:t>f</w:t>
      </w:r>
      <w:r w:rsidR="000F7DA4">
        <w:rPr>
          <w:sz w:val="28"/>
          <w:u w:val="single"/>
        </w:rPr>
        <w:t>orm)</w:t>
      </w:r>
    </w:p>
    <w:p w:rsidR="000F7DA4" w:rsidRDefault="000F7DA4" w:rsidP="008A7AF9">
      <w:pPr>
        <w:rPr>
          <w:b/>
          <w:bCs/>
          <w:sz w:val="24"/>
          <w:u w:val="single"/>
        </w:rPr>
      </w:pPr>
    </w:p>
    <w:p w:rsidR="000F7DA4" w:rsidRDefault="000F7DA4" w:rsidP="00F321B5">
      <w:pPr>
        <w:pStyle w:val="BodyText2"/>
        <w:ind w:left="720" w:hanging="720"/>
        <w:rPr>
          <w:sz w:val="22"/>
          <w:szCs w:val="22"/>
        </w:rPr>
      </w:pPr>
      <w:r>
        <w:rPr>
          <w:sz w:val="22"/>
          <w:szCs w:val="22"/>
        </w:rPr>
        <w:t>Q J-1:</w:t>
      </w:r>
      <w:r>
        <w:rPr>
          <w:sz w:val="22"/>
          <w:szCs w:val="22"/>
        </w:rPr>
        <w:tab/>
        <w:t>Can you please clarify what an Exception is?</w:t>
      </w:r>
    </w:p>
    <w:p w:rsidR="009110E8" w:rsidRDefault="000F7DA4" w:rsidP="00FE5D25">
      <w:pPr>
        <w:pStyle w:val="BodyText2"/>
        <w:spacing w:before="120"/>
        <w:ind w:left="720" w:hanging="720"/>
        <w:rPr>
          <w:b w:val="0"/>
          <w:i/>
          <w:sz w:val="22"/>
          <w:szCs w:val="22"/>
        </w:rPr>
      </w:pPr>
      <w:r>
        <w:rPr>
          <w:i/>
          <w:sz w:val="22"/>
          <w:szCs w:val="22"/>
        </w:rPr>
        <w:t>A.</w:t>
      </w:r>
      <w:r>
        <w:rPr>
          <w:sz w:val="22"/>
          <w:szCs w:val="22"/>
        </w:rPr>
        <w:tab/>
      </w:r>
      <w:r>
        <w:rPr>
          <w:b w:val="0"/>
          <w:i/>
          <w:sz w:val="22"/>
          <w:szCs w:val="22"/>
        </w:rPr>
        <w:t xml:space="preserve">An </w:t>
      </w:r>
      <w:r w:rsidR="00221CFE" w:rsidRPr="00FE5D25">
        <w:rPr>
          <w:i/>
          <w:sz w:val="22"/>
          <w:szCs w:val="22"/>
        </w:rPr>
        <w:t>E</w:t>
      </w:r>
      <w:r w:rsidRPr="00FE5D25">
        <w:rPr>
          <w:i/>
          <w:sz w:val="22"/>
          <w:szCs w:val="22"/>
        </w:rPr>
        <w:t>xception</w:t>
      </w:r>
      <w:r>
        <w:rPr>
          <w:b w:val="0"/>
          <w:i/>
          <w:sz w:val="22"/>
          <w:szCs w:val="22"/>
        </w:rPr>
        <w:t xml:space="preserve"> is a </w:t>
      </w:r>
      <w:r w:rsidRPr="00DB1134">
        <w:rPr>
          <w:i/>
          <w:sz w:val="22"/>
          <w:szCs w:val="22"/>
        </w:rPr>
        <w:t>waiver from mandatory premises isolation</w:t>
      </w:r>
      <w:r>
        <w:rPr>
          <w:b w:val="0"/>
          <w:i/>
          <w:sz w:val="22"/>
          <w:szCs w:val="22"/>
        </w:rPr>
        <w:t xml:space="preserve"> </w:t>
      </w:r>
      <w:r w:rsidR="009110E8">
        <w:rPr>
          <w:b w:val="0"/>
          <w:i/>
          <w:sz w:val="22"/>
          <w:szCs w:val="22"/>
        </w:rPr>
        <w:t>(</w:t>
      </w:r>
      <w:r w:rsidR="00332E97">
        <w:rPr>
          <w:b w:val="0"/>
          <w:i/>
          <w:sz w:val="22"/>
          <w:szCs w:val="22"/>
        </w:rPr>
        <w:t>with</w:t>
      </w:r>
      <w:r>
        <w:rPr>
          <w:b w:val="0"/>
          <w:i/>
          <w:sz w:val="22"/>
          <w:szCs w:val="22"/>
        </w:rPr>
        <w:t xml:space="preserve"> an RPBA or AG</w:t>
      </w:r>
      <w:r w:rsidR="009110E8">
        <w:rPr>
          <w:b w:val="0"/>
          <w:i/>
          <w:sz w:val="22"/>
          <w:szCs w:val="22"/>
        </w:rPr>
        <w:t>) granted to the customer by the purveyor</w:t>
      </w:r>
      <w:r>
        <w:rPr>
          <w:b w:val="0"/>
          <w:i/>
          <w:sz w:val="22"/>
          <w:szCs w:val="22"/>
        </w:rPr>
        <w:t xml:space="preserve">.  </w:t>
      </w:r>
    </w:p>
    <w:p w:rsidR="009D00F8" w:rsidRDefault="009110E8" w:rsidP="00FE5D25">
      <w:pPr>
        <w:pStyle w:val="BodyText2"/>
        <w:spacing w:before="120"/>
        <w:ind w:left="720" w:hanging="720"/>
        <w:rPr>
          <w:b w:val="0"/>
          <w:i/>
          <w:sz w:val="22"/>
          <w:szCs w:val="22"/>
        </w:rPr>
      </w:pPr>
      <w:r>
        <w:rPr>
          <w:i/>
          <w:sz w:val="22"/>
          <w:szCs w:val="22"/>
        </w:rPr>
        <w:tab/>
      </w:r>
      <w:r>
        <w:rPr>
          <w:b w:val="0"/>
          <w:i/>
          <w:sz w:val="22"/>
          <w:szCs w:val="22"/>
        </w:rPr>
        <w:t xml:space="preserve">The drinking water rules don’t require purveyors to grant exceptions.  Instead, under WAC 246-290-490(4)(b)(iii), purveyors have the </w:t>
      </w:r>
      <w:r w:rsidRPr="00FE5D25">
        <w:rPr>
          <w:i/>
          <w:sz w:val="22"/>
          <w:szCs w:val="22"/>
        </w:rPr>
        <w:t>option</w:t>
      </w:r>
      <w:r>
        <w:rPr>
          <w:b w:val="0"/>
          <w:i/>
          <w:sz w:val="22"/>
          <w:szCs w:val="22"/>
        </w:rPr>
        <w:t xml:space="preserve"> to grant exceptions.  P</w:t>
      </w:r>
      <w:r w:rsidR="009D00F8">
        <w:rPr>
          <w:b w:val="0"/>
          <w:i/>
          <w:sz w:val="22"/>
          <w:szCs w:val="22"/>
        </w:rPr>
        <w:t xml:space="preserve">urveyors </w:t>
      </w:r>
      <w:r w:rsidR="009D00F8" w:rsidRPr="005556C9">
        <w:rPr>
          <w:i/>
          <w:sz w:val="22"/>
          <w:szCs w:val="22"/>
        </w:rPr>
        <w:t>may</w:t>
      </w:r>
      <w:r w:rsidR="009D00F8">
        <w:rPr>
          <w:b w:val="0"/>
          <w:i/>
          <w:sz w:val="22"/>
          <w:szCs w:val="22"/>
        </w:rPr>
        <w:t xml:space="preserve"> grant exceptions:</w:t>
      </w:r>
    </w:p>
    <w:p w:rsidR="0002033D" w:rsidRDefault="002D0697" w:rsidP="007B6B0E">
      <w:pPr>
        <w:pStyle w:val="BodyText2"/>
        <w:numPr>
          <w:ilvl w:val="0"/>
          <w:numId w:val="34"/>
        </w:numPr>
        <w:spacing w:before="120"/>
        <w:rPr>
          <w:b w:val="0"/>
          <w:i/>
          <w:sz w:val="22"/>
          <w:szCs w:val="22"/>
        </w:rPr>
      </w:pPr>
      <w:r>
        <w:rPr>
          <w:b w:val="0"/>
          <w:i/>
          <w:sz w:val="22"/>
          <w:szCs w:val="22"/>
        </w:rPr>
        <w:t>O</w:t>
      </w:r>
      <w:r w:rsidR="00332E97">
        <w:rPr>
          <w:b w:val="0"/>
          <w:i/>
          <w:sz w:val="22"/>
          <w:szCs w:val="22"/>
        </w:rPr>
        <w:t>n a case-by-case basis to premises that would normally require mandatory premises isolation</w:t>
      </w:r>
      <w:r w:rsidR="00DF5639">
        <w:rPr>
          <w:b w:val="0"/>
          <w:i/>
          <w:sz w:val="22"/>
          <w:szCs w:val="22"/>
        </w:rPr>
        <w:t xml:space="preserve"> </w:t>
      </w:r>
      <w:r w:rsidR="00332E97">
        <w:rPr>
          <w:b w:val="0"/>
          <w:i/>
          <w:sz w:val="22"/>
          <w:szCs w:val="22"/>
        </w:rPr>
        <w:t xml:space="preserve">per Table 9 of WAC 246-290-490. </w:t>
      </w:r>
      <w:r w:rsidR="00D37806">
        <w:rPr>
          <w:b w:val="0"/>
          <w:i/>
          <w:sz w:val="22"/>
          <w:szCs w:val="22"/>
        </w:rPr>
        <w:t xml:space="preserve"> </w:t>
      </w:r>
    </w:p>
    <w:p w:rsidR="0002033D" w:rsidRDefault="002D0697" w:rsidP="007B6B0E">
      <w:pPr>
        <w:pStyle w:val="BodyText2"/>
        <w:numPr>
          <w:ilvl w:val="0"/>
          <w:numId w:val="34"/>
        </w:numPr>
        <w:spacing w:before="120"/>
        <w:rPr>
          <w:b w:val="0"/>
          <w:i/>
          <w:sz w:val="22"/>
          <w:szCs w:val="22"/>
        </w:rPr>
      </w:pPr>
      <w:r>
        <w:rPr>
          <w:b w:val="0"/>
          <w:i/>
          <w:sz w:val="22"/>
          <w:szCs w:val="22"/>
        </w:rPr>
        <w:t>T</w:t>
      </w:r>
      <w:r w:rsidR="0002033D">
        <w:rPr>
          <w:b w:val="0"/>
          <w:i/>
          <w:sz w:val="22"/>
          <w:szCs w:val="22"/>
        </w:rPr>
        <w:t xml:space="preserve">o </w:t>
      </w:r>
      <w:r w:rsidR="009D00F8">
        <w:rPr>
          <w:b w:val="0"/>
          <w:i/>
          <w:sz w:val="22"/>
          <w:szCs w:val="22"/>
        </w:rPr>
        <w:t>specific</w:t>
      </w:r>
      <w:r w:rsidR="0002033D">
        <w:rPr>
          <w:b w:val="0"/>
          <w:i/>
          <w:sz w:val="22"/>
          <w:szCs w:val="22"/>
        </w:rPr>
        <w:t xml:space="preserve"> high-hazard premises</w:t>
      </w:r>
      <w:r w:rsidR="000F7DA4">
        <w:rPr>
          <w:b w:val="0"/>
          <w:i/>
          <w:sz w:val="22"/>
          <w:szCs w:val="22"/>
        </w:rPr>
        <w:t xml:space="preserve">, only if the purveyor’s CCS determines that </w:t>
      </w:r>
      <w:r w:rsidR="000F7DA4" w:rsidRPr="00A73CCF">
        <w:rPr>
          <w:i/>
          <w:sz w:val="22"/>
          <w:szCs w:val="22"/>
        </w:rPr>
        <w:t>no hazard exists</w:t>
      </w:r>
      <w:r w:rsidR="002700C9">
        <w:rPr>
          <w:i/>
          <w:sz w:val="22"/>
          <w:szCs w:val="22"/>
        </w:rPr>
        <w:t>.</w:t>
      </w:r>
      <w:r w:rsidR="007D1359">
        <w:rPr>
          <w:b w:val="0"/>
          <w:i/>
          <w:sz w:val="22"/>
          <w:szCs w:val="22"/>
        </w:rPr>
        <w:t xml:space="preserve"> </w:t>
      </w:r>
      <w:r w:rsidR="00332E97">
        <w:rPr>
          <w:b w:val="0"/>
          <w:i/>
          <w:sz w:val="22"/>
          <w:szCs w:val="22"/>
        </w:rPr>
        <w:t xml:space="preserve"> </w:t>
      </w:r>
    </w:p>
    <w:p w:rsidR="000F7DA4" w:rsidRDefault="0002033D" w:rsidP="009110E8">
      <w:pPr>
        <w:pStyle w:val="BodyText2"/>
        <w:spacing w:before="120" w:after="240"/>
        <w:ind w:left="720" w:hanging="720"/>
        <w:rPr>
          <w:b w:val="0"/>
          <w:i/>
          <w:sz w:val="22"/>
          <w:szCs w:val="22"/>
        </w:rPr>
      </w:pPr>
      <w:r>
        <w:rPr>
          <w:b w:val="0"/>
          <w:i/>
          <w:sz w:val="22"/>
          <w:szCs w:val="22"/>
        </w:rPr>
        <w:tab/>
      </w:r>
      <w:r w:rsidR="00DF5639">
        <w:rPr>
          <w:b w:val="0"/>
          <w:i/>
          <w:sz w:val="22"/>
          <w:szCs w:val="22"/>
        </w:rPr>
        <w:t>Your water system’s CCC Program Plan should specify whether your system</w:t>
      </w:r>
      <w:r w:rsidR="00FB74A2">
        <w:rPr>
          <w:b w:val="0"/>
          <w:i/>
          <w:sz w:val="22"/>
          <w:szCs w:val="22"/>
        </w:rPr>
        <w:t>,</w:t>
      </w:r>
      <w:r w:rsidR="00DF5639">
        <w:rPr>
          <w:b w:val="0"/>
          <w:i/>
          <w:sz w:val="22"/>
          <w:szCs w:val="22"/>
        </w:rPr>
        <w:t xml:space="preserve"> by policy</w:t>
      </w:r>
      <w:r w:rsidR="00FB74A2">
        <w:rPr>
          <w:b w:val="0"/>
          <w:i/>
          <w:sz w:val="22"/>
          <w:szCs w:val="22"/>
        </w:rPr>
        <w:t>,</w:t>
      </w:r>
      <w:r w:rsidR="00DF5639">
        <w:rPr>
          <w:b w:val="0"/>
          <w:i/>
          <w:sz w:val="22"/>
          <w:szCs w:val="22"/>
        </w:rPr>
        <w:t xml:space="preserve"> grants or doesn’t grant Exceptions.  </w:t>
      </w:r>
      <w:r w:rsidR="00535A7D">
        <w:rPr>
          <w:b w:val="0"/>
          <w:i/>
          <w:sz w:val="22"/>
          <w:szCs w:val="22"/>
        </w:rPr>
        <w:t xml:space="preserve">See the </w:t>
      </w:r>
      <w:r w:rsidR="00535A7D" w:rsidRPr="00FE5D25">
        <w:rPr>
          <w:b w:val="0"/>
          <w:i/>
          <w:sz w:val="22"/>
          <w:szCs w:val="22"/>
          <w:u w:val="single"/>
        </w:rPr>
        <w:t>DOH CCC Guidance Manual for Small Water Systems</w:t>
      </w:r>
      <w:r w:rsidR="00535A7D">
        <w:rPr>
          <w:b w:val="0"/>
          <w:i/>
          <w:sz w:val="22"/>
          <w:szCs w:val="22"/>
        </w:rPr>
        <w:t xml:space="preserve"> for more information.</w:t>
      </w:r>
      <w:r w:rsidR="007D1359">
        <w:rPr>
          <w:b w:val="0"/>
          <w:i/>
          <w:sz w:val="22"/>
          <w:szCs w:val="22"/>
        </w:rPr>
        <w:t xml:space="preserve"> </w:t>
      </w:r>
    </w:p>
    <w:p w:rsidR="000F7DA4" w:rsidRDefault="000F7DA4" w:rsidP="00DF3B85">
      <w:pPr>
        <w:pStyle w:val="BodyText3"/>
        <w:ind w:left="720" w:hanging="720"/>
        <w:rPr>
          <w:b/>
          <w:i w:val="0"/>
          <w:sz w:val="22"/>
          <w:szCs w:val="22"/>
        </w:rPr>
      </w:pPr>
      <w:r>
        <w:rPr>
          <w:b/>
          <w:i w:val="0"/>
          <w:iCs w:val="0"/>
          <w:sz w:val="22"/>
          <w:szCs w:val="22"/>
        </w:rPr>
        <w:t>Q J-2</w:t>
      </w:r>
      <w:r w:rsidR="00D85E23">
        <w:rPr>
          <w:b/>
          <w:i w:val="0"/>
          <w:sz w:val="22"/>
          <w:szCs w:val="22"/>
        </w:rPr>
        <w:t>:</w:t>
      </w:r>
      <w:r>
        <w:rPr>
          <w:b/>
          <w:sz w:val="22"/>
          <w:szCs w:val="22"/>
        </w:rPr>
        <w:tab/>
      </w:r>
      <w:r w:rsidR="00DA3E25">
        <w:rPr>
          <w:b/>
          <w:i w:val="0"/>
          <w:sz w:val="22"/>
          <w:szCs w:val="22"/>
        </w:rPr>
        <w:t>O</w:t>
      </w:r>
      <w:r w:rsidR="000E239F">
        <w:rPr>
          <w:b/>
          <w:i w:val="0"/>
          <w:sz w:val="22"/>
          <w:szCs w:val="22"/>
        </w:rPr>
        <w:t>ur water system granted a new Exception in the reporting year</w:t>
      </w:r>
      <w:r w:rsidR="009110E8">
        <w:rPr>
          <w:b/>
          <w:i w:val="0"/>
          <w:sz w:val="22"/>
          <w:szCs w:val="22"/>
        </w:rPr>
        <w:t>,</w:t>
      </w:r>
      <w:r w:rsidR="000E239F">
        <w:rPr>
          <w:b/>
          <w:i w:val="0"/>
          <w:sz w:val="22"/>
          <w:szCs w:val="22"/>
        </w:rPr>
        <w:t xml:space="preserve"> </w:t>
      </w:r>
      <w:r w:rsidR="00DA3E25">
        <w:rPr>
          <w:b/>
          <w:i w:val="0"/>
          <w:sz w:val="22"/>
          <w:szCs w:val="22"/>
        </w:rPr>
        <w:t xml:space="preserve">and we </w:t>
      </w:r>
      <w:r w:rsidR="000E239F">
        <w:rPr>
          <w:b/>
          <w:i w:val="0"/>
          <w:sz w:val="22"/>
          <w:szCs w:val="22"/>
        </w:rPr>
        <w:t>renew</w:t>
      </w:r>
      <w:r w:rsidR="009110E8">
        <w:rPr>
          <w:b/>
          <w:i w:val="0"/>
          <w:sz w:val="22"/>
          <w:szCs w:val="22"/>
        </w:rPr>
        <w:t>ed</w:t>
      </w:r>
      <w:r w:rsidR="000E239F">
        <w:rPr>
          <w:b/>
          <w:i w:val="0"/>
          <w:sz w:val="22"/>
          <w:szCs w:val="22"/>
        </w:rPr>
        <w:t xml:space="preserve"> </w:t>
      </w:r>
      <w:r w:rsidR="00DA3E25">
        <w:rPr>
          <w:b/>
          <w:i w:val="0"/>
          <w:sz w:val="22"/>
          <w:szCs w:val="22"/>
        </w:rPr>
        <w:t>some</w:t>
      </w:r>
      <w:r w:rsidR="000E239F">
        <w:rPr>
          <w:b/>
          <w:i w:val="0"/>
          <w:sz w:val="22"/>
          <w:szCs w:val="22"/>
        </w:rPr>
        <w:t xml:space="preserve"> </w:t>
      </w:r>
      <w:r w:rsidR="00DA3E25">
        <w:rPr>
          <w:b/>
          <w:i w:val="0"/>
          <w:sz w:val="22"/>
          <w:szCs w:val="22"/>
        </w:rPr>
        <w:t xml:space="preserve">past </w:t>
      </w:r>
      <w:r w:rsidR="000E239F">
        <w:rPr>
          <w:b/>
          <w:i w:val="0"/>
          <w:sz w:val="22"/>
          <w:szCs w:val="22"/>
        </w:rPr>
        <w:t>Exception</w:t>
      </w:r>
      <w:r w:rsidR="00DA3E25">
        <w:rPr>
          <w:b/>
          <w:i w:val="0"/>
          <w:sz w:val="22"/>
          <w:szCs w:val="22"/>
        </w:rPr>
        <w:t>s.  D</w:t>
      </w:r>
      <w:r>
        <w:rPr>
          <w:b/>
          <w:i w:val="0"/>
          <w:sz w:val="22"/>
          <w:szCs w:val="22"/>
        </w:rPr>
        <w:t>o</w:t>
      </w:r>
      <w:r w:rsidR="009110E8">
        <w:rPr>
          <w:b/>
          <w:i w:val="0"/>
          <w:sz w:val="22"/>
          <w:szCs w:val="22"/>
        </w:rPr>
        <w:t>es our system</w:t>
      </w:r>
      <w:r>
        <w:rPr>
          <w:b/>
          <w:i w:val="0"/>
          <w:sz w:val="22"/>
          <w:szCs w:val="22"/>
        </w:rPr>
        <w:t xml:space="preserve"> have to complete every field </w:t>
      </w:r>
      <w:r w:rsidR="00765771">
        <w:rPr>
          <w:b/>
          <w:i w:val="0"/>
          <w:sz w:val="22"/>
          <w:szCs w:val="22"/>
        </w:rPr>
        <w:t>o</w:t>
      </w:r>
      <w:r>
        <w:rPr>
          <w:b/>
          <w:i w:val="0"/>
          <w:sz w:val="22"/>
          <w:szCs w:val="22"/>
        </w:rPr>
        <w:t>n th</w:t>
      </w:r>
      <w:r w:rsidR="00765771">
        <w:rPr>
          <w:b/>
          <w:i w:val="0"/>
          <w:sz w:val="22"/>
          <w:szCs w:val="22"/>
        </w:rPr>
        <w:t>e Exception (green)</w:t>
      </w:r>
      <w:r>
        <w:rPr>
          <w:b/>
          <w:i w:val="0"/>
          <w:sz w:val="22"/>
          <w:szCs w:val="22"/>
        </w:rPr>
        <w:t xml:space="preserve"> form</w:t>
      </w:r>
      <w:r w:rsidR="000E239F">
        <w:rPr>
          <w:b/>
          <w:i w:val="0"/>
          <w:sz w:val="22"/>
          <w:szCs w:val="22"/>
        </w:rPr>
        <w:t xml:space="preserve"> </w:t>
      </w:r>
      <w:r w:rsidR="00D2219C">
        <w:rPr>
          <w:b/>
          <w:i w:val="0"/>
          <w:sz w:val="22"/>
          <w:szCs w:val="22"/>
        </w:rPr>
        <w:t xml:space="preserve">to pass the data error checks within </w:t>
      </w:r>
      <w:r w:rsidR="005556C9">
        <w:rPr>
          <w:b/>
          <w:i w:val="0"/>
          <w:sz w:val="22"/>
          <w:szCs w:val="22"/>
        </w:rPr>
        <w:t>the</w:t>
      </w:r>
      <w:r w:rsidR="00D2219C">
        <w:rPr>
          <w:b/>
          <w:i w:val="0"/>
          <w:sz w:val="22"/>
          <w:szCs w:val="22"/>
        </w:rPr>
        <w:t xml:space="preserve"> form</w:t>
      </w:r>
      <w:r>
        <w:rPr>
          <w:b/>
          <w:i w:val="0"/>
          <w:sz w:val="22"/>
          <w:szCs w:val="22"/>
        </w:rPr>
        <w:t>?</w:t>
      </w:r>
    </w:p>
    <w:p w:rsidR="004B6583" w:rsidRDefault="000F7DA4" w:rsidP="008A7AF9">
      <w:pPr>
        <w:pStyle w:val="BodyText3"/>
        <w:spacing w:before="120"/>
        <w:rPr>
          <w:sz w:val="22"/>
          <w:szCs w:val="22"/>
        </w:rPr>
      </w:pPr>
      <w:r>
        <w:rPr>
          <w:b/>
          <w:bCs/>
          <w:sz w:val="22"/>
          <w:szCs w:val="22"/>
        </w:rPr>
        <w:t>A</w:t>
      </w:r>
      <w:r>
        <w:rPr>
          <w:sz w:val="22"/>
          <w:szCs w:val="22"/>
        </w:rPr>
        <w:t>:</w:t>
      </w:r>
      <w:r>
        <w:rPr>
          <w:sz w:val="22"/>
          <w:szCs w:val="22"/>
        </w:rPr>
        <w:tab/>
        <w:t>Generally, yes</w:t>
      </w:r>
      <w:r w:rsidR="005A64E2">
        <w:rPr>
          <w:sz w:val="22"/>
          <w:szCs w:val="22"/>
        </w:rPr>
        <w:t xml:space="preserve">. </w:t>
      </w:r>
    </w:p>
    <w:p w:rsidR="00D52B43" w:rsidRPr="00262166" w:rsidRDefault="00262166" w:rsidP="004B6583">
      <w:pPr>
        <w:pStyle w:val="BodyText3"/>
        <w:spacing w:before="120"/>
        <w:ind w:left="720"/>
        <w:rPr>
          <w:sz w:val="22"/>
          <w:szCs w:val="22"/>
        </w:rPr>
      </w:pPr>
      <w:r>
        <w:rPr>
          <w:sz w:val="22"/>
          <w:szCs w:val="22"/>
        </w:rPr>
        <w:t>See below for details.</w:t>
      </w:r>
    </w:p>
    <w:p w:rsidR="00D52B43" w:rsidRDefault="00D52B43" w:rsidP="008A7AF9">
      <w:pPr>
        <w:pStyle w:val="BodyText3"/>
        <w:spacing w:before="120"/>
        <w:rPr>
          <w:sz w:val="22"/>
          <w:szCs w:val="22"/>
        </w:rPr>
      </w:pPr>
      <w:r>
        <w:rPr>
          <w:sz w:val="22"/>
          <w:szCs w:val="22"/>
        </w:rPr>
        <w:tab/>
      </w:r>
    </w:p>
    <w:p w:rsidR="000F7DA4" w:rsidRDefault="00D52B43" w:rsidP="00262166">
      <w:pPr>
        <w:pStyle w:val="BodyText3"/>
        <w:spacing w:before="120"/>
        <w:ind w:left="720"/>
        <w:rPr>
          <w:sz w:val="22"/>
          <w:szCs w:val="22"/>
        </w:rPr>
      </w:pPr>
      <w:r>
        <w:rPr>
          <w:sz w:val="22"/>
          <w:szCs w:val="22"/>
        </w:rPr>
        <w:br w:type="page"/>
      </w:r>
      <w:r w:rsidR="001C18C4">
        <w:rPr>
          <w:sz w:val="22"/>
          <w:szCs w:val="22"/>
        </w:rPr>
        <w:lastRenderedPageBreak/>
        <w:t>P</w:t>
      </w:r>
      <w:r w:rsidR="005A64E2">
        <w:rPr>
          <w:sz w:val="22"/>
          <w:szCs w:val="22"/>
        </w:rPr>
        <w:t>ay attention to the following</w:t>
      </w:r>
      <w:r w:rsidR="004B6583">
        <w:rPr>
          <w:sz w:val="22"/>
          <w:szCs w:val="22"/>
        </w:rPr>
        <w:t xml:space="preserve"> parts of the green form</w:t>
      </w:r>
      <w:r w:rsidR="005A64E2">
        <w:rPr>
          <w:sz w:val="22"/>
          <w:szCs w:val="22"/>
        </w:rPr>
        <w:t>:</w:t>
      </w:r>
      <w:r w:rsidR="000F7DA4">
        <w:rPr>
          <w:sz w:val="22"/>
          <w:szCs w:val="22"/>
        </w:rPr>
        <w:t xml:space="preserve">  </w:t>
      </w:r>
    </w:p>
    <w:p w:rsidR="008D5126" w:rsidRDefault="000F7DA4" w:rsidP="00FE5D25">
      <w:pPr>
        <w:pStyle w:val="BodyText3"/>
        <w:tabs>
          <w:tab w:val="num" w:pos="1170"/>
        </w:tabs>
        <w:spacing w:before="120"/>
        <w:ind w:left="720"/>
        <w:rPr>
          <w:b/>
          <w:sz w:val="22"/>
          <w:szCs w:val="22"/>
        </w:rPr>
      </w:pPr>
      <w:r>
        <w:rPr>
          <w:b/>
          <w:sz w:val="22"/>
          <w:szCs w:val="22"/>
        </w:rPr>
        <w:t>Part 2</w:t>
      </w:r>
      <w:r w:rsidR="008D5126">
        <w:rPr>
          <w:b/>
          <w:sz w:val="22"/>
          <w:szCs w:val="22"/>
        </w:rPr>
        <w:t>:</w:t>
      </w:r>
      <w:r w:rsidR="00262166">
        <w:rPr>
          <w:b/>
          <w:sz w:val="22"/>
          <w:szCs w:val="22"/>
        </w:rPr>
        <w:t xml:space="preserve">  Premises Information</w:t>
      </w:r>
    </w:p>
    <w:p w:rsidR="008D5126" w:rsidRDefault="006F0AF7" w:rsidP="007B6B0E">
      <w:pPr>
        <w:pStyle w:val="BodyText3"/>
        <w:numPr>
          <w:ilvl w:val="0"/>
          <w:numId w:val="35"/>
        </w:numPr>
        <w:spacing w:before="60"/>
        <w:rPr>
          <w:sz w:val="22"/>
          <w:szCs w:val="22"/>
        </w:rPr>
      </w:pPr>
      <w:r>
        <w:rPr>
          <w:sz w:val="22"/>
          <w:szCs w:val="22"/>
        </w:rPr>
        <w:t xml:space="preserve">You must complete the </w:t>
      </w:r>
      <w:r w:rsidR="00892AF2" w:rsidRPr="00FE5D25">
        <w:rPr>
          <w:b/>
          <w:sz w:val="22"/>
          <w:szCs w:val="22"/>
        </w:rPr>
        <w:t>Premises Name, Service Address, and Premises Type</w:t>
      </w:r>
      <w:r w:rsidR="00892AF2">
        <w:rPr>
          <w:sz w:val="22"/>
          <w:szCs w:val="22"/>
        </w:rPr>
        <w:t xml:space="preserve"> </w:t>
      </w:r>
      <w:r w:rsidR="00452994">
        <w:rPr>
          <w:sz w:val="22"/>
          <w:szCs w:val="22"/>
        </w:rPr>
        <w:t>fields since t</w:t>
      </w:r>
      <w:r>
        <w:rPr>
          <w:sz w:val="22"/>
          <w:szCs w:val="22"/>
        </w:rPr>
        <w:t>he</w:t>
      </w:r>
      <w:r w:rsidR="00C617B1">
        <w:rPr>
          <w:sz w:val="22"/>
          <w:szCs w:val="22"/>
        </w:rPr>
        <w:t xml:space="preserve">y’re </w:t>
      </w:r>
      <w:r>
        <w:rPr>
          <w:sz w:val="22"/>
          <w:szCs w:val="22"/>
        </w:rPr>
        <w:t>required</w:t>
      </w:r>
      <w:r w:rsidR="00D2219C">
        <w:rPr>
          <w:sz w:val="22"/>
          <w:szCs w:val="22"/>
        </w:rPr>
        <w:t xml:space="preserve"> fields</w:t>
      </w:r>
      <w:r>
        <w:rPr>
          <w:sz w:val="22"/>
          <w:szCs w:val="22"/>
        </w:rPr>
        <w:t xml:space="preserve">.  </w:t>
      </w:r>
    </w:p>
    <w:p w:rsidR="000F7DA4" w:rsidRDefault="005556C9" w:rsidP="00452994">
      <w:pPr>
        <w:pStyle w:val="BodyText3"/>
        <w:numPr>
          <w:ilvl w:val="0"/>
          <w:numId w:val="35"/>
        </w:numPr>
        <w:spacing w:before="120"/>
        <w:rPr>
          <w:sz w:val="22"/>
          <w:szCs w:val="22"/>
        </w:rPr>
      </w:pPr>
      <w:r>
        <w:rPr>
          <w:sz w:val="22"/>
          <w:szCs w:val="22"/>
        </w:rPr>
        <w:t>Ma</w:t>
      </w:r>
      <w:r w:rsidR="00CB12D0">
        <w:rPr>
          <w:sz w:val="22"/>
          <w:szCs w:val="22"/>
        </w:rPr>
        <w:t xml:space="preserve">ke sure you </w:t>
      </w:r>
      <w:r w:rsidR="00892AF2">
        <w:rPr>
          <w:sz w:val="22"/>
          <w:szCs w:val="22"/>
        </w:rPr>
        <w:t>select</w:t>
      </w:r>
      <w:r w:rsidR="00CB12D0">
        <w:rPr>
          <w:sz w:val="22"/>
          <w:szCs w:val="22"/>
        </w:rPr>
        <w:t xml:space="preserve"> the</w:t>
      </w:r>
      <w:r w:rsidR="00D2219C">
        <w:rPr>
          <w:sz w:val="22"/>
          <w:szCs w:val="22"/>
        </w:rPr>
        <w:t xml:space="preserve"> applicable</w:t>
      </w:r>
      <w:r w:rsidR="00CB12D0">
        <w:rPr>
          <w:sz w:val="22"/>
          <w:szCs w:val="22"/>
        </w:rPr>
        <w:t xml:space="preserve"> </w:t>
      </w:r>
      <w:r w:rsidR="00CB12D0" w:rsidRPr="00FE5D25">
        <w:rPr>
          <w:b/>
          <w:sz w:val="22"/>
          <w:szCs w:val="22"/>
        </w:rPr>
        <w:t>Table 9 Premises Type or Category</w:t>
      </w:r>
      <w:r w:rsidR="00CB12D0">
        <w:rPr>
          <w:sz w:val="22"/>
          <w:szCs w:val="22"/>
        </w:rPr>
        <w:t xml:space="preserve"> from the dropdown</w:t>
      </w:r>
      <w:r w:rsidR="00D52B43">
        <w:rPr>
          <w:sz w:val="22"/>
          <w:szCs w:val="22"/>
        </w:rPr>
        <w:t xml:space="preserve"> box</w:t>
      </w:r>
      <w:r w:rsidR="00CB12D0">
        <w:rPr>
          <w:sz w:val="22"/>
          <w:szCs w:val="22"/>
        </w:rPr>
        <w:t xml:space="preserve">.  Otherwise your </w:t>
      </w:r>
      <w:r w:rsidR="001C18C4">
        <w:rPr>
          <w:sz w:val="22"/>
          <w:szCs w:val="22"/>
        </w:rPr>
        <w:t xml:space="preserve">Table 9 </w:t>
      </w:r>
      <w:r w:rsidR="00CB12D0">
        <w:rPr>
          <w:sz w:val="22"/>
          <w:szCs w:val="22"/>
        </w:rPr>
        <w:t xml:space="preserve">category will </w:t>
      </w:r>
      <w:r w:rsidR="00D2219C">
        <w:rPr>
          <w:sz w:val="22"/>
          <w:szCs w:val="22"/>
        </w:rPr>
        <w:t>be recorded as</w:t>
      </w:r>
      <w:r w:rsidR="00CB12D0">
        <w:rPr>
          <w:sz w:val="22"/>
          <w:szCs w:val="22"/>
        </w:rPr>
        <w:t xml:space="preserve"> </w:t>
      </w:r>
      <w:r w:rsidR="00CB12D0" w:rsidRPr="00FE5D25">
        <w:rPr>
          <w:b/>
          <w:sz w:val="22"/>
          <w:szCs w:val="22"/>
        </w:rPr>
        <w:t>Agricultural</w:t>
      </w:r>
      <w:r w:rsidR="00CB12D0">
        <w:rPr>
          <w:sz w:val="22"/>
          <w:szCs w:val="22"/>
        </w:rPr>
        <w:t>.</w:t>
      </w:r>
    </w:p>
    <w:p w:rsidR="008D5126" w:rsidRDefault="000F7DA4" w:rsidP="00FE5D25">
      <w:pPr>
        <w:spacing w:before="120"/>
        <w:ind w:left="720"/>
        <w:rPr>
          <w:b/>
          <w:i/>
          <w:iCs/>
          <w:sz w:val="22"/>
          <w:szCs w:val="22"/>
        </w:rPr>
      </w:pPr>
      <w:r>
        <w:rPr>
          <w:b/>
          <w:i/>
          <w:iCs/>
          <w:sz w:val="22"/>
          <w:szCs w:val="22"/>
        </w:rPr>
        <w:t>Part 3</w:t>
      </w:r>
      <w:r w:rsidR="008D5126">
        <w:rPr>
          <w:b/>
          <w:i/>
          <w:iCs/>
          <w:sz w:val="22"/>
          <w:szCs w:val="22"/>
        </w:rPr>
        <w:t>:</w:t>
      </w:r>
      <w:r w:rsidR="00262166">
        <w:rPr>
          <w:b/>
          <w:i/>
          <w:iCs/>
          <w:sz w:val="22"/>
          <w:szCs w:val="22"/>
        </w:rPr>
        <w:t xml:space="preserve">  Hazard Evaluation and Exception Dates</w:t>
      </w:r>
    </w:p>
    <w:p w:rsidR="008D5126" w:rsidRDefault="00CB12D0" w:rsidP="007B6B0E">
      <w:pPr>
        <w:numPr>
          <w:ilvl w:val="0"/>
          <w:numId w:val="36"/>
        </w:numPr>
        <w:spacing w:before="60"/>
        <w:rPr>
          <w:i/>
          <w:iCs/>
          <w:sz w:val="22"/>
          <w:szCs w:val="22"/>
        </w:rPr>
      </w:pPr>
      <w:r>
        <w:rPr>
          <w:i/>
          <w:iCs/>
          <w:sz w:val="22"/>
          <w:szCs w:val="22"/>
        </w:rPr>
        <w:t>You must enter dates in Rows A through D</w:t>
      </w:r>
      <w:r w:rsidR="006F0AF7">
        <w:rPr>
          <w:i/>
          <w:iCs/>
          <w:sz w:val="22"/>
          <w:szCs w:val="22"/>
        </w:rPr>
        <w:t xml:space="preserve"> since the</w:t>
      </w:r>
      <w:r w:rsidR="008D5126">
        <w:rPr>
          <w:i/>
          <w:iCs/>
          <w:sz w:val="22"/>
          <w:szCs w:val="22"/>
        </w:rPr>
        <w:t>y’re</w:t>
      </w:r>
      <w:r w:rsidR="006F0AF7">
        <w:rPr>
          <w:i/>
          <w:iCs/>
          <w:sz w:val="22"/>
          <w:szCs w:val="22"/>
        </w:rPr>
        <w:t xml:space="preserve"> required fields</w:t>
      </w:r>
      <w:r>
        <w:rPr>
          <w:i/>
          <w:iCs/>
          <w:sz w:val="22"/>
          <w:szCs w:val="22"/>
        </w:rPr>
        <w:t xml:space="preserve">.  </w:t>
      </w:r>
      <w:r w:rsidR="00221423">
        <w:rPr>
          <w:i/>
          <w:iCs/>
          <w:sz w:val="22"/>
          <w:szCs w:val="22"/>
        </w:rPr>
        <w:t>E</w:t>
      </w:r>
      <w:r w:rsidR="00ED6317">
        <w:rPr>
          <w:i/>
          <w:iCs/>
          <w:sz w:val="22"/>
          <w:szCs w:val="22"/>
        </w:rPr>
        <w:t>stablish</w:t>
      </w:r>
      <w:r w:rsidR="00221423">
        <w:rPr>
          <w:i/>
          <w:iCs/>
          <w:sz w:val="22"/>
          <w:szCs w:val="22"/>
        </w:rPr>
        <w:t>ing</w:t>
      </w:r>
      <w:r w:rsidR="00ED6317">
        <w:rPr>
          <w:i/>
          <w:iCs/>
          <w:sz w:val="22"/>
          <w:szCs w:val="22"/>
        </w:rPr>
        <w:t xml:space="preserve"> </w:t>
      </w:r>
      <w:r w:rsidR="005A64E2">
        <w:rPr>
          <w:i/>
          <w:iCs/>
          <w:sz w:val="22"/>
          <w:szCs w:val="22"/>
        </w:rPr>
        <w:t>an</w:t>
      </w:r>
      <w:r w:rsidR="00D37806">
        <w:rPr>
          <w:i/>
          <w:iCs/>
          <w:sz w:val="22"/>
          <w:szCs w:val="22"/>
        </w:rPr>
        <w:t xml:space="preserve"> </w:t>
      </w:r>
      <w:r w:rsidR="000F7DA4" w:rsidRPr="00DB1134">
        <w:rPr>
          <w:b/>
          <w:i/>
          <w:iCs/>
          <w:sz w:val="22"/>
          <w:szCs w:val="22"/>
        </w:rPr>
        <w:t>Exception Expiration Date</w:t>
      </w:r>
      <w:r w:rsidR="000F7DA4">
        <w:rPr>
          <w:i/>
          <w:iCs/>
          <w:sz w:val="22"/>
          <w:szCs w:val="22"/>
        </w:rPr>
        <w:t xml:space="preserve"> and </w:t>
      </w:r>
      <w:r w:rsidR="000F7DA4" w:rsidRPr="00DB1134">
        <w:rPr>
          <w:b/>
          <w:i/>
          <w:iCs/>
          <w:sz w:val="22"/>
          <w:szCs w:val="22"/>
        </w:rPr>
        <w:t>Next Hazard Evaluation</w:t>
      </w:r>
      <w:r w:rsidR="005A64E2">
        <w:rPr>
          <w:i/>
          <w:iCs/>
          <w:sz w:val="22"/>
          <w:szCs w:val="22"/>
        </w:rPr>
        <w:t xml:space="preserve"> </w:t>
      </w:r>
      <w:r w:rsidR="00FE2305" w:rsidRPr="00DB1134">
        <w:rPr>
          <w:b/>
          <w:i/>
          <w:iCs/>
          <w:sz w:val="22"/>
          <w:szCs w:val="22"/>
        </w:rPr>
        <w:t>Date</w:t>
      </w:r>
      <w:r w:rsidR="00FE2305" w:rsidDel="00221423">
        <w:rPr>
          <w:i/>
          <w:iCs/>
          <w:sz w:val="22"/>
          <w:szCs w:val="22"/>
        </w:rPr>
        <w:t xml:space="preserve"> </w:t>
      </w:r>
      <w:r w:rsidR="00675C3F">
        <w:rPr>
          <w:i/>
          <w:iCs/>
          <w:sz w:val="22"/>
          <w:szCs w:val="22"/>
        </w:rPr>
        <w:t>help</w:t>
      </w:r>
      <w:r w:rsidR="008D5126">
        <w:rPr>
          <w:i/>
          <w:iCs/>
          <w:sz w:val="22"/>
          <w:szCs w:val="22"/>
        </w:rPr>
        <w:t xml:space="preserve">s </w:t>
      </w:r>
      <w:r w:rsidR="005A64E2">
        <w:rPr>
          <w:i/>
          <w:iCs/>
          <w:sz w:val="22"/>
          <w:szCs w:val="22"/>
        </w:rPr>
        <w:t xml:space="preserve">ensure </w:t>
      </w:r>
      <w:r w:rsidR="00DF3B85">
        <w:rPr>
          <w:i/>
          <w:iCs/>
          <w:sz w:val="22"/>
          <w:szCs w:val="22"/>
        </w:rPr>
        <w:t xml:space="preserve">the </w:t>
      </w:r>
      <w:r w:rsidR="008D5126">
        <w:rPr>
          <w:i/>
          <w:iCs/>
          <w:sz w:val="22"/>
          <w:szCs w:val="22"/>
        </w:rPr>
        <w:t xml:space="preserve">water </w:t>
      </w:r>
      <w:r w:rsidR="00DF3B85">
        <w:rPr>
          <w:i/>
          <w:iCs/>
          <w:sz w:val="22"/>
          <w:szCs w:val="22"/>
        </w:rPr>
        <w:t>system’s</w:t>
      </w:r>
      <w:r w:rsidR="00DB1134">
        <w:rPr>
          <w:i/>
          <w:iCs/>
          <w:sz w:val="22"/>
          <w:szCs w:val="22"/>
        </w:rPr>
        <w:t xml:space="preserve"> </w:t>
      </w:r>
      <w:r w:rsidR="00262166">
        <w:rPr>
          <w:i/>
          <w:iCs/>
          <w:sz w:val="22"/>
          <w:szCs w:val="22"/>
        </w:rPr>
        <w:t xml:space="preserve">designated </w:t>
      </w:r>
      <w:r w:rsidR="00DB1134">
        <w:rPr>
          <w:i/>
          <w:iCs/>
          <w:sz w:val="22"/>
          <w:szCs w:val="22"/>
        </w:rPr>
        <w:t xml:space="preserve">CCS periodically reviews and confirms the validity of </w:t>
      </w:r>
      <w:r w:rsidR="005A64E2">
        <w:rPr>
          <w:i/>
          <w:iCs/>
          <w:sz w:val="22"/>
          <w:szCs w:val="22"/>
        </w:rPr>
        <w:t>the Exception</w:t>
      </w:r>
      <w:r w:rsidR="000F7DA4">
        <w:rPr>
          <w:i/>
          <w:iCs/>
          <w:sz w:val="22"/>
          <w:szCs w:val="22"/>
        </w:rPr>
        <w:t>.</w:t>
      </w:r>
      <w:r w:rsidR="005A64E2">
        <w:rPr>
          <w:i/>
          <w:iCs/>
          <w:sz w:val="22"/>
          <w:szCs w:val="22"/>
        </w:rPr>
        <w:t xml:space="preserve">  </w:t>
      </w:r>
    </w:p>
    <w:p w:rsidR="000F7DA4" w:rsidRDefault="00BC51FF" w:rsidP="007B6B0E">
      <w:pPr>
        <w:numPr>
          <w:ilvl w:val="0"/>
          <w:numId w:val="36"/>
        </w:numPr>
        <w:spacing w:before="120"/>
        <w:rPr>
          <w:i/>
          <w:iCs/>
          <w:sz w:val="22"/>
          <w:szCs w:val="22"/>
        </w:rPr>
      </w:pPr>
      <w:r>
        <w:rPr>
          <w:i/>
          <w:iCs/>
          <w:sz w:val="22"/>
          <w:szCs w:val="22"/>
        </w:rPr>
        <w:t xml:space="preserve">To ensure protection of the public water system, </w:t>
      </w:r>
      <w:r w:rsidR="00DB1134">
        <w:rPr>
          <w:i/>
          <w:iCs/>
          <w:sz w:val="22"/>
          <w:szCs w:val="22"/>
        </w:rPr>
        <w:t xml:space="preserve">DOH </w:t>
      </w:r>
      <w:r w:rsidR="00C617B1">
        <w:rPr>
          <w:i/>
          <w:iCs/>
          <w:sz w:val="22"/>
          <w:szCs w:val="22"/>
        </w:rPr>
        <w:t>recommends</w:t>
      </w:r>
      <w:r w:rsidR="005A64E2">
        <w:rPr>
          <w:i/>
          <w:iCs/>
          <w:sz w:val="22"/>
          <w:szCs w:val="22"/>
        </w:rPr>
        <w:t xml:space="preserve"> </w:t>
      </w:r>
      <w:r w:rsidR="00C617B1">
        <w:rPr>
          <w:i/>
          <w:iCs/>
          <w:sz w:val="22"/>
          <w:szCs w:val="22"/>
        </w:rPr>
        <w:t xml:space="preserve">that </w:t>
      </w:r>
      <w:r w:rsidR="00FE2305">
        <w:rPr>
          <w:i/>
          <w:iCs/>
          <w:sz w:val="22"/>
          <w:szCs w:val="22"/>
        </w:rPr>
        <w:t xml:space="preserve">the </w:t>
      </w:r>
      <w:r w:rsidR="00DB1134">
        <w:rPr>
          <w:i/>
          <w:iCs/>
          <w:sz w:val="22"/>
          <w:szCs w:val="22"/>
        </w:rPr>
        <w:t>purveyor</w:t>
      </w:r>
      <w:r w:rsidR="00FE2305">
        <w:rPr>
          <w:i/>
          <w:iCs/>
          <w:sz w:val="22"/>
          <w:szCs w:val="22"/>
        </w:rPr>
        <w:t>’</w:t>
      </w:r>
      <w:r w:rsidR="00DB1134">
        <w:rPr>
          <w:i/>
          <w:iCs/>
          <w:sz w:val="22"/>
          <w:szCs w:val="22"/>
        </w:rPr>
        <w:t>s</w:t>
      </w:r>
      <w:r w:rsidR="00FE2305">
        <w:rPr>
          <w:i/>
          <w:iCs/>
          <w:sz w:val="22"/>
          <w:szCs w:val="22"/>
        </w:rPr>
        <w:t xml:space="preserve"> </w:t>
      </w:r>
      <w:r w:rsidR="00262166">
        <w:rPr>
          <w:i/>
          <w:iCs/>
          <w:sz w:val="22"/>
          <w:szCs w:val="22"/>
        </w:rPr>
        <w:t xml:space="preserve">designated </w:t>
      </w:r>
      <w:r w:rsidR="00FE2305">
        <w:rPr>
          <w:i/>
          <w:iCs/>
          <w:sz w:val="22"/>
          <w:szCs w:val="22"/>
        </w:rPr>
        <w:t>CCS</w:t>
      </w:r>
      <w:r w:rsidR="00DB1134">
        <w:rPr>
          <w:i/>
          <w:iCs/>
          <w:sz w:val="22"/>
          <w:szCs w:val="22"/>
        </w:rPr>
        <w:t xml:space="preserve"> re-</w:t>
      </w:r>
      <w:r w:rsidR="005A64E2">
        <w:rPr>
          <w:i/>
          <w:iCs/>
          <w:sz w:val="22"/>
          <w:szCs w:val="22"/>
        </w:rPr>
        <w:t>evaluat</w:t>
      </w:r>
      <w:r w:rsidR="00DB1134">
        <w:rPr>
          <w:i/>
          <w:iCs/>
          <w:sz w:val="22"/>
          <w:szCs w:val="22"/>
        </w:rPr>
        <w:t xml:space="preserve">e </w:t>
      </w:r>
      <w:r w:rsidR="00D52B43">
        <w:rPr>
          <w:i/>
          <w:iCs/>
          <w:sz w:val="22"/>
          <w:szCs w:val="22"/>
        </w:rPr>
        <w:t xml:space="preserve">all </w:t>
      </w:r>
      <w:r w:rsidR="00DB1134">
        <w:rPr>
          <w:i/>
          <w:iCs/>
          <w:sz w:val="22"/>
          <w:szCs w:val="22"/>
        </w:rPr>
        <w:t>Exceptions</w:t>
      </w:r>
      <w:r w:rsidR="005A64E2">
        <w:rPr>
          <w:i/>
          <w:iCs/>
          <w:sz w:val="22"/>
          <w:szCs w:val="22"/>
        </w:rPr>
        <w:t xml:space="preserve"> </w:t>
      </w:r>
      <w:r w:rsidR="00DB1134">
        <w:rPr>
          <w:i/>
          <w:iCs/>
          <w:sz w:val="22"/>
          <w:szCs w:val="22"/>
        </w:rPr>
        <w:t xml:space="preserve">every </w:t>
      </w:r>
      <w:r w:rsidR="005A64E2">
        <w:rPr>
          <w:i/>
          <w:iCs/>
          <w:sz w:val="22"/>
          <w:szCs w:val="22"/>
        </w:rPr>
        <w:t>1</w:t>
      </w:r>
      <w:r w:rsidR="00C617B1">
        <w:rPr>
          <w:i/>
          <w:iCs/>
          <w:sz w:val="22"/>
          <w:szCs w:val="22"/>
        </w:rPr>
        <w:t>-</w:t>
      </w:r>
      <w:r w:rsidR="00221423">
        <w:rPr>
          <w:i/>
          <w:iCs/>
          <w:sz w:val="22"/>
          <w:szCs w:val="22"/>
        </w:rPr>
        <w:t>2</w:t>
      </w:r>
      <w:r w:rsidR="005A64E2">
        <w:rPr>
          <w:i/>
          <w:iCs/>
          <w:sz w:val="22"/>
          <w:szCs w:val="22"/>
        </w:rPr>
        <w:t xml:space="preserve"> years</w:t>
      </w:r>
      <w:r w:rsidR="00221CFE">
        <w:rPr>
          <w:i/>
          <w:iCs/>
          <w:sz w:val="22"/>
          <w:szCs w:val="22"/>
        </w:rPr>
        <w:t xml:space="preserve"> </w:t>
      </w:r>
      <w:r w:rsidR="00FE2305">
        <w:rPr>
          <w:i/>
          <w:iCs/>
          <w:sz w:val="22"/>
          <w:szCs w:val="22"/>
        </w:rPr>
        <w:t>(</w:t>
      </w:r>
      <w:r w:rsidR="005556C9">
        <w:rPr>
          <w:i/>
          <w:iCs/>
          <w:sz w:val="22"/>
          <w:szCs w:val="22"/>
        </w:rPr>
        <w:t xml:space="preserve">or more frequently </w:t>
      </w:r>
      <w:r w:rsidR="00C617B1">
        <w:rPr>
          <w:i/>
          <w:iCs/>
          <w:sz w:val="22"/>
          <w:szCs w:val="22"/>
        </w:rPr>
        <w:t>if</w:t>
      </w:r>
      <w:r w:rsidR="005A64E2">
        <w:rPr>
          <w:i/>
          <w:iCs/>
          <w:sz w:val="22"/>
          <w:szCs w:val="22"/>
        </w:rPr>
        <w:t xml:space="preserve"> </w:t>
      </w:r>
      <w:r w:rsidR="00DB1134">
        <w:rPr>
          <w:i/>
          <w:iCs/>
          <w:sz w:val="22"/>
          <w:szCs w:val="22"/>
        </w:rPr>
        <w:t xml:space="preserve">a </w:t>
      </w:r>
      <w:r w:rsidR="00221423">
        <w:rPr>
          <w:i/>
          <w:iCs/>
          <w:sz w:val="22"/>
          <w:szCs w:val="22"/>
        </w:rPr>
        <w:t>tenant change</w:t>
      </w:r>
      <w:r w:rsidR="00C617B1">
        <w:rPr>
          <w:i/>
          <w:iCs/>
          <w:sz w:val="22"/>
          <w:szCs w:val="22"/>
        </w:rPr>
        <w:t xml:space="preserve"> or </w:t>
      </w:r>
      <w:r w:rsidR="005A64E2">
        <w:rPr>
          <w:i/>
          <w:iCs/>
          <w:sz w:val="22"/>
          <w:szCs w:val="22"/>
        </w:rPr>
        <w:t>change</w:t>
      </w:r>
      <w:r w:rsidR="00DB1134">
        <w:rPr>
          <w:i/>
          <w:iCs/>
          <w:sz w:val="22"/>
          <w:szCs w:val="22"/>
        </w:rPr>
        <w:t xml:space="preserve"> in use of the premises</w:t>
      </w:r>
      <w:r w:rsidR="00DF3B85">
        <w:rPr>
          <w:i/>
          <w:iCs/>
          <w:sz w:val="22"/>
          <w:szCs w:val="22"/>
        </w:rPr>
        <w:t xml:space="preserve"> or plumbing</w:t>
      </w:r>
      <w:r w:rsidR="00C617B1">
        <w:rPr>
          <w:i/>
          <w:iCs/>
          <w:sz w:val="22"/>
          <w:szCs w:val="22"/>
        </w:rPr>
        <w:t xml:space="preserve"> is likely</w:t>
      </w:r>
      <w:r w:rsidR="00FE2305">
        <w:rPr>
          <w:i/>
          <w:iCs/>
          <w:sz w:val="22"/>
          <w:szCs w:val="22"/>
        </w:rPr>
        <w:t>)</w:t>
      </w:r>
      <w:r w:rsidR="005A64E2">
        <w:rPr>
          <w:i/>
          <w:iCs/>
          <w:sz w:val="22"/>
          <w:szCs w:val="22"/>
        </w:rPr>
        <w:t>.</w:t>
      </w:r>
    </w:p>
    <w:p w:rsidR="00A11994" w:rsidRDefault="00A11994" w:rsidP="00FE5D25">
      <w:pPr>
        <w:spacing w:before="120"/>
        <w:ind w:left="720"/>
        <w:rPr>
          <w:b/>
          <w:i/>
          <w:iCs/>
          <w:sz w:val="22"/>
          <w:szCs w:val="22"/>
        </w:rPr>
      </w:pPr>
      <w:r w:rsidRPr="00FE5D25">
        <w:rPr>
          <w:b/>
          <w:i/>
          <w:iCs/>
          <w:sz w:val="22"/>
          <w:szCs w:val="22"/>
        </w:rPr>
        <w:t>Part 4:</w:t>
      </w:r>
      <w:r w:rsidR="00262166">
        <w:rPr>
          <w:b/>
          <w:i/>
          <w:iCs/>
          <w:sz w:val="22"/>
          <w:szCs w:val="22"/>
        </w:rPr>
        <w:t xml:space="preserve">  Justification for Granting Exception to Premises Isolation</w:t>
      </w:r>
    </w:p>
    <w:p w:rsidR="00A11994" w:rsidRDefault="00A11994" w:rsidP="007B6B0E">
      <w:pPr>
        <w:numPr>
          <w:ilvl w:val="0"/>
          <w:numId w:val="36"/>
        </w:numPr>
        <w:spacing w:before="60"/>
        <w:rPr>
          <w:i/>
          <w:iCs/>
          <w:sz w:val="22"/>
          <w:szCs w:val="22"/>
        </w:rPr>
      </w:pPr>
      <w:r>
        <w:rPr>
          <w:i/>
          <w:iCs/>
          <w:sz w:val="22"/>
          <w:szCs w:val="22"/>
        </w:rPr>
        <w:t xml:space="preserve">You must </w:t>
      </w:r>
      <w:r w:rsidR="00E07067">
        <w:rPr>
          <w:i/>
          <w:iCs/>
          <w:sz w:val="22"/>
          <w:szCs w:val="22"/>
        </w:rPr>
        <w:t>report</w:t>
      </w:r>
      <w:r w:rsidR="00C617B1">
        <w:rPr>
          <w:i/>
          <w:iCs/>
          <w:sz w:val="22"/>
          <w:szCs w:val="22"/>
        </w:rPr>
        <w:t xml:space="preserve"> at</w:t>
      </w:r>
      <w:r>
        <w:rPr>
          <w:i/>
          <w:iCs/>
          <w:sz w:val="22"/>
          <w:szCs w:val="22"/>
        </w:rPr>
        <w:t xml:space="preserve"> least one reason for granting the Exception</w:t>
      </w:r>
      <w:r w:rsidR="00E07067">
        <w:rPr>
          <w:i/>
          <w:iCs/>
          <w:sz w:val="22"/>
          <w:szCs w:val="22"/>
        </w:rPr>
        <w:t xml:space="preserve"> (</w:t>
      </w:r>
      <w:r w:rsidR="004B6583">
        <w:rPr>
          <w:i/>
          <w:iCs/>
          <w:sz w:val="22"/>
          <w:szCs w:val="22"/>
        </w:rPr>
        <w:t xml:space="preserve">this is a </w:t>
      </w:r>
      <w:r w:rsidR="00BB30FE">
        <w:rPr>
          <w:i/>
          <w:iCs/>
          <w:sz w:val="22"/>
          <w:szCs w:val="22"/>
        </w:rPr>
        <w:t>required field</w:t>
      </w:r>
      <w:r w:rsidR="00E07067">
        <w:rPr>
          <w:i/>
          <w:iCs/>
          <w:sz w:val="22"/>
          <w:szCs w:val="22"/>
        </w:rPr>
        <w:t>)</w:t>
      </w:r>
      <w:r>
        <w:rPr>
          <w:i/>
          <w:iCs/>
          <w:sz w:val="22"/>
          <w:szCs w:val="22"/>
        </w:rPr>
        <w:t xml:space="preserve">. </w:t>
      </w:r>
    </w:p>
    <w:p w:rsidR="00BB30FE" w:rsidRPr="00FE5D25" w:rsidRDefault="00BB30FE" w:rsidP="007B6B0E">
      <w:pPr>
        <w:numPr>
          <w:ilvl w:val="0"/>
          <w:numId w:val="36"/>
        </w:numPr>
        <w:spacing w:before="120" w:after="240"/>
        <w:rPr>
          <w:i/>
          <w:iCs/>
          <w:sz w:val="22"/>
          <w:szCs w:val="22"/>
        </w:rPr>
      </w:pPr>
      <w:r>
        <w:rPr>
          <w:i/>
          <w:iCs/>
          <w:sz w:val="22"/>
          <w:szCs w:val="22"/>
        </w:rPr>
        <w:t xml:space="preserve">If none of the </w:t>
      </w:r>
      <w:r w:rsidR="007056F5">
        <w:rPr>
          <w:i/>
          <w:iCs/>
          <w:sz w:val="22"/>
          <w:szCs w:val="22"/>
        </w:rPr>
        <w:t xml:space="preserve">typical </w:t>
      </w:r>
      <w:r>
        <w:rPr>
          <w:i/>
          <w:iCs/>
          <w:sz w:val="22"/>
          <w:szCs w:val="22"/>
        </w:rPr>
        <w:t>reasons listed apply to your Exception, type your justification in the “Other” row</w:t>
      </w:r>
      <w:r w:rsidR="00622EE1">
        <w:rPr>
          <w:i/>
          <w:iCs/>
          <w:sz w:val="22"/>
          <w:szCs w:val="22"/>
        </w:rPr>
        <w:t xml:space="preserve"> text box</w:t>
      </w:r>
      <w:r>
        <w:rPr>
          <w:i/>
          <w:iCs/>
          <w:sz w:val="22"/>
          <w:szCs w:val="22"/>
        </w:rPr>
        <w:t xml:space="preserve">, and check the </w:t>
      </w:r>
      <w:r w:rsidR="00E07067">
        <w:rPr>
          <w:i/>
          <w:iCs/>
          <w:sz w:val="22"/>
          <w:szCs w:val="22"/>
        </w:rPr>
        <w:t xml:space="preserve">“Other” row check </w:t>
      </w:r>
      <w:r>
        <w:rPr>
          <w:i/>
          <w:iCs/>
          <w:sz w:val="22"/>
          <w:szCs w:val="22"/>
        </w:rPr>
        <w:t>box.</w:t>
      </w:r>
    </w:p>
    <w:p w:rsidR="00D85E23" w:rsidRDefault="00D85E23" w:rsidP="00DD4ADA">
      <w:pPr>
        <w:ind w:left="720" w:hanging="720"/>
        <w:rPr>
          <w:b/>
          <w:iCs/>
          <w:sz w:val="22"/>
          <w:szCs w:val="22"/>
        </w:rPr>
      </w:pPr>
      <w:r>
        <w:rPr>
          <w:b/>
          <w:iCs/>
          <w:sz w:val="22"/>
          <w:szCs w:val="22"/>
        </w:rPr>
        <w:t>Q J-3:</w:t>
      </w:r>
      <w:r>
        <w:rPr>
          <w:b/>
          <w:iCs/>
          <w:sz w:val="22"/>
          <w:szCs w:val="22"/>
        </w:rPr>
        <w:tab/>
        <w:t xml:space="preserve">Should I </w:t>
      </w:r>
      <w:r w:rsidR="007056F5">
        <w:rPr>
          <w:b/>
          <w:iCs/>
          <w:sz w:val="22"/>
          <w:szCs w:val="22"/>
        </w:rPr>
        <w:t xml:space="preserve">access and </w:t>
      </w:r>
      <w:r w:rsidR="00A0502D">
        <w:rPr>
          <w:b/>
          <w:iCs/>
          <w:sz w:val="22"/>
          <w:szCs w:val="22"/>
        </w:rPr>
        <w:t xml:space="preserve">click the </w:t>
      </w:r>
      <w:r w:rsidR="00FE2305">
        <w:rPr>
          <w:b/>
          <w:iCs/>
          <w:sz w:val="22"/>
          <w:szCs w:val="22"/>
        </w:rPr>
        <w:t xml:space="preserve">Save </w:t>
      </w:r>
      <w:r w:rsidR="007056F5">
        <w:rPr>
          <w:b/>
          <w:iCs/>
          <w:sz w:val="22"/>
          <w:szCs w:val="22"/>
        </w:rPr>
        <w:t>or</w:t>
      </w:r>
      <w:r w:rsidR="00FE2305">
        <w:rPr>
          <w:b/>
          <w:iCs/>
          <w:sz w:val="22"/>
          <w:szCs w:val="22"/>
        </w:rPr>
        <w:t xml:space="preserve"> Ready to S</w:t>
      </w:r>
      <w:r>
        <w:rPr>
          <w:b/>
          <w:iCs/>
          <w:sz w:val="22"/>
          <w:szCs w:val="22"/>
        </w:rPr>
        <w:t xml:space="preserve">ubmit </w:t>
      </w:r>
      <w:r w:rsidR="00A0502D">
        <w:rPr>
          <w:b/>
          <w:iCs/>
          <w:sz w:val="22"/>
          <w:szCs w:val="22"/>
        </w:rPr>
        <w:t xml:space="preserve">button on </w:t>
      </w:r>
      <w:r>
        <w:rPr>
          <w:b/>
          <w:iCs/>
          <w:sz w:val="22"/>
          <w:szCs w:val="22"/>
        </w:rPr>
        <w:t>a</w:t>
      </w:r>
      <w:r w:rsidR="00A0502D">
        <w:rPr>
          <w:b/>
          <w:iCs/>
          <w:sz w:val="22"/>
          <w:szCs w:val="22"/>
        </w:rPr>
        <w:t xml:space="preserve"> </w:t>
      </w:r>
      <w:r>
        <w:rPr>
          <w:b/>
          <w:iCs/>
          <w:sz w:val="22"/>
          <w:szCs w:val="22"/>
        </w:rPr>
        <w:t>n</w:t>
      </w:r>
      <w:r w:rsidR="00A0502D">
        <w:rPr>
          <w:b/>
          <w:iCs/>
          <w:sz w:val="22"/>
          <w:szCs w:val="22"/>
        </w:rPr>
        <w:t>ew</w:t>
      </w:r>
      <w:r w:rsidR="00720C8A">
        <w:rPr>
          <w:b/>
          <w:iCs/>
          <w:sz w:val="22"/>
          <w:szCs w:val="22"/>
        </w:rPr>
        <w:t xml:space="preserve"> </w:t>
      </w:r>
      <w:r>
        <w:rPr>
          <w:b/>
          <w:iCs/>
          <w:sz w:val="22"/>
          <w:szCs w:val="22"/>
        </w:rPr>
        <w:t xml:space="preserve">Exception (green) form </w:t>
      </w:r>
      <w:r w:rsidR="00A0502D">
        <w:rPr>
          <w:b/>
          <w:iCs/>
          <w:sz w:val="22"/>
          <w:szCs w:val="22"/>
        </w:rPr>
        <w:t>if</w:t>
      </w:r>
      <w:r>
        <w:rPr>
          <w:b/>
          <w:iCs/>
          <w:sz w:val="22"/>
          <w:szCs w:val="22"/>
        </w:rPr>
        <w:t xml:space="preserve"> I didn’t grant any exceptions</w:t>
      </w:r>
      <w:r w:rsidR="00DD4ADA">
        <w:rPr>
          <w:b/>
          <w:iCs/>
          <w:sz w:val="22"/>
          <w:szCs w:val="22"/>
        </w:rPr>
        <w:t xml:space="preserve"> during the current reporting year</w:t>
      </w:r>
      <w:r>
        <w:rPr>
          <w:b/>
          <w:iCs/>
          <w:sz w:val="22"/>
          <w:szCs w:val="22"/>
        </w:rPr>
        <w:t>?</w:t>
      </w:r>
    </w:p>
    <w:p w:rsidR="00341BD1" w:rsidRDefault="00D85E23" w:rsidP="00657401">
      <w:pPr>
        <w:spacing w:before="120"/>
        <w:ind w:left="720" w:hanging="720"/>
        <w:rPr>
          <w:i/>
          <w:iCs/>
          <w:sz w:val="22"/>
          <w:szCs w:val="22"/>
        </w:rPr>
      </w:pPr>
      <w:r>
        <w:rPr>
          <w:b/>
          <w:i/>
          <w:iCs/>
          <w:sz w:val="22"/>
          <w:szCs w:val="22"/>
        </w:rPr>
        <w:t>A:</w:t>
      </w:r>
      <w:r>
        <w:rPr>
          <w:b/>
          <w:i/>
          <w:iCs/>
          <w:sz w:val="22"/>
          <w:szCs w:val="22"/>
        </w:rPr>
        <w:tab/>
      </w:r>
      <w:r w:rsidR="00EE022E" w:rsidRPr="00720C8A">
        <w:rPr>
          <w:b/>
          <w:i/>
          <w:iCs/>
          <w:sz w:val="22"/>
          <w:szCs w:val="22"/>
        </w:rPr>
        <w:t>No.</w:t>
      </w:r>
      <w:r w:rsidR="00EE022E">
        <w:rPr>
          <w:i/>
          <w:iCs/>
          <w:sz w:val="22"/>
          <w:szCs w:val="22"/>
        </w:rPr>
        <w:t xml:space="preserve">  </w:t>
      </w:r>
    </w:p>
    <w:p w:rsidR="00341BD1" w:rsidRDefault="00562F0C" w:rsidP="00341BD1">
      <w:pPr>
        <w:spacing w:before="120"/>
        <w:ind w:left="720"/>
        <w:rPr>
          <w:i/>
          <w:iCs/>
          <w:sz w:val="22"/>
          <w:szCs w:val="22"/>
          <w:highlight w:val="yellow"/>
        </w:rPr>
      </w:pPr>
      <w:r>
        <w:rPr>
          <w:i/>
          <w:iCs/>
          <w:sz w:val="22"/>
          <w:szCs w:val="22"/>
        </w:rPr>
        <w:t xml:space="preserve">If you </w:t>
      </w:r>
      <w:r w:rsidR="00720C8A">
        <w:rPr>
          <w:i/>
          <w:iCs/>
          <w:sz w:val="22"/>
          <w:szCs w:val="22"/>
        </w:rPr>
        <w:t xml:space="preserve">accidently </w:t>
      </w:r>
      <w:r>
        <w:rPr>
          <w:i/>
          <w:iCs/>
          <w:sz w:val="22"/>
          <w:szCs w:val="22"/>
        </w:rPr>
        <w:t xml:space="preserve">start a </w:t>
      </w:r>
      <w:r w:rsidR="00DD4ADA">
        <w:rPr>
          <w:i/>
          <w:iCs/>
          <w:sz w:val="22"/>
          <w:szCs w:val="22"/>
        </w:rPr>
        <w:t xml:space="preserve">new </w:t>
      </w:r>
      <w:r>
        <w:rPr>
          <w:i/>
          <w:iCs/>
          <w:sz w:val="22"/>
          <w:szCs w:val="22"/>
        </w:rPr>
        <w:t>green form</w:t>
      </w:r>
      <w:r w:rsidR="00511582">
        <w:rPr>
          <w:i/>
          <w:iCs/>
          <w:sz w:val="22"/>
          <w:szCs w:val="22"/>
        </w:rPr>
        <w:t>,</w:t>
      </w:r>
      <w:r>
        <w:rPr>
          <w:i/>
          <w:iCs/>
          <w:sz w:val="22"/>
          <w:szCs w:val="22"/>
        </w:rPr>
        <w:t xml:space="preserve"> </w:t>
      </w:r>
      <w:r w:rsidR="001C18C4">
        <w:rPr>
          <w:i/>
          <w:iCs/>
          <w:sz w:val="22"/>
          <w:szCs w:val="22"/>
        </w:rPr>
        <w:t>c</w:t>
      </w:r>
      <w:r>
        <w:rPr>
          <w:i/>
          <w:iCs/>
          <w:sz w:val="22"/>
          <w:szCs w:val="22"/>
        </w:rPr>
        <w:t xml:space="preserve">lick the </w:t>
      </w:r>
      <w:r w:rsidR="00221423" w:rsidRPr="00FE5D25">
        <w:rPr>
          <w:b/>
          <w:i/>
          <w:iCs/>
          <w:sz w:val="22"/>
          <w:szCs w:val="22"/>
        </w:rPr>
        <w:t>New/</w:t>
      </w:r>
      <w:r w:rsidRPr="00FE5D25">
        <w:rPr>
          <w:b/>
          <w:i/>
          <w:iCs/>
          <w:sz w:val="22"/>
          <w:szCs w:val="22"/>
        </w:rPr>
        <w:t>Edit/Print</w:t>
      </w:r>
      <w:r w:rsidR="00C4005B">
        <w:rPr>
          <w:i/>
          <w:iCs/>
          <w:sz w:val="22"/>
          <w:szCs w:val="22"/>
        </w:rPr>
        <w:t xml:space="preserve"> </w:t>
      </w:r>
      <w:r w:rsidR="00C4005B" w:rsidRPr="00FE5D25">
        <w:rPr>
          <w:b/>
          <w:i/>
          <w:iCs/>
          <w:sz w:val="22"/>
          <w:szCs w:val="22"/>
        </w:rPr>
        <w:t>Screen</w:t>
      </w:r>
      <w:r>
        <w:rPr>
          <w:i/>
          <w:iCs/>
          <w:sz w:val="22"/>
          <w:szCs w:val="22"/>
        </w:rPr>
        <w:t xml:space="preserve"> button</w:t>
      </w:r>
      <w:r w:rsidR="001C18C4" w:rsidRPr="00FE5D25">
        <w:rPr>
          <w:i/>
          <w:iCs/>
          <w:sz w:val="22"/>
          <w:szCs w:val="22"/>
        </w:rPr>
        <w:t xml:space="preserve"> </w:t>
      </w:r>
      <w:r w:rsidR="00765771" w:rsidRPr="00FE5D25">
        <w:rPr>
          <w:i/>
          <w:iCs/>
          <w:sz w:val="22"/>
          <w:szCs w:val="22"/>
        </w:rPr>
        <w:t>a</w:t>
      </w:r>
      <w:r w:rsidR="00765771">
        <w:rPr>
          <w:i/>
          <w:iCs/>
          <w:sz w:val="22"/>
          <w:szCs w:val="22"/>
        </w:rPr>
        <w:t xml:space="preserve">t the bottom of the </w:t>
      </w:r>
      <w:r w:rsidR="00E07067">
        <w:rPr>
          <w:i/>
          <w:iCs/>
          <w:sz w:val="22"/>
          <w:szCs w:val="22"/>
        </w:rPr>
        <w:t>form</w:t>
      </w:r>
      <w:r w:rsidR="00765771">
        <w:rPr>
          <w:i/>
          <w:iCs/>
          <w:sz w:val="22"/>
          <w:szCs w:val="22"/>
        </w:rPr>
        <w:t xml:space="preserve"> </w:t>
      </w:r>
      <w:r w:rsidR="001C18C4">
        <w:rPr>
          <w:i/>
          <w:iCs/>
          <w:sz w:val="22"/>
          <w:szCs w:val="22"/>
        </w:rPr>
        <w:t xml:space="preserve">to </w:t>
      </w:r>
      <w:r w:rsidR="001C18C4" w:rsidRPr="00FE5D25">
        <w:rPr>
          <w:i/>
          <w:iCs/>
          <w:sz w:val="22"/>
          <w:szCs w:val="22"/>
        </w:rPr>
        <w:t xml:space="preserve">exit the form without </w:t>
      </w:r>
      <w:r w:rsidR="00511582">
        <w:rPr>
          <w:i/>
          <w:iCs/>
          <w:sz w:val="22"/>
          <w:szCs w:val="22"/>
        </w:rPr>
        <w:t>s</w:t>
      </w:r>
      <w:r w:rsidR="001C18C4" w:rsidRPr="00FE5D25">
        <w:rPr>
          <w:i/>
          <w:iCs/>
          <w:sz w:val="22"/>
          <w:szCs w:val="22"/>
        </w:rPr>
        <w:t>aving.</w:t>
      </w:r>
      <w:r>
        <w:rPr>
          <w:i/>
          <w:iCs/>
          <w:sz w:val="22"/>
          <w:szCs w:val="22"/>
        </w:rPr>
        <w:t xml:space="preserve">  </w:t>
      </w:r>
      <w:r w:rsidR="00657401">
        <w:rPr>
          <w:i/>
          <w:iCs/>
          <w:sz w:val="22"/>
          <w:szCs w:val="22"/>
        </w:rPr>
        <w:t xml:space="preserve">If you’ve already saved a new </w:t>
      </w:r>
      <w:r w:rsidR="00674291">
        <w:rPr>
          <w:i/>
          <w:iCs/>
          <w:sz w:val="22"/>
          <w:szCs w:val="22"/>
        </w:rPr>
        <w:t xml:space="preserve">green </w:t>
      </w:r>
      <w:r w:rsidR="00341BD1">
        <w:rPr>
          <w:i/>
          <w:iCs/>
          <w:sz w:val="22"/>
          <w:szCs w:val="22"/>
        </w:rPr>
        <w:t>form (</w:t>
      </w:r>
      <w:r w:rsidR="00657401">
        <w:rPr>
          <w:i/>
          <w:iCs/>
          <w:sz w:val="22"/>
          <w:szCs w:val="22"/>
        </w:rPr>
        <w:t>or renewed a past form</w:t>
      </w:r>
      <w:r w:rsidR="00341BD1">
        <w:rPr>
          <w:i/>
          <w:iCs/>
          <w:sz w:val="22"/>
          <w:szCs w:val="22"/>
        </w:rPr>
        <w:t>)</w:t>
      </w:r>
      <w:r w:rsidR="00657401">
        <w:rPr>
          <w:i/>
          <w:iCs/>
          <w:sz w:val="22"/>
          <w:szCs w:val="22"/>
        </w:rPr>
        <w:t xml:space="preserve"> by accident</w:t>
      </w:r>
      <w:r w:rsidR="00657401" w:rsidRPr="00944ABC">
        <w:rPr>
          <w:i/>
          <w:iCs/>
          <w:sz w:val="22"/>
          <w:szCs w:val="22"/>
        </w:rPr>
        <w:t>,</w:t>
      </w:r>
      <w:r w:rsidR="00511582" w:rsidRPr="00944ABC">
        <w:rPr>
          <w:i/>
          <w:iCs/>
          <w:sz w:val="22"/>
          <w:szCs w:val="22"/>
        </w:rPr>
        <w:t xml:space="preserve"> </w:t>
      </w:r>
      <w:r w:rsidR="00EE022E" w:rsidRPr="00944ABC">
        <w:rPr>
          <w:i/>
          <w:iCs/>
          <w:sz w:val="22"/>
          <w:szCs w:val="22"/>
        </w:rPr>
        <w:t>Q J-</w:t>
      </w:r>
      <w:r w:rsidR="0096355D" w:rsidRPr="00944ABC">
        <w:rPr>
          <w:i/>
          <w:iCs/>
          <w:sz w:val="22"/>
          <w:szCs w:val="22"/>
        </w:rPr>
        <w:t>5</w:t>
      </w:r>
      <w:r w:rsidR="0096355D">
        <w:rPr>
          <w:i/>
          <w:iCs/>
          <w:sz w:val="22"/>
          <w:szCs w:val="22"/>
        </w:rPr>
        <w:t xml:space="preserve"> </w:t>
      </w:r>
      <w:r w:rsidR="00913BB0">
        <w:rPr>
          <w:i/>
          <w:iCs/>
          <w:sz w:val="22"/>
          <w:szCs w:val="22"/>
        </w:rPr>
        <w:t>(</w:t>
      </w:r>
      <w:r w:rsidR="00EE022E">
        <w:rPr>
          <w:i/>
          <w:iCs/>
          <w:sz w:val="22"/>
          <w:szCs w:val="22"/>
        </w:rPr>
        <w:t>below</w:t>
      </w:r>
      <w:r w:rsidR="00913BB0">
        <w:rPr>
          <w:i/>
          <w:iCs/>
          <w:sz w:val="22"/>
          <w:szCs w:val="22"/>
        </w:rPr>
        <w:t>)</w:t>
      </w:r>
      <w:r w:rsidR="00EE022E">
        <w:rPr>
          <w:i/>
          <w:iCs/>
          <w:sz w:val="22"/>
          <w:szCs w:val="22"/>
        </w:rPr>
        <w:t xml:space="preserve"> </w:t>
      </w:r>
      <w:r w:rsidR="002B33AC">
        <w:rPr>
          <w:i/>
          <w:iCs/>
          <w:sz w:val="22"/>
          <w:szCs w:val="22"/>
        </w:rPr>
        <w:t>explains</w:t>
      </w:r>
      <w:r w:rsidR="00EE022E">
        <w:rPr>
          <w:i/>
          <w:iCs/>
          <w:sz w:val="22"/>
          <w:szCs w:val="22"/>
        </w:rPr>
        <w:t xml:space="preserve"> how to </w:t>
      </w:r>
      <w:r w:rsidR="002B33AC" w:rsidRPr="002B33AC">
        <w:rPr>
          <w:b/>
          <w:i/>
          <w:iCs/>
          <w:sz w:val="22"/>
          <w:szCs w:val="22"/>
        </w:rPr>
        <w:t>C</w:t>
      </w:r>
      <w:r w:rsidR="00846F50" w:rsidRPr="002B33AC">
        <w:rPr>
          <w:b/>
          <w:i/>
          <w:iCs/>
          <w:sz w:val="22"/>
          <w:szCs w:val="22"/>
        </w:rPr>
        <w:t>ancel</w:t>
      </w:r>
      <w:r w:rsidR="00846F50">
        <w:rPr>
          <w:i/>
          <w:iCs/>
          <w:sz w:val="22"/>
          <w:szCs w:val="22"/>
        </w:rPr>
        <w:t xml:space="preserve"> </w:t>
      </w:r>
      <w:r w:rsidR="00C81DD3">
        <w:rPr>
          <w:i/>
          <w:iCs/>
          <w:sz w:val="22"/>
          <w:szCs w:val="22"/>
        </w:rPr>
        <w:t>a</w:t>
      </w:r>
      <w:r w:rsidR="00DD4ADA">
        <w:rPr>
          <w:i/>
          <w:iCs/>
          <w:sz w:val="22"/>
          <w:szCs w:val="22"/>
        </w:rPr>
        <w:t xml:space="preserve"> saved </w:t>
      </w:r>
      <w:r w:rsidR="00C81DD3">
        <w:rPr>
          <w:i/>
          <w:iCs/>
          <w:sz w:val="22"/>
          <w:szCs w:val="22"/>
        </w:rPr>
        <w:t>Exception</w:t>
      </w:r>
      <w:r w:rsidR="00FF3168">
        <w:rPr>
          <w:i/>
          <w:iCs/>
          <w:sz w:val="22"/>
          <w:szCs w:val="22"/>
        </w:rPr>
        <w:t xml:space="preserve"> form</w:t>
      </w:r>
      <w:r w:rsidR="00C81DD3">
        <w:rPr>
          <w:i/>
          <w:iCs/>
          <w:sz w:val="22"/>
          <w:szCs w:val="22"/>
        </w:rPr>
        <w:t>.</w:t>
      </w:r>
      <w:r w:rsidR="00657401" w:rsidRPr="00657401">
        <w:rPr>
          <w:i/>
          <w:iCs/>
          <w:sz w:val="22"/>
          <w:szCs w:val="22"/>
          <w:highlight w:val="yellow"/>
        </w:rPr>
        <w:t xml:space="preserve"> </w:t>
      </w:r>
      <w:r w:rsidR="00341BD1">
        <w:rPr>
          <w:i/>
          <w:iCs/>
          <w:sz w:val="22"/>
          <w:szCs w:val="22"/>
          <w:highlight w:val="yellow"/>
        </w:rPr>
        <w:t xml:space="preserve"> </w:t>
      </w:r>
    </w:p>
    <w:p w:rsidR="00D85E23" w:rsidRDefault="00341BD1" w:rsidP="00B54BAB">
      <w:pPr>
        <w:spacing w:before="120" w:after="240"/>
        <w:ind w:left="2160"/>
        <w:rPr>
          <w:i/>
          <w:iCs/>
          <w:sz w:val="22"/>
          <w:szCs w:val="22"/>
        </w:rPr>
      </w:pPr>
      <w:r w:rsidRPr="00720C8A">
        <w:rPr>
          <w:i/>
          <w:iCs/>
          <w:sz w:val="22"/>
          <w:szCs w:val="22"/>
        </w:rPr>
        <w:t>Note:  t</w:t>
      </w:r>
      <w:r w:rsidR="00657401" w:rsidRPr="00720C8A">
        <w:rPr>
          <w:i/>
          <w:iCs/>
          <w:sz w:val="22"/>
          <w:szCs w:val="22"/>
        </w:rPr>
        <w:t xml:space="preserve">he website will </w:t>
      </w:r>
      <w:r w:rsidRPr="00720C8A">
        <w:rPr>
          <w:i/>
          <w:iCs/>
          <w:sz w:val="22"/>
          <w:szCs w:val="22"/>
        </w:rPr>
        <w:t>block</w:t>
      </w:r>
      <w:r w:rsidR="00657401" w:rsidRPr="00720C8A">
        <w:rPr>
          <w:i/>
          <w:iCs/>
          <w:sz w:val="22"/>
          <w:szCs w:val="22"/>
        </w:rPr>
        <w:t xml:space="preserve"> you from saving </w:t>
      </w:r>
      <w:r w:rsidR="00B54BAB">
        <w:rPr>
          <w:i/>
          <w:iCs/>
          <w:sz w:val="22"/>
          <w:szCs w:val="22"/>
        </w:rPr>
        <w:t xml:space="preserve">or submitting </w:t>
      </w:r>
      <w:r w:rsidR="00657401" w:rsidRPr="00720C8A">
        <w:rPr>
          <w:i/>
          <w:iCs/>
          <w:sz w:val="22"/>
          <w:szCs w:val="22"/>
        </w:rPr>
        <w:t>a blank green form.</w:t>
      </w:r>
      <w:r w:rsidR="00657401">
        <w:rPr>
          <w:i/>
          <w:iCs/>
          <w:sz w:val="22"/>
          <w:szCs w:val="22"/>
        </w:rPr>
        <w:t xml:space="preserve">  </w:t>
      </w:r>
    </w:p>
    <w:p w:rsidR="00F57F4C" w:rsidRDefault="00F57F4C" w:rsidP="007535F5">
      <w:pPr>
        <w:spacing w:before="120"/>
        <w:ind w:left="720" w:hanging="720"/>
        <w:rPr>
          <w:b/>
          <w:iCs/>
          <w:sz w:val="22"/>
          <w:szCs w:val="22"/>
        </w:rPr>
      </w:pPr>
      <w:r>
        <w:rPr>
          <w:b/>
          <w:iCs/>
          <w:sz w:val="22"/>
          <w:szCs w:val="22"/>
        </w:rPr>
        <w:t>Q J-4:</w:t>
      </w:r>
      <w:r>
        <w:rPr>
          <w:b/>
          <w:iCs/>
          <w:sz w:val="22"/>
          <w:szCs w:val="22"/>
        </w:rPr>
        <w:tab/>
        <w:t xml:space="preserve">I want to fill out a new Exception (green) form, but the </w:t>
      </w:r>
      <w:r w:rsidR="0048414E">
        <w:rPr>
          <w:b/>
          <w:iCs/>
          <w:sz w:val="22"/>
          <w:szCs w:val="22"/>
        </w:rPr>
        <w:t xml:space="preserve">New green forms button on the New/Edit/Print </w:t>
      </w:r>
      <w:r w:rsidR="00657401">
        <w:rPr>
          <w:b/>
          <w:iCs/>
          <w:sz w:val="22"/>
          <w:szCs w:val="22"/>
        </w:rPr>
        <w:t xml:space="preserve">Forms </w:t>
      </w:r>
      <w:r w:rsidR="0048414E">
        <w:rPr>
          <w:b/>
          <w:iCs/>
          <w:sz w:val="22"/>
          <w:szCs w:val="22"/>
        </w:rPr>
        <w:t>Screen is grayed out</w:t>
      </w:r>
      <w:r w:rsidR="00205A47">
        <w:rPr>
          <w:b/>
          <w:iCs/>
          <w:sz w:val="22"/>
          <w:szCs w:val="22"/>
        </w:rPr>
        <w:t>/disabled</w:t>
      </w:r>
      <w:r w:rsidR="0048414E">
        <w:rPr>
          <w:b/>
          <w:iCs/>
          <w:sz w:val="22"/>
          <w:szCs w:val="22"/>
        </w:rPr>
        <w:t>.</w:t>
      </w:r>
      <w:r>
        <w:rPr>
          <w:b/>
          <w:iCs/>
          <w:sz w:val="22"/>
          <w:szCs w:val="22"/>
        </w:rPr>
        <w:t xml:space="preserve">  What </w:t>
      </w:r>
      <w:r w:rsidR="0048414E">
        <w:rPr>
          <w:b/>
          <w:iCs/>
          <w:sz w:val="22"/>
          <w:szCs w:val="22"/>
        </w:rPr>
        <w:t xml:space="preserve">should </w:t>
      </w:r>
      <w:r>
        <w:rPr>
          <w:b/>
          <w:iCs/>
          <w:sz w:val="22"/>
          <w:szCs w:val="22"/>
        </w:rPr>
        <w:t>I do</w:t>
      </w:r>
      <w:r w:rsidR="00674291">
        <w:rPr>
          <w:b/>
          <w:iCs/>
          <w:sz w:val="22"/>
          <w:szCs w:val="22"/>
        </w:rPr>
        <w:t>?</w:t>
      </w:r>
    </w:p>
    <w:p w:rsidR="0048414E" w:rsidRDefault="00F57F4C" w:rsidP="0024367D">
      <w:pPr>
        <w:spacing w:before="120"/>
        <w:ind w:left="720" w:hanging="720"/>
        <w:rPr>
          <w:i/>
          <w:iCs/>
          <w:sz w:val="22"/>
          <w:szCs w:val="22"/>
        </w:rPr>
      </w:pPr>
      <w:r>
        <w:rPr>
          <w:b/>
          <w:i/>
          <w:iCs/>
          <w:sz w:val="22"/>
          <w:szCs w:val="22"/>
        </w:rPr>
        <w:t>A:</w:t>
      </w:r>
      <w:r>
        <w:rPr>
          <w:b/>
          <w:i/>
          <w:iCs/>
          <w:sz w:val="22"/>
          <w:szCs w:val="22"/>
        </w:rPr>
        <w:tab/>
      </w:r>
      <w:r w:rsidR="000718BF" w:rsidRPr="000718BF">
        <w:rPr>
          <w:i/>
          <w:iCs/>
          <w:sz w:val="22"/>
          <w:szCs w:val="22"/>
        </w:rPr>
        <w:t>We base y</w:t>
      </w:r>
      <w:r w:rsidR="00F408A9">
        <w:rPr>
          <w:i/>
          <w:iCs/>
          <w:sz w:val="22"/>
          <w:szCs w:val="22"/>
        </w:rPr>
        <w:t xml:space="preserve">our </w:t>
      </w:r>
      <w:r w:rsidR="00BE51D4">
        <w:rPr>
          <w:i/>
          <w:iCs/>
          <w:sz w:val="22"/>
          <w:szCs w:val="22"/>
        </w:rPr>
        <w:t xml:space="preserve">access </w:t>
      </w:r>
      <w:r w:rsidR="00F408A9">
        <w:rPr>
          <w:i/>
          <w:iCs/>
          <w:sz w:val="22"/>
          <w:szCs w:val="22"/>
        </w:rPr>
        <w:t>to new green form</w:t>
      </w:r>
      <w:r w:rsidR="00BE51D4">
        <w:rPr>
          <w:i/>
          <w:iCs/>
          <w:sz w:val="22"/>
          <w:szCs w:val="22"/>
        </w:rPr>
        <w:t>s</w:t>
      </w:r>
      <w:r w:rsidR="00F408A9">
        <w:rPr>
          <w:i/>
          <w:iCs/>
          <w:sz w:val="22"/>
          <w:szCs w:val="22"/>
        </w:rPr>
        <w:t xml:space="preserve"> on </w:t>
      </w:r>
      <w:r w:rsidR="0024367D">
        <w:rPr>
          <w:i/>
          <w:iCs/>
          <w:sz w:val="22"/>
          <w:szCs w:val="22"/>
        </w:rPr>
        <w:t>your answers to</w:t>
      </w:r>
      <w:r w:rsidR="00BE51D4">
        <w:rPr>
          <w:i/>
          <w:iCs/>
          <w:sz w:val="22"/>
          <w:szCs w:val="22"/>
        </w:rPr>
        <w:t xml:space="preserve"> either of the following</w:t>
      </w:r>
      <w:r w:rsidR="0048414E">
        <w:rPr>
          <w:i/>
          <w:iCs/>
          <w:sz w:val="22"/>
          <w:szCs w:val="22"/>
        </w:rPr>
        <w:t>:</w:t>
      </w:r>
    </w:p>
    <w:p w:rsidR="0048414E" w:rsidRDefault="0048414E" w:rsidP="007B6B0E">
      <w:pPr>
        <w:numPr>
          <w:ilvl w:val="0"/>
          <w:numId w:val="37"/>
        </w:numPr>
        <w:spacing w:before="120"/>
        <w:rPr>
          <w:i/>
          <w:iCs/>
          <w:sz w:val="22"/>
          <w:szCs w:val="22"/>
        </w:rPr>
      </w:pPr>
      <w:r w:rsidRPr="00FE5D25">
        <w:rPr>
          <w:b/>
          <w:i/>
          <w:iCs/>
          <w:sz w:val="22"/>
          <w:szCs w:val="22"/>
        </w:rPr>
        <w:t>Blue form Page 5 Part 4B.</w:t>
      </w:r>
      <w:r>
        <w:rPr>
          <w:i/>
          <w:iCs/>
          <w:sz w:val="22"/>
          <w:szCs w:val="22"/>
        </w:rPr>
        <w:t xml:space="preserve">  </w:t>
      </w:r>
      <w:r w:rsidR="00BE51D4">
        <w:rPr>
          <w:i/>
          <w:iCs/>
          <w:sz w:val="22"/>
          <w:szCs w:val="22"/>
        </w:rPr>
        <w:t xml:space="preserve">If you report that your system granted new </w:t>
      </w:r>
      <w:r w:rsidR="00452994">
        <w:rPr>
          <w:i/>
          <w:iCs/>
          <w:sz w:val="22"/>
          <w:szCs w:val="22"/>
        </w:rPr>
        <w:t xml:space="preserve">premises isolation </w:t>
      </w:r>
      <w:r w:rsidR="00BE51D4">
        <w:rPr>
          <w:i/>
          <w:iCs/>
          <w:sz w:val="22"/>
          <w:szCs w:val="22"/>
        </w:rPr>
        <w:t>exceptions in the reporting year, you’ll have access to new green forms.</w:t>
      </w:r>
    </w:p>
    <w:p w:rsidR="0024367D" w:rsidRDefault="00205A47" w:rsidP="007B6B0E">
      <w:pPr>
        <w:numPr>
          <w:ilvl w:val="0"/>
          <w:numId w:val="37"/>
        </w:numPr>
        <w:spacing w:before="120"/>
        <w:rPr>
          <w:i/>
          <w:iCs/>
          <w:sz w:val="22"/>
          <w:szCs w:val="22"/>
        </w:rPr>
      </w:pPr>
      <w:r w:rsidRPr="00FE5D25">
        <w:rPr>
          <w:b/>
          <w:i/>
          <w:iCs/>
          <w:sz w:val="22"/>
          <w:szCs w:val="22"/>
        </w:rPr>
        <w:t xml:space="preserve">Cream </w:t>
      </w:r>
      <w:r>
        <w:rPr>
          <w:b/>
          <w:i/>
          <w:iCs/>
          <w:sz w:val="22"/>
          <w:szCs w:val="22"/>
        </w:rPr>
        <w:t>f</w:t>
      </w:r>
      <w:r w:rsidRPr="00FE5D25">
        <w:rPr>
          <w:b/>
          <w:i/>
          <w:iCs/>
          <w:sz w:val="22"/>
          <w:szCs w:val="22"/>
        </w:rPr>
        <w:t xml:space="preserve">orm Page 3 </w:t>
      </w:r>
      <w:r w:rsidR="007535F5" w:rsidRPr="00FE5D25">
        <w:rPr>
          <w:b/>
          <w:i/>
          <w:iCs/>
          <w:sz w:val="22"/>
          <w:szCs w:val="22"/>
        </w:rPr>
        <w:t xml:space="preserve">Part </w:t>
      </w:r>
      <w:r w:rsidR="005077BD" w:rsidRPr="00FE5D25">
        <w:rPr>
          <w:b/>
          <w:i/>
          <w:iCs/>
          <w:sz w:val="22"/>
          <w:szCs w:val="22"/>
        </w:rPr>
        <w:t>1L</w:t>
      </w:r>
      <w:r w:rsidR="007535F5">
        <w:rPr>
          <w:i/>
          <w:iCs/>
          <w:sz w:val="22"/>
          <w:szCs w:val="22"/>
        </w:rPr>
        <w:t xml:space="preserve">.  </w:t>
      </w:r>
      <w:r>
        <w:rPr>
          <w:i/>
          <w:iCs/>
          <w:sz w:val="22"/>
          <w:szCs w:val="22"/>
        </w:rPr>
        <w:t xml:space="preserve">If you select the </w:t>
      </w:r>
      <w:r w:rsidR="0024367D">
        <w:rPr>
          <w:i/>
          <w:iCs/>
          <w:sz w:val="22"/>
          <w:szCs w:val="22"/>
        </w:rPr>
        <w:t>“Y</w:t>
      </w:r>
      <w:r>
        <w:rPr>
          <w:i/>
          <w:iCs/>
          <w:sz w:val="22"/>
          <w:szCs w:val="22"/>
        </w:rPr>
        <w:t>es</w:t>
      </w:r>
      <w:r w:rsidR="0024367D">
        <w:rPr>
          <w:i/>
          <w:iCs/>
          <w:sz w:val="22"/>
          <w:szCs w:val="22"/>
        </w:rPr>
        <w:t xml:space="preserve">” </w:t>
      </w:r>
      <w:r>
        <w:rPr>
          <w:i/>
          <w:iCs/>
          <w:sz w:val="22"/>
          <w:szCs w:val="22"/>
        </w:rPr>
        <w:t>radio button on row 2, you’ll have access to new green forms</w:t>
      </w:r>
      <w:r w:rsidR="0024367D">
        <w:rPr>
          <w:i/>
          <w:iCs/>
          <w:sz w:val="22"/>
          <w:szCs w:val="22"/>
        </w:rPr>
        <w:t>.</w:t>
      </w:r>
      <w:r w:rsidR="000718BF">
        <w:rPr>
          <w:i/>
          <w:iCs/>
          <w:sz w:val="22"/>
          <w:szCs w:val="22"/>
        </w:rPr>
        <w:t xml:space="preserve">  </w:t>
      </w:r>
      <w:r w:rsidR="000718BF" w:rsidRPr="00944ABC">
        <w:rPr>
          <w:i/>
          <w:iCs/>
          <w:sz w:val="22"/>
          <w:szCs w:val="22"/>
        </w:rPr>
        <w:t>See Q-I-9 form</w:t>
      </w:r>
      <w:r w:rsidR="000718BF">
        <w:rPr>
          <w:i/>
          <w:iCs/>
          <w:sz w:val="22"/>
          <w:szCs w:val="22"/>
        </w:rPr>
        <w:t xml:space="preserve"> more information on Part </w:t>
      </w:r>
      <w:r w:rsidR="005077BD">
        <w:rPr>
          <w:i/>
          <w:iCs/>
          <w:sz w:val="22"/>
          <w:szCs w:val="22"/>
        </w:rPr>
        <w:t xml:space="preserve">1L </w:t>
      </w:r>
      <w:r w:rsidR="000718BF">
        <w:rPr>
          <w:i/>
          <w:iCs/>
          <w:sz w:val="22"/>
          <w:szCs w:val="22"/>
        </w:rPr>
        <w:t>of the cream form.</w:t>
      </w:r>
    </w:p>
    <w:p w:rsidR="00F57F4C" w:rsidRDefault="000718BF" w:rsidP="0024367D">
      <w:pPr>
        <w:spacing w:before="120"/>
        <w:ind w:left="720"/>
        <w:rPr>
          <w:i/>
          <w:iCs/>
          <w:sz w:val="22"/>
          <w:szCs w:val="22"/>
        </w:rPr>
      </w:pPr>
      <w:r>
        <w:rPr>
          <w:i/>
          <w:iCs/>
          <w:sz w:val="22"/>
          <w:szCs w:val="22"/>
        </w:rPr>
        <w:t>A</w:t>
      </w:r>
      <w:r w:rsidR="0024367D">
        <w:rPr>
          <w:i/>
          <w:iCs/>
          <w:sz w:val="22"/>
          <w:szCs w:val="22"/>
        </w:rPr>
        <w:t xml:space="preserve">ccess to </w:t>
      </w:r>
      <w:r w:rsidR="00F57F4C" w:rsidRPr="00725D64">
        <w:rPr>
          <w:b/>
          <w:i/>
          <w:iCs/>
          <w:sz w:val="22"/>
          <w:szCs w:val="22"/>
        </w:rPr>
        <w:t>new</w:t>
      </w:r>
      <w:r w:rsidR="00F57F4C">
        <w:rPr>
          <w:i/>
          <w:iCs/>
          <w:sz w:val="22"/>
          <w:szCs w:val="22"/>
        </w:rPr>
        <w:t xml:space="preserve"> green forms </w:t>
      </w:r>
      <w:r w:rsidR="0024367D">
        <w:rPr>
          <w:i/>
          <w:iCs/>
          <w:sz w:val="22"/>
          <w:szCs w:val="22"/>
        </w:rPr>
        <w:t xml:space="preserve">will be blocked </w:t>
      </w:r>
      <w:r w:rsidR="00F57F4C">
        <w:rPr>
          <w:i/>
          <w:iCs/>
          <w:sz w:val="22"/>
          <w:szCs w:val="22"/>
        </w:rPr>
        <w:t>if</w:t>
      </w:r>
      <w:r w:rsidR="007535F5">
        <w:rPr>
          <w:i/>
          <w:iCs/>
          <w:sz w:val="22"/>
          <w:szCs w:val="22"/>
        </w:rPr>
        <w:t xml:space="preserve"> you</w:t>
      </w:r>
      <w:r w:rsidR="00F57F4C">
        <w:rPr>
          <w:i/>
          <w:iCs/>
          <w:sz w:val="22"/>
          <w:szCs w:val="22"/>
        </w:rPr>
        <w:t>:</w:t>
      </w:r>
    </w:p>
    <w:p w:rsidR="00E97F8E" w:rsidRPr="00674291" w:rsidRDefault="007535F5" w:rsidP="00674291">
      <w:pPr>
        <w:numPr>
          <w:ilvl w:val="0"/>
          <w:numId w:val="37"/>
        </w:numPr>
        <w:spacing w:before="120"/>
        <w:rPr>
          <w:i/>
          <w:iCs/>
          <w:sz w:val="22"/>
          <w:szCs w:val="22"/>
        </w:rPr>
      </w:pPr>
      <w:r w:rsidRPr="00674291">
        <w:rPr>
          <w:i/>
          <w:iCs/>
          <w:sz w:val="22"/>
          <w:szCs w:val="22"/>
        </w:rPr>
        <w:t xml:space="preserve">Haven’t </w:t>
      </w:r>
      <w:r w:rsidR="0021246C" w:rsidRPr="00674291">
        <w:rPr>
          <w:i/>
          <w:iCs/>
          <w:sz w:val="22"/>
          <w:szCs w:val="22"/>
        </w:rPr>
        <w:t xml:space="preserve">started </w:t>
      </w:r>
      <w:r w:rsidR="00F408A9" w:rsidRPr="00674291">
        <w:rPr>
          <w:i/>
          <w:iCs/>
          <w:sz w:val="22"/>
          <w:szCs w:val="22"/>
        </w:rPr>
        <w:t xml:space="preserve">a new </w:t>
      </w:r>
      <w:r w:rsidR="00E97F8E" w:rsidRPr="00674291">
        <w:rPr>
          <w:i/>
          <w:iCs/>
          <w:sz w:val="22"/>
          <w:szCs w:val="22"/>
        </w:rPr>
        <w:t xml:space="preserve">blue or </w:t>
      </w:r>
      <w:r w:rsidRPr="00674291">
        <w:rPr>
          <w:i/>
          <w:iCs/>
          <w:sz w:val="22"/>
          <w:szCs w:val="22"/>
        </w:rPr>
        <w:t>cream form</w:t>
      </w:r>
      <w:r w:rsidR="00E97F8E" w:rsidRPr="00674291">
        <w:rPr>
          <w:i/>
          <w:iCs/>
          <w:sz w:val="22"/>
          <w:szCs w:val="22"/>
        </w:rPr>
        <w:t>.</w:t>
      </w:r>
    </w:p>
    <w:p w:rsidR="00E97F8E" w:rsidRPr="00674291" w:rsidRDefault="00E97F8E" w:rsidP="00674291">
      <w:pPr>
        <w:numPr>
          <w:ilvl w:val="0"/>
          <w:numId w:val="37"/>
        </w:numPr>
        <w:spacing w:before="120"/>
        <w:rPr>
          <w:i/>
          <w:iCs/>
          <w:sz w:val="22"/>
          <w:szCs w:val="22"/>
        </w:rPr>
      </w:pPr>
      <w:r w:rsidRPr="00674291">
        <w:rPr>
          <w:i/>
          <w:iCs/>
          <w:sz w:val="22"/>
          <w:szCs w:val="22"/>
        </w:rPr>
        <w:t xml:space="preserve">Haven’t completed </w:t>
      </w:r>
      <w:r w:rsidR="00BA41AA" w:rsidRPr="00674291">
        <w:rPr>
          <w:i/>
          <w:iCs/>
          <w:sz w:val="22"/>
          <w:szCs w:val="22"/>
        </w:rPr>
        <w:t xml:space="preserve">the new Exceptions question on </w:t>
      </w:r>
      <w:r w:rsidRPr="00674291">
        <w:rPr>
          <w:i/>
          <w:iCs/>
          <w:sz w:val="22"/>
          <w:szCs w:val="22"/>
        </w:rPr>
        <w:t xml:space="preserve">page 5 </w:t>
      </w:r>
      <w:r w:rsidR="00725D64" w:rsidRPr="00674291">
        <w:rPr>
          <w:i/>
          <w:iCs/>
          <w:sz w:val="22"/>
          <w:szCs w:val="22"/>
        </w:rPr>
        <w:t xml:space="preserve">Part 4B </w:t>
      </w:r>
      <w:r w:rsidRPr="00674291">
        <w:rPr>
          <w:i/>
          <w:iCs/>
          <w:sz w:val="22"/>
          <w:szCs w:val="22"/>
        </w:rPr>
        <w:t xml:space="preserve">of a saved blue form or </w:t>
      </w:r>
      <w:r w:rsidR="00BA41AA" w:rsidRPr="00674291">
        <w:rPr>
          <w:i/>
          <w:iCs/>
          <w:sz w:val="22"/>
          <w:szCs w:val="22"/>
        </w:rPr>
        <w:t xml:space="preserve">the second row of page 3 </w:t>
      </w:r>
      <w:r w:rsidRPr="00674291">
        <w:rPr>
          <w:i/>
          <w:iCs/>
          <w:sz w:val="22"/>
          <w:szCs w:val="22"/>
        </w:rPr>
        <w:t>Part 1L of a saved cream form.</w:t>
      </w:r>
    </w:p>
    <w:p w:rsidR="00B54BAB" w:rsidRDefault="00BA41AA" w:rsidP="00B54BAB">
      <w:pPr>
        <w:numPr>
          <w:ilvl w:val="0"/>
          <w:numId w:val="37"/>
        </w:numPr>
        <w:spacing w:before="120"/>
        <w:rPr>
          <w:i/>
          <w:iCs/>
          <w:sz w:val="22"/>
          <w:szCs w:val="22"/>
        </w:rPr>
      </w:pPr>
      <w:r w:rsidRPr="00B54BAB">
        <w:rPr>
          <w:i/>
          <w:iCs/>
          <w:sz w:val="22"/>
          <w:szCs w:val="22"/>
        </w:rPr>
        <w:t xml:space="preserve">Reported on </w:t>
      </w:r>
      <w:r w:rsidR="00B54BAB">
        <w:rPr>
          <w:i/>
          <w:iCs/>
          <w:sz w:val="22"/>
          <w:szCs w:val="22"/>
        </w:rPr>
        <w:t xml:space="preserve">page 5 of </w:t>
      </w:r>
      <w:r w:rsidRPr="00B54BAB">
        <w:rPr>
          <w:i/>
          <w:iCs/>
          <w:sz w:val="22"/>
          <w:szCs w:val="22"/>
        </w:rPr>
        <w:t xml:space="preserve">your </w:t>
      </w:r>
      <w:r w:rsidR="00A06BB8" w:rsidRPr="00B54BAB">
        <w:rPr>
          <w:i/>
          <w:iCs/>
          <w:sz w:val="22"/>
          <w:szCs w:val="22"/>
        </w:rPr>
        <w:t xml:space="preserve">saved </w:t>
      </w:r>
      <w:r w:rsidRPr="00B54BAB">
        <w:rPr>
          <w:i/>
          <w:iCs/>
          <w:sz w:val="22"/>
          <w:szCs w:val="22"/>
        </w:rPr>
        <w:t xml:space="preserve">blue form that you didn’t grant any new Exceptions </w:t>
      </w:r>
      <w:r w:rsidR="00B54BAB">
        <w:rPr>
          <w:i/>
          <w:iCs/>
          <w:sz w:val="22"/>
          <w:szCs w:val="22"/>
        </w:rPr>
        <w:t xml:space="preserve">in the reporting year, </w:t>
      </w:r>
      <w:r w:rsidR="00A06BB8" w:rsidRPr="00B54BAB">
        <w:rPr>
          <w:i/>
          <w:iCs/>
          <w:sz w:val="22"/>
          <w:szCs w:val="22"/>
        </w:rPr>
        <w:t>and reported on your saved cream form that your system doesn’t grant new Exceptions (s</w:t>
      </w:r>
      <w:r w:rsidRPr="00B54BAB">
        <w:rPr>
          <w:i/>
          <w:iCs/>
          <w:sz w:val="22"/>
          <w:szCs w:val="22"/>
        </w:rPr>
        <w:t xml:space="preserve">elected </w:t>
      </w:r>
      <w:r w:rsidR="00A06BB8" w:rsidRPr="00B54BAB">
        <w:rPr>
          <w:i/>
          <w:iCs/>
          <w:sz w:val="22"/>
          <w:szCs w:val="22"/>
        </w:rPr>
        <w:t xml:space="preserve">the </w:t>
      </w:r>
      <w:r w:rsidR="007535F5" w:rsidRPr="00B54BAB">
        <w:rPr>
          <w:i/>
          <w:iCs/>
          <w:sz w:val="22"/>
          <w:szCs w:val="22"/>
        </w:rPr>
        <w:t>N</w:t>
      </w:r>
      <w:r w:rsidRPr="00B54BAB">
        <w:rPr>
          <w:i/>
          <w:iCs/>
          <w:sz w:val="22"/>
          <w:szCs w:val="22"/>
        </w:rPr>
        <w:t>o</w:t>
      </w:r>
      <w:r w:rsidR="007535F5" w:rsidRPr="00B54BAB">
        <w:rPr>
          <w:i/>
          <w:iCs/>
          <w:sz w:val="22"/>
          <w:szCs w:val="22"/>
        </w:rPr>
        <w:t xml:space="preserve"> </w:t>
      </w:r>
      <w:r w:rsidR="00A06BB8" w:rsidRPr="00B54BAB">
        <w:rPr>
          <w:i/>
          <w:iCs/>
          <w:sz w:val="22"/>
          <w:szCs w:val="22"/>
        </w:rPr>
        <w:t xml:space="preserve">radio button on page 3 </w:t>
      </w:r>
      <w:r w:rsidR="007535F5" w:rsidRPr="00B54BAB">
        <w:rPr>
          <w:i/>
          <w:iCs/>
          <w:sz w:val="22"/>
          <w:szCs w:val="22"/>
        </w:rPr>
        <w:t>Part 2L</w:t>
      </w:r>
      <w:r w:rsidR="00A06BB8" w:rsidRPr="00B54BAB">
        <w:rPr>
          <w:i/>
          <w:iCs/>
          <w:sz w:val="22"/>
          <w:szCs w:val="22"/>
        </w:rPr>
        <w:t xml:space="preserve"> row 2)</w:t>
      </w:r>
      <w:r w:rsidR="007535F5" w:rsidRPr="00B54BAB">
        <w:rPr>
          <w:i/>
          <w:iCs/>
          <w:sz w:val="22"/>
          <w:szCs w:val="22"/>
        </w:rPr>
        <w:t>.</w:t>
      </w:r>
    </w:p>
    <w:p w:rsidR="000B145E" w:rsidRDefault="00B54BAB" w:rsidP="00B54BAB">
      <w:pPr>
        <w:spacing w:before="120"/>
        <w:ind w:left="720" w:hanging="720"/>
        <w:rPr>
          <w:b/>
          <w:iCs/>
          <w:sz w:val="22"/>
          <w:szCs w:val="22"/>
        </w:rPr>
      </w:pPr>
      <w:r>
        <w:rPr>
          <w:i/>
          <w:iCs/>
          <w:sz w:val="22"/>
          <w:szCs w:val="22"/>
        </w:rPr>
        <w:br w:type="page"/>
      </w:r>
      <w:r w:rsidR="006A21F0">
        <w:rPr>
          <w:b/>
          <w:iCs/>
          <w:sz w:val="22"/>
          <w:szCs w:val="22"/>
        </w:rPr>
        <w:lastRenderedPageBreak/>
        <w:t>Q J-</w:t>
      </w:r>
      <w:r w:rsidR="00B77CF1">
        <w:rPr>
          <w:b/>
          <w:iCs/>
          <w:sz w:val="22"/>
          <w:szCs w:val="22"/>
        </w:rPr>
        <w:t>5</w:t>
      </w:r>
      <w:r w:rsidR="006A21F0">
        <w:rPr>
          <w:b/>
          <w:iCs/>
          <w:sz w:val="22"/>
          <w:szCs w:val="22"/>
        </w:rPr>
        <w:t>:</w:t>
      </w:r>
      <w:r w:rsidR="006A21F0">
        <w:rPr>
          <w:b/>
          <w:iCs/>
          <w:sz w:val="22"/>
          <w:szCs w:val="22"/>
        </w:rPr>
        <w:tab/>
      </w:r>
      <w:r w:rsidR="000B145E">
        <w:rPr>
          <w:b/>
          <w:iCs/>
          <w:sz w:val="22"/>
          <w:szCs w:val="22"/>
        </w:rPr>
        <w:t xml:space="preserve">I </w:t>
      </w:r>
      <w:r w:rsidR="00B119F9">
        <w:rPr>
          <w:b/>
          <w:iCs/>
          <w:sz w:val="22"/>
          <w:szCs w:val="22"/>
        </w:rPr>
        <w:t xml:space="preserve">want </w:t>
      </w:r>
      <w:r w:rsidR="000B145E">
        <w:rPr>
          <w:b/>
          <w:iCs/>
          <w:sz w:val="22"/>
          <w:szCs w:val="22"/>
        </w:rPr>
        <w:t xml:space="preserve">to </w:t>
      </w:r>
      <w:r w:rsidR="003B1D30" w:rsidRPr="00B54BAB">
        <w:rPr>
          <w:b/>
          <w:iCs/>
          <w:sz w:val="22"/>
          <w:szCs w:val="22"/>
        </w:rPr>
        <w:t>C</w:t>
      </w:r>
      <w:r w:rsidR="007A7F54" w:rsidRPr="00B54BAB">
        <w:rPr>
          <w:b/>
          <w:iCs/>
          <w:sz w:val="22"/>
          <w:szCs w:val="22"/>
        </w:rPr>
        <w:t>ancel</w:t>
      </w:r>
      <w:r w:rsidR="007A7F54">
        <w:rPr>
          <w:b/>
          <w:iCs/>
          <w:sz w:val="22"/>
          <w:szCs w:val="22"/>
        </w:rPr>
        <w:t xml:space="preserve"> </w:t>
      </w:r>
      <w:r w:rsidR="000B145E">
        <w:rPr>
          <w:b/>
          <w:iCs/>
          <w:sz w:val="22"/>
          <w:szCs w:val="22"/>
        </w:rPr>
        <w:t xml:space="preserve">an Exception I </w:t>
      </w:r>
      <w:r w:rsidR="007A7F54">
        <w:rPr>
          <w:b/>
          <w:iCs/>
          <w:sz w:val="22"/>
          <w:szCs w:val="22"/>
        </w:rPr>
        <w:t xml:space="preserve">previously </w:t>
      </w:r>
      <w:r w:rsidR="000B145E">
        <w:rPr>
          <w:b/>
          <w:iCs/>
          <w:sz w:val="22"/>
          <w:szCs w:val="22"/>
        </w:rPr>
        <w:t>saved</w:t>
      </w:r>
      <w:r w:rsidR="00E466AC">
        <w:rPr>
          <w:b/>
          <w:iCs/>
          <w:sz w:val="22"/>
          <w:szCs w:val="22"/>
        </w:rPr>
        <w:t xml:space="preserve"> or </w:t>
      </w:r>
      <w:r w:rsidR="000B145E">
        <w:rPr>
          <w:b/>
          <w:iCs/>
          <w:sz w:val="22"/>
          <w:szCs w:val="22"/>
        </w:rPr>
        <w:t>submitted to DOH</w:t>
      </w:r>
      <w:r w:rsidR="0021246C">
        <w:rPr>
          <w:b/>
          <w:iCs/>
          <w:sz w:val="22"/>
          <w:szCs w:val="22"/>
        </w:rPr>
        <w:t>,</w:t>
      </w:r>
      <w:r w:rsidR="007A7F54">
        <w:rPr>
          <w:b/>
          <w:iCs/>
          <w:sz w:val="22"/>
          <w:szCs w:val="22"/>
        </w:rPr>
        <w:t xml:space="preserve"> because it is no longer valid or ne</w:t>
      </w:r>
      <w:r w:rsidR="0021246C">
        <w:rPr>
          <w:b/>
          <w:iCs/>
          <w:sz w:val="22"/>
          <w:szCs w:val="22"/>
        </w:rPr>
        <w:t>eded</w:t>
      </w:r>
      <w:r w:rsidR="009A51EC">
        <w:rPr>
          <w:b/>
          <w:iCs/>
          <w:sz w:val="22"/>
          <w:szCs w:val="22"/>
        </w:rPr>
        <w:t>.</w:t>
      </w:r>
      <w:r w:rsidR="000B145E">
        <w:rPr>
          <w:b/>
          <w:iCs/>
          <w:sz w:val="22"/>
          <w:szCs w:val="22"/>
        </w:rPr>
        <w:t xml:space="preserve">  </w:t>
      </w:r>
      <w:r w:rsidR="002C5704">
        <w:rPr>
          <w:b/>
          <w:iCs/>
          <w:sz w:val="22"/>
          <w:szCs w:val="22"/>
        </w:rPr>
        <w:t xml:space="preserve">How do </w:t>
      </w:r>
      <w:r w:rsidR="000B145E">
        <w:rPr>
          <w:b/>
          <w:iCs/>
          <w:sz w:val="22"/>
          <w:szCs w:val="22"/>
        </w:rPr>
        <w:t xml:space="preserve">I </w:t>
      </w:r>
      <w:r w:rsidR="007A7F54">
        <w:rPr>
          <w:b/>
          <w:iCs/>
          <w:sz w:val="22"/>
          <w:szCs w:val="22"/>
        </w:rPr>
        <w:t xml:space="preserve">cancel </w:t>
      </w:r>
      <w:r w:rsidR="00725D64">
        <w:rPr>
          <w:b/>
          <w:iCs/>
          <w:sz w:val="22"/>
          <w:szCs w:val="22"/>
        </w:rPr>
        <w:t>a specific</w:t>
      </w:r>
      <w:r w:rsidR="00675C3F">
        <w:rPr>
          <w:b/>
          <w:iCs/>
          <w:sz w:val="22"/>
          <w:szCs w:val="22"/>
        </w:rPr>
        <w:t xml:space="preserve"> Exception</w:t>
      </w:r>
      <w:r w:rsidR="0021246C">
        <w:rPr>
          <w:b/>
          <w:iCs/>
          <w:sz w:val="22"/>
          <w:szCs w:val="22"/>
        </w:rPr>
        <w:t>?</w:t>
      </w:r>
    </w:p>
    <w:p w:rsidR="00661FC5" w:rsidRDefault="00675C3F" w:rsidP="00FE5D25">
      <w:pPr>
        <w:spacing w:before="120"/>
        <w:ind w:left="720" w:hanging="720"/>
        <w:rPr>
          <w:i/>
          <w:iCs/>
          <w:sz w:val="22"/>
          <w:szCs w:val="22"/>
        </w:rPr>
      </w:pPr>
      <w:r>
        <w:rPr>
          <w:b/>
          <w:i/>
          <w:iCs/>
          <w:sz w:val="22"/>
          <w:szCs w:val="22"/>
        </w:rPr>
        <w:t>A:</w:t>
      </w:r>
      <w:r>
        <w:rPr>
          <w:b/>
          <w:i/>
          <w:iCs/>
          <w:sz w:val="22"/>
          <w:szCs w:val="22"/>
        </w:rPr>
        <w:tab/>
      </w:r>
      <w:r w:rsidR="00104EEE" w:rsidRPr="00104EEE">
        <w:rPr>
          <w:i/>
          <w:iCs/>
          <w:sz w:val="22"/>
          <w:szCs w:val="22"/>
        </w:rPr>
        <w:t>To cancel the Exception, f</w:t>
      </w:r>
      <w:r w:rsidR="00661FC5" w:rsidRPr="00FE5D25">
        <w:rPr>
          <w:i/>
          <w:iCs/>
          <w:sz w:val="22"/>
          <w:szCs w:val="22"/>
        </w:rPr>
        <w:t>ollow</w:t>
      </w:r>
      <w:r w:rsidR="00661FC5">
        <w:rPr>
          <w:i/>
          <w:iCs/>
          <w:sz w:val="22"/>
          <w:szCs w:val="22"/>
        </w:rPr>
        <w:t xml:space="preserve"> the steps below:</w:t>
      </w:r>
    </w:p>
    <w:p w:rsidR="00661FC5" w:rsidRDefault="009A51EC" w:rsidP="007B6B0E">
      <w:pPr>
        <w:numPr>
          <w:ilvl w:val="0"/>
          <w:numId w:val="38"/>
        </w:numPr>
        <w:spacing w:before="120"/>
        <w:rPr>
          <w:i/>
          <w:iCs/>
          <w:sz w:val="22"/>
          <w:szCs w:val="22"/>
        </w:rPr>
      </w:pPr>
      <w:r>
        <w:rPr>
          <w:i/>
          <w:iCs/>
          <w:sz w:val="22"/>
          <w:szCs w:val="22"/>
        </w:rPr>
        <w:t xml:space="preserve">Go to the </w:t>
      </w:r>
      <w:r w:rsidR="00661FC5" w:rsidRPr="00FE5D25">
        <w:rPr>
          <w:b/>
          <w:i/>
          <w:iCs/>
          <w:sz w:val="22"/>
          <w:szCs w:val="22"/>
        </w:rPr>
        <w:t>New/</w:t>
      </w:r>
      <w:r w:rsidRPr="00193EFA">
        <w:rPr>
          <w:b/>
          <w:i/>
          <w:iCs/>
          <w:sz w:val="22"/>
          <w:szCs w:val="22"/>
        </w:rPr>
        <w:t>Edit/</w:t>
      </w:r>
      <w:r w:rsidR="00193EFA">
        <w:rPr>
          <w:b/>
          <w:i/>
          <w:iCs/>
          <w:sz w:val="22"/>
          <w:szCs w:val="22"/>
        </w:rPr>
        <w:t>Print</w:t>
      </w:r>
      <w:r>
        <w:rPr>
          <w:i/>
          <w:iCs/>
          <w:sz w:val="22"/>
          <w:szCs w:val="22"/>
        </w:rPr>
        <w:t xml:space="preserve"> </w:t>
      </w:r>
      <w:r w:rsidR="00661FC5" w:rsidRPr="00FE5D25">
        <w:rPr>
          <w:b/>
          <w:i/>
          <w:iCs/>
          <w:sz w:val="22"/>
          <w:szCs w:val="22"/>
        </w:rPr>
        <w:t>Screen.</w:t>
      </w:r>
      <w:r w:rsidR="0052550F">
        <w:rPr>
          <w:i/>
          <w:iCs/>
          <w:sz w:val="22"/>
          <w:szCs w:val="22"/>
        </w:rPr>
        <w:t xml:space="preserve">  </w:t>
      </w:r>
    </w:p>
    <w:p w:rsidR="00661FC5" w:rsidRDefault="00661FC5" w:rsidP="007B6B0E">
      <w:pPr>
        <w:numPr>
          <w:ilvl w:val="0"/>
          <w:numId w:val="38"/>
        </w:numPr>
        <w:spacing w:before="120"/>
        <w:rPr>
          <w:i/>
          <w:iCs/>
          <w:sz w:val="22"/>
          <w:szCs w:val="22"/>
        </w:rPr>
      </w:pPr>
      <w:r>
        <w:rPr>
          <w:i/>
          <w:iCs/>
          <w:sz w:val="22"/>
          <w:szCs w:val="22"/>
        </w:rPr>
        <w:t xml:space="preserve">Click the </w:t>
      </w:r>
      <w:r w:rsidRPr="00FE5D25">
        <w:rPr>
          <w:b/>
          <w:i/>
          <w:iCs/>
          <w:sz w:val="22"/>
          <w:szCs w:val="22"/>
        </w:rPr>
        <w:t>E</w:t>
      </w:r>
      <w:r w:rsidR="00DA1417">
        <w:rPr>
          <w:b/>
          <w:i/>
          <w:iCs/>
          <w:sz w:val="22"/>
          <w:szCs w:val="22"/>
        </w:rPr>
        <w:t xml:space="preserve">xceptions List </w:t>
      </w:r>
      <w:r>
        <w:rPr>
          <w:i/>
          <w:iCs/>
          <w:sz w:val="22"/>
          <w:szCs w:val="22"/>
        </w:rPr>
        <w:t>button in the Exceptions Section</w:t>
      </w:r>
      <w:r w:rsidR="00DA1417">
        <w:rPr>
          <w:i/>
          <w:iCs/>
          <w:sz w:val="22"/>
          <w:szCs w:val="22"/>
        </w:rPr>
        <w:t xml:space="preserve"> at the bottom of the screen</w:t>
      </w:r>
      <w:r>
        <w:rPr>
          <w:i/>
          <w:iCs/>
          <w:sz w:val="22"/>
          <w:szCs w:val="22"/>
        </w:rPr>
        <w:t xml:space="preserve">.  </w:t>
      </w:r>
    </w:p>
    <w:p w:rsidR="00661FC5" w:rsidRDefault="00661FC5" w:rsidP="007B6B0E">
      <w:pPr>
        <w:numPr>
          <w:ilvl w:val="0"/>
          <w:numId w:val="38"/>
        </w:numPr>
        <w:spacing w:before="120"/>
        <w:rPr>
          <w:i/>
          <w:iCs/>
          <w:sz w:val="22"/>
          <w:szCs w:val="22"/>
        </w:rPr>
      </w:pPr>
      <w:r>
        <w:rPr>
          <w:i/>
          <w:iCs/>
          <w:sz w:val="22"/>
          <w:szCs w:val="22"/>
        </w:rPr>
        <w:t xml:space="preserve">On </w:t>
      </w:r>
      <w:r w:rsidR="0052550F">
        <w:rPr>
          <w:i/>
          <w:iCs/>
          <w:sz w:val="22"/>
          <w:szCs w:val="22"/>
        </w:rPr>
        <w:t xml:space="preserve">the </w:t>
      </w:r>
      <w:r w:rsidR="0052550F" w:rsidRPr="00FE5D25">
        <w:rPr>
          <w:b/>
          <w:i/>
          <w:iCs/>
          <w:sz w:val="22"/>
          <w:szCs w:val="22"/>
        </w:rPr>
        <w:t>List of Exceptions</w:t>
      </w:r>
      <w:r w:rsidR="0052550F">
        <w:rPr>
          <w:i/>
          <w:iCs/>
          <w:sz w:val="22"/>
          <w:szCs w:val="22"/>
        </w:rPr>
        <w:t>, f</w:t>
      </w:r>
      <w:r w:rsidR="009A51EC">
        <w:rPr>
          <w:i/>
          <w:iCs/>
          <w:sz w:val="22"/>
          <w:szCs w:val="22"/>
        </w:rPr>
        <w:t xml:space="preserve">ind the Exception </w:t>
      </w:r>
      <w:r>
        <w:rPr>
          <w:i/>
          <w:iCs/>
          <w:sz w:val="22"/>
          <w:szCs w:val="22"/>
        </w:rPr>
        <w:t xml:space="preserve">of interest </w:t>
      </w:r>
      <w:r w:rsidR="008D5E51">
        <w:rPr>
          <w:i/>
          <w:iCs/>
          <w:sz w:val="22"/>
          <w:szCs w:val="22"/>
        </w:rPr>
        <w:t xml:space="preserve">(by premises name) </w:t>
      </w:r>
      <w:r>
        <w:rPr>
          <w:i/>
          <w:iCs/>
          <w:sz w:val="22"/>
          <w:szCs w:val="22"/>
        </w:rPr>
        <w:t>and c</w:t>
      </w:r>
      <w:r w:rsidR="009A51EC">
        <w:rPr>
          <w:i/>
          <w:iCs/>
          <w:sz w:val="22"/>
          <w:szCs w:val="22"/>
        </w:rPr>
        <w:t xml:space="preserve">lick </w:t>
      </w:r>
      <w:r w:rsidR="00725D64">
        <w:rPr>
          <w:i/>
          <w:iCs/>
          <w:sz w:val="22"/>
          <w:szCs w:val="22"/>
        </w:rPr>
        <w:t xml:space="preserve">the </w:t>
      </w:r>
      <w:r w:rsidR="009A51EC" w:rsidRPr="00252B32">
        <w:rPr>
          <w:b/>
          <w:i/>
          <w:iCs/>
          <w:sz w:val="22"/>
          <w:szCs w:val="22"/>
        </w:rPr>
        <w:t>Cancel</w:t>
      </w:r>
      <w:r w:rsidR="00725D64">
        <w:rPr>
          <w:b/>
          <w:i/>
          <w:iCs/>
          <w:sz w:val="22"/>
          <w:szCs w:val="22"/>
        </w:rPr>
        <w:t xml:space="preserve"> </w:t>
      </w:r>
      <w:r w:rsidR="00725D64" w:rsidRPr="00725D64">
        <w:rPr>
          <w:i/>
          <w:iCs/>
          <w:sz w:val="22"/>
          <w:szCs w:val="22"/>
        </w:rPr>
        <w:t>button</w:t>
      </w:r>
      <w:r w:rsidR="00252B32">
        <w:rPr>
          <w:i/>
          <w:iCs/>
          <w:sz w:val="22"/>
          <w:szCs w:val="22"/>
        </w:rPr>
        <w:t xml:space="preserve">.  </w:t>
      </w:r>
    </w:p>
    <w:p w:rsidR="00AE13D7" w:rsidRDefault="00725D64" w:rsidP="007B6B0E">
      <w:pPr>
        <w:numPr>
          <w:ilvl w:val="0"/>
          <w:numId w:val="38"/>
        </w:numPr>
        <w:spacing w:before="120"/>
        <w:rPr>
          <w:i/>
          <w:iCs/>
          <w:sz w:val="22"/>
          <w:szCs w:val="22"/>
        </w:rPr>
      </w:pPr>
      <w:r>
        <w:rPr>
          <w:i/>
          <w:iCs/>
          <w:sz w:val="22"/>
          <w:szCs w:val="22"/>
        </w:rPr>
        <w:t xml:space="preserve">Complete </w:t>
      </w:r>
      <w:r w:rsidR="00193EFA">
        <w:rPr>
          <w:i/>
          <w:iCs/>
          <w:sz w:val="22"/>
          <w:szCs w:val="22"/>
        </w:rPr>
        <w:t xml:space="preserve">the </w:t>
      </w:r>
      <w:r w:rsidR="00193EFA" w:rsidRPr="00193EFA">
        <w:rPr>
          <w:b/>
          <w:i/>
          <w:iCs/>
          <w:sz w:val="22"/>
          <w:szCs w:val="22"/>
        </w:rPr>
        <w:t>Cancellation</w:t>
      </w:r>
      <w:r w:rsidR="008D5E51">
        <w:rPr>
          <w:b/>
          <w:i/>
          <w:iCs/>
          <w:sz w:val="22"/>
          <w:szCs w:val="22"/>
        </w:rPr>
        <w:t xml:space="preserve"> Form</w:t>
      </w:r>
      <w:r>
        <w:rPr>
          <w:b/>
          <w:i/>
          <w:iCs/>
          <w:sz w:val="22"/>
          <w:szCs w:val="22"/>
        </w:rPr>
        <w:t xml:space="preserve">.  </w:t>
      </w:r>
      <w:r w:rsidRPr="00725D64">
        <w:rPr>
          <w:i/>
          <w:iCs/>
          <w:sz w:val="22"/>
          <w:szCs w:val="22"/>
        </w:rPr>
        <w:t>You must</w:t>
      </w:r>
      <w:r>
        <w:rPr>
          <w:b/>
          <w:i/>
          <w:iCs/>
          <w:sz w:val="22"/>
          <w:szCs w:val="22"/>
        </w:rPr>
        <w:t xml:space="preserve"> </w:t>
      </w:r>
      <w:r w:rsidR="00193EFA">
        <w:rPr>
          <w:i/>
          <w:iCs/>
          <w:sz w:val="22"/>
          <w:szCs w:val="22"/>
        </w:rPr>
        <w:t>p</w:t>
      </w:r>
      <w:r w:rsidR="000477F0">
        <w:rPr>
          <w:i/>
          <w:iCs/>
          <w:sz w:val="22"/>
          <w:szCs w:val="22"/>
        </w:rPr>
        <w:t>rovide</w:t>
      </w:r>
      <w:r w:rsidR="00252B32">
        <w:rPr>
          <w:i/>
          <w:iCs/>
          <w:sz w:val="22"/>
          <w:szCs w:val="22"/>
        </w:rPr>
        <w:t xml:space="preserve"> a</w:t>
      </w:r>
      <w:r w:rsidR="008D5E51">
        <w:rPr>
          <w:i/>
          <w:iCs/>
          <w:sz w:val="22"/>
          <w:szCs w:val="22"/>
        </w:rPr>
        <w:t>t least one</w:t>
      </w:r>
      <w:r w:rsidR="00252B32">
        <w:rPr>
          <w:i/>
          <w:iCs/>
          <w:sz w:val="22"/>
          <w:szCs w:val="22"/>
        </w:rPr>
        <w:t xml:space="preserve"> reason </w:t>
      </w:r>
      <w:r w:rsidR="000477F0">
        <w:rPr>
          <w:i/>
          <w:iCs/>
          <w:sz w:val="22"/>
          <w:szCs w:val="22"/>
        </w:rPr>
        <w:t xml:space="preserve">for </w:t>
      </w:r>
      <w:r w:rsidR="00B119F9">
        <w:rPr>
          <w:i/>
          <w:iCs/>
          <w:sz w:val="22"/>
          <w:szCs w:val="22"/>
        </w:rPr>
        <w:t>cancel</w:t>
      </w:r>
      <w:r w:rsidR="00193EFA">
        <w:rPr>
          <w:i/>
          <w:iCs/>
          <w:sz w:val="22"/>
          <w:szCs w:val="22"/>
        </w:rPr>
        <w:t>l</w:t>
      </w:r>
      <w:r w:rsidR="00B119F9">
        <w:rPr>
          <w:i/>
          <w:iCs/>
          <w:sz w:val="22"/>
          <w:szCs w:val="22"/>
        </w:rPr>
        <w:t>ing the Exception</w:t>
      </w:r>
      <w:r w:rsidR="00D728F9">
        <w:rPr>
          <w:i/>
          <w:iCs/>
          <w:sz w:val="22"/>
          <w:szCs w:val="22"/>
        </w:rPr>
        <w:t xml:space="preserve">.  </w:t>
      </w:r>
    </w:p>
    <w:p w:rsidR="00D728F9" w:rsidRDefault="00AE13D7" w:rsidP="007B6B0E">
      <w:pPr>
        <w:numPr>
          <w:ilvl w:val="0"/>
          <w:numId w:val="38"/>
        </w:numPr>
        <w:spacing w:before="120"/>
        <w:rPr>
          <w:i/>
          <w:iCs/>
          <w:sz w:val="22"/>
          <w:szCs w:val="22"/>
        </w:rPr>
      </w:pPr>
      <w:r>
        <w:rPr>
          <w:i/>
          <w:iCs/>
          <w:sz w:val="22"/>
          <w:szCs w:val="22"/>
        </w:rPr>
        <w:t xml:space="preserve">Adjust the </w:t>
      </w:r>
      <w:r w:rsidR="00D728F9" w:rsidRPr="00AE13D7">
        <w:rPr>
          <w:b/>
          <w:i/>
          <w:iCs/>
          <w:sz w:val="22"/>
          <w:szCs w:val="22"/>
        </w:rPr>
        <w:t>D</w:t>
      </w:r>
      <w:r w:rsidR="000477F0" w:rsidRPr="00AE13D7">
        <w:rPr>
          <w:b/>
          <w:i/>
          <w:iCs/>
          <w:sz w:val="22"/>
          <w:szCs w:val="22"/>
        </w:rPr>
        <w:t xml:space="preserve">ate </w:t>
      </w:r>
      <w:r w:rsidR="00D728F9" w:rsidRPr="00AE13D7">
        <w:rPr>
          <w:b/>
          <w:i/>
          <w:iCs/>
          <w:sz w:val="22"/>
          <w:szCs w:val="22"/>
        </w:rPr>
        <w:t>C</w:t>
      </w:r>
      <w:r w:rsidR="000477F0" w:rsidRPr="00AE13D7">
        <w:rPr>
          <w:b/>
          <w:i/>
          <w:iCs/>
          <w:sz w:val="22"/>
          <w:szCs w:val="22"/>
        </w:rPr>
        <w:t>ancell</w:t>
      </w:r>
      <w:r w:rsidR="008D5E51" w:rsidRPr="00AE13D7">
        <w:rPr>
          <w:b/>
          <w:i/>
          <w:iCs/>
          <w:sz w:val="22"/>
          <w:szCs w:val="22"/>
        </w:rPr>
        <w:t>ed</w:t>
      </w:r>
      <w:r>
        <w:rPr>
          <w:b/>
          <w:i/>
          <w:iCs/>
          <w:sz w:val="22"/>
          <w:szCs w:val="22"/>
        </w:rPr>
        <w:t xml:space="preserve"> </w:t>
      </w:r>
      <w:r w:rsidR="00D728F9">
        <w:rPr>
          <w:i/>
          <w:iCs/>
          <w:sz w:val="22"/>
          <w:szCs w:val="22"/>
        </w:rPr>
        <w:t>if needed</w:t>
      </w:r>
      <w:r w:rsidR="000477F0">
        <w:rPr>
          <w:i/>
          <w:iCs/>
          <w:sz w:val="22"/>
          <w:szCs w:val="22"/>
        </w:rPr>
        <w:t xml:space="preserve">.  </w:t>
      </w:r>
    </w:p>
    <w:p w:rsidR="008D5E51" w:rsidRDefault="008D5E51" w:rsidP="007B6B0E">
      <w:pPr>
        <w:numPr>
          <w:ilvl w:val="0"/>
          <w:numId w:val="38"/>
        </w:numPr>
        <w:spacing w:before="120"/>
        <w:rPr>
          <w:i/>
          <w:iCs/>
          <w:sz w:val="22"/>
          <w:szCs w:val="22"/>
        </w:rPr>
      </w:pPr>
      <w:r>
        <w:rPr>
          <w:i/>
          <w:iCs/>
          <w:sz w:val="22"/>
          <w:szCs w:val="22"/>
        </w:rPr>
        <w:t xml:space="preserve">Click </w:t>
      </w:r>
      <w:r w:rsidRPr="00FE5D25">
        <w:rPr>
          <w:b/>
          <w:i/>
          <w:iCs/>
          <w:sz w:val="22"/>
          <w:szCs w:val="22"/>
        </w:rPr>
        <w:t>Submit</w:t>
      </w:r>
      <w:r w:rsidR="00D728F9">
        <w:rPr>
          <w:b/>
          <w:i/>
          <w:iCs/>
          <w:sz w:val="22"/>
          <w:szCs w:val="22"/>
        </w:rPr>
        <w:t xml:space="preserve"> </w:t>
      </w:r>
      <w:r w:rsidR="00D728F9" w:rsidRPr="00D728F9">
        <w:rPr>
          <w:i/>
          <w:iCs/>
          <w:sz w:val="22"/>
          <w:szCs w:val="22"/>
        </w:rPr>
        <w:t>at</w:t>
      </w:r>
      <w:r w:rsidR="00D728F9">
        <w:rPr>
          <w:i/>
          <w:iCs/>
          <w:sz w:val="22"/>
          <w:szCs w:val="22"/>
        </w:rPr>
        <w:t xml:space="preserve"> the bottom of the </w:t>
      </w:r>
      <w:r w:rsidR="00D728F9" w:rsidRPr="00AE13D7">
        <w:rPr>
          <w:b/>
          <w:i/>
          <w:iCs/>
          <w:sz w:val="22"/>
          <w:szCs w:val="22"/>
        </w:rPr>
        <w:t xml:space="preserve">Cancellation </w:t>
      </w:r>
      <w:r w:rsidR="00AE13D7" w:rsidRPr="00AE13D7">
        <w:rPr>
          <w:b/>
          <w:i/>
          <w:iCs/>
          <w:sz w:val="22"/>
          <w:szCs w:val="22"/>
        </w:rPr>
        <w:t>F</w:t>
      </w:r>
      <w:r w:rsidR="00D728F9" w:rsidRPr="00AE13D7">
        <w:rPr>
          <w:b/>
          <w:i/>
          <w:iCs/>
          <w:sz w:val="22"/>
          <w:szCs w:val="22"/>
        </w:rPr>
        <w:t>orm</w:t>
      </w:r>
      <w:r w:rsidR="00D728F9">
        <w:rPr>
          <w:i/>
          <w:iCs/>
          <w:sz w:val="22"/>
          <w:szCs w:val="22"/>
        </w:rPr>
        <w:t>.</w:t>
      </w:r>
    </w:p>
    <w:p w:rsidR="00AE13D7" w:rsidRDefault="00AE13D7" w:rsidP="00FE5D25">
      <w:pPr>
        <w:spacing w:before="120" w:after="240"/>
        <w:ind w:left="720"/>
        <w:rPr>
          <w:i/>
          <w:iCs/>
          <w:sz w:val="22"/>
          <w:szCs w:val="22"/>
        </w:rPr>
      </w:pPr>
      <w:r>
        <w:rPr>
          <w:i/>
          <w:iCs/>
          <w:sz w:val="22"/>
          <w:szCs w:val="22"/>
        </w:rPr>
        <w:t>To verify you’ve successfully cancelled the Exception, access t</w:t>
      </w:r>
      <w:r w:rsidR="002C5704">
        <w:rPr>
          <w:i/>
          <w:iCs/>
          <w:sz w:val="22"/>
          <w:szCs w:val="22"/>
        </w:rPr>
        <w:t>he Exceptions List</w:t>
      </w:r>
      <w:r>
        <w:rPr>
          <w:i/>
          <w:iCs/>
          <w:sz w:val="22"/>
          <w:szCs w:val="22"/>
        </w:rPr>
        <w:t>.  T</w:t>
      </w:r>
      <w:r w:rsidR="002C5704">
        <w:rPr>
          <w:i/>
          <w:iCs/>
          <w:sz w:val="22"/>
          <w:szCs w:val="22"/>
        </w:rPr>
        <w:t xml:space="preserve">he status of the cancelled Exception will change to </w:t>
      </w:r>
      <w:r w:rsidR="002C5704" w:rsidRPr="00AE13D7">
        <w:rPr>
          <w:b/>
          <w:i/>
          <w:iCs/>
          <w:sz w:val="22"/>
          <w:szCs w:val="22"/>
        </w:rPr>
        <w:t>Cancelled</w:t>
      </w:r>
      <w:r w:rsidR="002C5704">
        <w:rPr>
          <w:i/>
          <w:iCs/>
          <w:sz w:val="22"/>
          <w:szCs w:val="22"/>
        </w:rPr>
        <w:t xml:space="preserve">.  </w:t>
      </w:r>
    </w:p>
    <w:p w:rsidR="00675C3F" w:rsidRDefault="00AE13D7" w:rsidP="00FE5D25">
      <w:pPr>
        <w:spacing w:before="120" w:after="240"/>
        <w:ind w:left="720"/>
        <w:rPr>
          <w:i/>
          <w:iCs/>
          <w:sz w:val="22"/>
          <w:szCs w:val="22"/>
        </w:rPr>
      </w:pPr>
      <w:r w:rsidRPr="00AE13D7">
        <w:rPr>
          <w:b/>
          <w:i/>
          <w:iCs/>
          <w:sz w:val="22"/>
          <w:szCs w:val="22"/>
        </w:rPr>
        <w:t>Note:</w:t>
      </w:r>
      <w:r>
        <w:rPr>
          <w:i/>
          <w:iCs/>
          <w:sz w:val="22"/>
          <w:szCs w:val="22"/>
        </w:rPr>
        <w:t xml:space="preserve">  c</w:t>
      </w:r>
      <w:r w:rsidR="008D5E51">
        <w:rPr>
          <w:i/>
          <w:iCs/>
          <w:sz w:val="22"/>
          <w:szCs w:val="22"/>
        </w:rPr>
        <w:t xml:space="preserve">ancelled Exceptions will appear on the </w:t>
      </w:r>
      <w:r w:rsidR="008D5E51" w:rsidRPr="00FE5D25">
        <w:rPr>
          <w:b/>
          <w:i/>
          <w:iCs/>
          <w:sz w:val="22"/>
          <w:szCs w:val="22"/>
        </w:rPr>
        <w:t>Exceptions</w:t>
      </w:r>
      <w:r w:rsidR="008D5E51">
        <w:rPr>
          <w:i/>
          <w:iCs/>
          <w:sz w:val="22"/>
          <w:szCs w:val="22"/>
        </w:rPr>
        <w:t xml:space="preserve"> </w:t>
      </w:r>
      <w:r w:rsidR="006835E6" w:rsidRPr="00462B41">
        <w:rPr>
          <w:b/>
          <w:i/>
          <w:iCs/>
          <w:sz w:val="22"/>
          <w:szCs w:val="22"/>
        </w:rPr>
        <w:t>List</w:t>
      </w:r>
      <w:r w:rsidR="006835E6" w:rsidRPr="00FE5D25">
        <w:rPr>
          <w:i/>
          <w:iCs/>
          <w:sz w:val="22"/>
          <w:szCs w:val="22"/>
        </w:rPr>
        <w:t xml:space="preserve"> </w:t>
      </w:r>
      <w:r w:rsidR="008D5E51">
        <w:rPr>
          <w:i/>
          <w:iCs/>
          <w:sz w:val="22"/>
          <w:szCs w:val="22"/>
        </w:rPr>
        <w:t xml:space="preserve">only in the reporting year in which they were cancelled.  </w:t>
      </w:r>
      <w:r w:rsidR="00252B32">
        <w:rPr>
          <w:i/>
          <w:iCs/>
          <w:sz w:val="22"/>
          <w:szCs w:val="22"/>
        </w:rPr>
        <w:t>Cancel</w:t>
      </w:r>
      <w:r w:rsidR="00193EFA">
        <w:rPr>
          <w:i/>
          <w:iCs/>
          <w:sz w:val="22"/>
          <w:szCs w:val="22"/>
        </w:rPr>
        <w:t>l</w:t>
      </w:r>
      <w:r w:rsidR="008D5E51">
        <w:rPr>
          <w:i/>
          <w:iCs/>
          <w:sz w:val="22"/>
          <w:szCs w:val="22"/>
        </w:rPr>
        <w:t>ed</w:t>
      </w:r>
      <w:r w:rsidR="00252B32">
        <w:rPr>
          <w:i/>
          <w:iCs/>
          <w:sz w:val="22"/>
          <w:szCs w:val="22"/>
        </w:rPr>
        <w:t xml:space="preserve"> Exception</w:t>
      </w:r>
      <w:r w:rsidR="008D5E51">
        <w:rPr>
          <w:i/>
          <w:iCs/>
          <w:sz w:val="22"/>
          <w:szCs w:val="22"/>
        </w:rPr>
        <w:t>s</w:t>
      </w:r>
      <w:r w:rsidR="00252B32">
        <w:rPr>
          <w:i/>
          <w:iCs/>
          <w:sz w:val="22"/>
          <w:szCs w:val="22"/>
        </w:rPr>
        <w:t xml:space="preserve"> will</w:t>
      </w:r>
      <w:r w:rsidR="0067239A">
        <w:rPr>
          <w:i/>
          <w:iCs/>
          <w:sz w:val="22"/>
          <w:szCs w:val="22"/>
        </w:rPr>
        <w:t xml:space="preserve"> </w:t>
      </w:r>
      <w:r w:rsidR="008D5E51">
        <w:rPr>
          <w:i/>
          <w:iCs/>
          <w:sz w:val="22"/>
          <w:szCs w:val="22"/>
        </w:rPr>
        <w:t xml:space="preserve">not display on the </w:t>
      </w:r>
      <w:r w:rsidR="00E42642" w:rsidRPr="00FE5D25">
        <w:rPr>
          <w:b/>
          <w:i/>
          <w:iCs/>
          <w:sz w:val="22"/>
          <w:szCs w:val="22"/>
        </w:rPr>
        <w:t xml:space="preserve">Exceptions </w:t>
      </w:r>
      <w:r w:rsidR="008D5E51" w:rsidRPr="00FE5D25">
        <w:rPr>
          <w:b/>
          <w:i/>
          <w:iCs/>
          <w:sz w:val="22"/>
          <w:szCs w:val="22"/>
        </w:rPr>
        <w:t>L</w:t>
      </w:r>
      <w:r w:rsidR="0067239A" w:rsidRPr="00FE5D25">
        <w:rPr>
          <w:b/>
          <w:i/>
          <w:iCs/>
          <w:sz w:val="22"/>
          <w:szCs w:val="22"/>
        </w:rPr>
        <w:t>ist</w:t>
      </w:r>
      <w:r w:rsidR="00252B32">
        <w:rPr>
          <w:i/>
          <w:iCs/>
          <w:sz w:val="22"/>
          <w:szCs w:val="22"/>
        </w:rPr>
        <w:t xml:space="preserve"> in </w:t>
      </w:r>
      <w:r w:rsidR="008D5E51">
        <w:rPr>
          <w:i/>
          <w:iCs/>
          <w:sz w:val="22"/>
          <w:szCs w:val="22"/>
        </w:rPr>
        <w:t>future</w:t>
      </w:r>
      <w:r w:rsidR="00252B32">
        <w:rPr>
          <w:i/>
          <w:iCs/>
          <w:sz w:val="22"/>
          <w:szCs w:val="22"/>
        </w:rPr>
        <w:t xml:space="preserve"> reporting years</w:t>
      </w:r>
      <w:r w:rsidR="0052550F">
        <w:rPr>
          <w:i/>
          <w:iCs/>
          <w:sz w:val="22"/>
          <w:szCs w:val="22"/>
        </w:rPr>
        <w:t>.</w:t>
      </w:r>
      <w:r w:rsidR="00193EFA">
        <w:rPr>
          <w:i/>
          <w:iCs/>
          <w:sz w:val="22"/>
          <w:szCs w:val="22"/>
        </w:rPr>
        <w:t xml:space="preserve">  </w:t>
      </w:r>
    </w:p>
    <w:p w:rsidR="00877C63" w:rsidRDefault="00877C63" w:rsidP="00B05FDA">
      <w:pPr>
        <w:ind w:left="720" w:hanging="720"/>
        <w:rPr>
          <w:b/>
          <w:iCs/>
          <w:sz w:val="22"/>
          <w:szCs w:val="22"/>
        </w:rPr>
      </w:pPr>
      <w:r>
        <w:rPr>
          <w:b/>
          <w:iCs/>
          <w:sz w:val="22"/>
          <w:szCs w:val="22"/>
        </w:rPr>
        <w:t>Q J-</w:t>
      </w:r>
      <w:r w:rsidR="00B77CF1">
        <w:rPr>
          <w:b/>
          <w:iCs/>
          <w:sz w:val="22"/>
          <w:szCs w:val="22"/>
        </w:rPr>
        <w:t>6</w:t>
      </w:r>
      <w:r>
        <w:rPr>
          <w:b/>
          <w:iCs/>
          <w:sz w:val="22"/>
          <w:szCs w:val="22"/>
        </w:rPr>
        <w:t>:</w:t>
      </w:r>
      <w:r>
        <w:rPr>
          <w:b/>
          <w:iCs/>
          <w:sz w:val="22"/>
          <w:szCs w:val="22"/>
        </w:rPr>
        <w:tab/>
        <w:t xml:space="preserve">I </w:t>
      </w:r>
      <w:r w:rsidR="006835E6">
        <w:rPr>
          <w:b/>
          <w:iCs/>
          <w:sz w:val="22"/>
          <w:szCs w:val="22"/>
        </w:rPr>
        <w:t xml:space="preserve">want </w:t>
      </w:r>
      <w:r>
        <w:rPr>
          <w:b/>
          <w:iCs/>
          <w:sz w:val="22"/>
          <w:szCs w:val="22"/>
        </w:rPr>
        <w:t xml:space="preserve">to </w:t>
      </w:r>
      <w:r w:rsidR="003B1D30" w:rsidRPr="003B1D30">
        <w:rPr>
          <w:b/>
          <w:i/>
          <w:iCs/>
          <w:sz w:val="22"/>
          <w:szCs w:val="22"/>
        </w:rPr>
        <w:t>R</w:t>
      </w:r>
      <w:r w:rsidRPr="00872999">
        <w:rPr>
          <w:b/>
          <w:i/>
          <w:iCs/>
          <w:sz w:val="22"/>
          <w:szCs w:val="22"/>
        </w:rPr>
        <w:t>enew</w:t>
      </w:r>
      <w:r>
        <w:rPr>
          <w:b/>
          <w:iCs/>
          <w:sz w:val="22"/>
          <w:szCs w:val="22"/>
        </w:rPr>
        <w:t xml:space="preserve"> </w:t>
      </w:r>
      <w:r w:rsidR="001948C6">
        <w:rPr>
          <w:b/>
          <w:iCs/>
          <w:sz w:val="22"/>
          <w:szCs w:val="22"/>
        </w:rPr>
        <w:t xml:space="preserve">an </w:t>
      </w:r>
      <w:r>
        <w:rPr>
          <w:b/>
          <w:iCs/>
          <w:sz w:val="22"/>
          <w:szCs w:val="22"/>
        </w:rPr>
        <w:t>expired.  Can I renew this Exception without having to complete a</w:t>
      </w:r>
      <w:r w:rsidR="00067320">
        <w:rPr>
          <w:b/>
          <w:iCs/>
          <w:sz w:val="22"/>
          <w:szCs w:val="22"/>
        </w:rPr>
        <w:t xml:space="preserve"> new</w:t>
      </w:r>
      <w:r>
        <w:rPr>
          <w:b/>
          <w:iCs/>
          <w:sz w:val="22"/>
          <w:szCs w:val="22"/>
        </w:rPr>
        <w:t xml:space="preserve"> Exception form?</w:t>
      </w:r>
    </w:p>
    <w:p w:rsidR="006835E6" w:rsidRDefault="00877C63" w:rsidP="006835E6">
      <w:pPr>
        <w:spacing w:before="120"/>
        <w:ind w:left="720" w:hanging="720"/>
        <w:rPr>
          <w:i/>
          <w:iCs/>
          <w:sz w:val="22"/>
          <w:szCs w:val="22"/>
        </w:rPr>
      </w:pPr>
      <w:r>
        <w:rPr>
          <w:b/>
          <w:i/>
          <w:iCs/>
          <w:sz w:val="22"/>
          <w:szCs w:val="22"/>
        </w:rPr>
        <w:t>A:</w:t>
      </w:r>
      <w:r>
        <w:rPr>
          <w:b/>
          <w:i/>
          <w:iCs/>
          <w:sz w:val="22"/>
          <w:szCs w:val="22"/>
        </w:rPr>
        <w:tab/>
        <w:t>Yes.</w:t>
      </w:r>
      <w:r>
        <w:rPr>
          <w:i/>
          <w:iCs/>
          <w:sz w:val="22"/>
          <w:szCs w:val="22"/>
        </w:rPr>
        <w:t xml:space="preserve">  </w:t>
      </w:r>
      <w:r w:rsidR="006835E6" w:rsidRPr="009B5DB5">
        <w:rPr>
          <w:i/>
          <w:iCs/>
          <w:sz w:val="22"/>
          <w:szCs w:val="22"/>
        </w:rPr>
        <w:t>Follow</w:t>
      </w:r>
      <w:r w:rsidR="006835E6">
        <w:rPr>
          <w:i/>
          <w:iCs/>
          <w:sz w:val="22"/>
          <w:szCs w:val="22"/>
        </w:rPr>
        <w:t xml:space="preserve"> the steps below:</w:t>
      </w:r>
    </w:p>
    <w:p w:rsidR="006835E6" w:rsidRDefault="006835E6" w:rsidP="007B6B0E">
      <w:pPr>
        <w:numPr>
          <w:ilvl w:val="0"/>
          <w:numId w:val="39"/>
        </w:numPr>
        <w:spacing w:before="120"/>
        <w:rPr>
          <w:i/>
          <w:iCs/>
          <w:sz w:val="22"/>
          <w:szCs w:val="22"/>
        </w:rPr>
      </w:pPr>
      <w:r>
        <w:rPr>
          <w:i/>
          <w:iCs/>
          <w:sz w:val="22"/>
          <w:szCs w:val="22"/>
        </w:rPr>
        <w:t xml:space="preserve">Go to the </w:t>
      </w:r>
      <w:r w:rsidRPr="009B5DB5">
        <w:rPr>
          <w:b/>
          <w:i/>
          <w:iCs/>
          <w:sz w:val="22"/>
          <w:szCs w:val="22"/>
        </w:rPr>
        <w:t>New/</w:t>
      </w:r>
      <w:r w:rsidRPr="00193EFA">
        <w:rPr>
          <w:b/>
          <w:i/>
          <w:iCs/>
          <w:sz w:val="22"/>
          <w:szCs w:val="22"/>
        </w:rPr>
        <w:t>Edit/</w:t>
      </w:r>
      <w:r>
        <w:rPr>
          <w:b/>
          <w:i/>
          <w:iCs/>
          <w:sz w:val="22"/>
          <w:szCs w:val="22"/>
        </w:rPr>
        <w:t>Print</w:t>
      </w:r>
      <w:r>
        <w:rPr>
          <w:i/>
          <w:iCs/>
          <w:sz w:val="22"/>
          <w:szCs w:val="22"/>
        </w:rPr>
        <w:t xml:space="preserve"> </w:t>
      </w:r>
      <w:r w:rsidRPr="009B5DB5">
        <w:rPr>
          <w:b/>
          <w:i/>
          <w:iCs/>
          <w:sz w:val="22"/>
          <w:szCs w:val="22"/>
        </w:rPr>
        <w:t>Screen.</w:t>
      </w:r>
      <w:r>
        <w:rPr>
          <w:i/>
          <w:iCs/>
          <w:sz w:val="22"/>
          <w:szCs w:val="22"/>
        </w:rPr>
        <w:t xml:space="preserve">  </w:t>
      </w:r>
    </w:p>
    <w:p w:rsidR="006835E6" w:rsidRDefault="006835E6" w:rsidP="007B6B0E">
      <w:pPr>
        <w:numPr>
          <w:ilvl w:val="0"/>
          <w:numId w:val="39"/>
        </w:numPr>
        <w:spacing w:before="120"/>
        <w:rPr>
          <w:i/>
          <w:iCs/>
          <w:sz w:val="22"/>
          <w:szCs w:val="22"/>
        </w:rPr>
      </w:pPr>
      <w:r>
        <w:rPr>
          <w:i/>
          <w:iCs/>
          <w:sz w:val="22"/>
          <w:szCs w:val="22"/>
        </w:rPr>
        <w:t xml:space="preserve">Click the </w:t>
      </w:r>
      <w:r w:rsidRPr="009B5DB5">
        <w:rPr>
          <w:b/>
          <w:i/>
          <w:iCs/>
          <w:sz w:val="22"/>
          <w:szCs w:val="22"/>
        </w:rPr>
        <w:t>Edit/Cancel/Print</w:t>
      </w:r>
      <w:r>
        <w:rPr>
          <w:i/>
          <w:iCs/>
          <w:sz w:val="22"/>
          <w:szCs w:val="22"/>
        </w:rPr>
        <w:t xml:space="preserve"> button in the Exceptions Section.  </w:t>
      </w:r>
    </w:p>
    <w:p w:rsidR="006835E6" w:rsidRDefault="006835E6" w:rsidP="007B6B0E">
      <w:pPr>
        <w:numPr>
          <w:ilvl w:val="0"/>
          <w:numId w:val="39"/>
        </w:numPr>
        <w:spacing w:before="120"/>
        <w:rPr>
          <w:i/>
          <w:iCs/>
          <w:sz w:val="22"/>
          <w:szCs w:val="22"/>
        </w:rPr>
      </w:pPr>
      <w:r>
        <w:rPr>
          <w:i/>
          <w:iCs/>
          <w:sz w:val="22"/>
          <w:szCs w:val="22"/>
        </w:rPr>
        <w:t xml:space="preserve">On the </w:t>
      </w:r>
      <w:r w:rsidRPr="009B5DB5">
        <w:rPr>
          <w:b/>
          <w:i/>
          <w:iCs/>
          <w:sz w:val="22"/>
          <w:szCs w:val="22"/>
        </w:rPr>
        <w:t>List of Exceptions</w:t>
      </w:r>
      <w:r>
        <w:rPr>
          <w:i/>
          <w:iCs/>
          <w:sz w:val="22"/>
          <w:szCs w:val="22"/>
        </w:rPr>
        <w:t xml:space="preserve">, find the expired Exception (by premises name) and click </w:t>
      </w:r>
      <w:r>
        <w:rPr>
          <w:b/>
          <w:i/>
          <w:iCs/>
          <w:sz w:val="22"/>
          <w:szCs w:val="22"/>
        </w:rPr>
        <w:t>Renew</w:t>
      </w:r>
      <w:r>
        <w:rPr>
          <w:i/>
          <w:iCs/>
          <w:sz w:val="22"/>
          <w:szCs w:val="22"/>
        </w:rPr>
        <w:t xml:space="preserve">.  </w:t>
      </w:r>
    </w:p>
    <w:p w:rsidR="006835E6" w:rsidRDefault="006835E6" w:rsidP="007B6B0E">
      <w:pPr>
        <w:numPr>
          <w:ilvl w:val="0"/>
          <w:numId w:val="39"/>
        </w:numPr>
        <w:spacing w:before="120" w:after="240"/>
        <w:rPr>
          <w:i/>
          <w:iCs/>
          <w:sz w:val="22"/>
          <w:szCs w:val="22"/>
        </w:rPr>
      </w:pPr>
      <w:r>
        <w:rPr>
          <w:i/>
          <w:iCs/>
          <w:sz w:val="22"/>
          <w:szCs w:val="22"/>
        </w:rPr>
        <w:t xml:space="preserve">Complete all the required fields on the </w:t>
      </w:r>
      <w:r w:rsidRPr="00FE5D25">
        <w:rPr>
          <w:b/>
          <w:i/>
          <w:iCs/>
          <w:sz w:val="22"/>
          <w:szCs w:val="22"/>
        </w:rPr>
        <w:t>Renewal Form</w:t>
      </w:r>
      <w:r>
        <w:rPr>
          <w:i/>
          <w:iCs/>
          <w:sz w:val="22"/>
          <w:szCs w:val="22"/>
        </w:rPr>
        <w:t xml:space="preserve"> and click Submit when finished.</w:t>
      </w:r>
    </w:p>
    <w:p w:rsidR="006A21F0" w:rsidRPr="00944ABC" w:rsidRDefault="00675C3F" w:rsidP="00B05FDA">
      <w:pPr>
        <w:ind w:left="720" w:hanging="720"/>
        <w:rPr>
          <w:b/>
          <w:iCs/>
          <w:sz w:val="22"/>
          <w:szCs w:val="22"/>
        </w:rPr>
      </w:pPr>
      <w:r>
        <w:rPr>
          <w:b/>
          <w:iCs/>
          <w:sz w:val="22"/>
          <w:szCs w:val="22"/>
        </w:rPr>
        <w:t>Q J-</w:t>
      </w:r>
      <w:r w:rsidR="00B77CF1">
        <w:rPr>
          <w:b/>
          <w:iCs/>
          <w:sz w:val="22"/>
          <w:szCs w:val="22"/>
        </w:rPr>
        <w:t>7</w:t>
      </w:r>
      <w:r>
        <w:rPr>
          <w:b/>
          <w:iCs/>
          <w:sz w:val="22"/>
          <w:szCs w:val="22"/>
        </w:rPr>
        <w:t>:</w:t>
      </w:r>
      <w:r>
        <w:rPr>
          <w:b/>
          <w:iCs/>
          <w:sz w:val="22"/>
          <w:szCs w:val="22"/>
        </w:rPr>
        <w:tab/>
      </w:r>
      <w:r w:rsidR="006A21F0" w:rsidRPr="00944ABC">
        <w:rPr>
          <w:b/>
          <w:iCs/>
          <w:sz w:val="22"/>
          <w:szCs w:val="22"/>
        </w:rPr>
        <w:t xml:space="preserve">I granted Exceptions in </w:t>
      </w:r>
      <w:r w:rsidR="001E3D7D" w:rsidRPr="00944ABC">
        <w:rPr>
          <w:b/>
          <w:iCs/>
          <w:sz w:val="22"/>
          <w:szCs w:val="22"/>
        </w:rPr>
        <w:t>the reporting year</w:t>
      </w:r>
      <w:r w:rsidR="007A7F54" w:rsidRPr="00944ABC">
        <w:rPr>
          <w:b/>
          <w:iCs/>
          <w:sz w:val="22"/>
          <w:szCs w:val="22"/>
        </w:rPr>
        <w:t xml:space="preserve"> </w:t>
      </w:r>
      <w:r w:rsidR="006A21F0" w:rsidRPr="00944ABC">
        <w:rPr>
          <w:b/>
          <w:iCs/>
          <w:sz w:val="22"/>
          <w:szCs w:val="22"/>
        </w:rPr>
        <w:t xml:space="preserve">to certain premises </w:t>
      </w:r>
      <w:r w:rsidR="00A73CCF" w:rsidRPr="00944ABC">
        <w:rPr>
          <w:b/>
          <w:iCs/>
          <w:sz w:val="22"/>
          <w:szCs w:val="22"/>
        </w:rPr>
        <w:t>in response to</w:t>
      </w:r>
      <w:r w:rsidR="006A21F0" w:rsidRPr="00944ABC">
        <w:rPr>
          <w:b/>
          <w:iCs/>
          <w:sz w:val="22"/>
          <w:szCs w:val="22"/>
        </w:rPr>
        <w:t xml:space="preserve"> DOH</w:t>
      </w:r>
      <w:r w:rsidR="00A73CCF" w:rsidRPr="00944ABC">
        <w:rPr>
          <w:b/>
          <w:iCs/>
          <w:sz w:val="22"/>
          <w:szCs w:val="22"/>
        </w:rPr>
        <w:t xml:space="preserve"> compliance</w:t>
      </w:r>
      <w:r w:rsidR="006A21F0" w:rsidRPr="00944ABC">
        <w:rPr>
          <w:b/>
          <w:iCs/>
          <w:sz w:val="22"/>
          <w:szCs w:val="22"/>
        </w:rPr>
        <w:t xml:space="preserve"> directives</w:t>
      </w:r>
      <w:r w:rsidR="00F57F4C" w:rsidRPr="00944ABC">
        <w:rPr>
          <w:b/>
          <w:iCs/>
          <w:sz w:val="22"/>
          <w:szCs w:val="22"/>
        </w:rPr>
        <w:t xml:space="preserve"> </w:t>
      </w:r>
      <w:r w:rsidR="00C33B97" w:rsidRPr="00944ABC">
        <w:rPr>
          <w:b/>
          <w:iCs/>
          <w:sz w:val="22"/>
          <w:szCs w:val="22"/>
        </w:rPr>
        <w:t>(</w:t>
      </w:r>
      <w:r w:rsidR="00F57F4C" w:rsidRPr="00944ABC">
        <w:rPr>
          <w:b/>
          <w:iCs/>
          <w:sz w:val="22"/>
          <w:szCs w:val="22"/>
        </w:rPr>
        <w:t>based on ASR</w:t>
      </w:r>
      <w:r w:rsidR="00C33B97" w:rsidRPr="00944ABC">
        <w:rPr>
          <w:b/>
          <w:iCs/>
          <w:sz w:val="22"/>
          <w:szCs w:val="22"/>
        </w:rPr>
        <w:t xml:space="preserve"> information</w:t>
      </w:r>
      <w:r w:rsidR="00F57F4C" w:rsidRPr="00944ABC">
        <w:rPr>
          <w:b/>
          <w:iCs/>
          <w:sz w:val="22"/>
          <w:szCs w:val="22"/>
        </w:rPr>
        <w:t xml:space="preserve"> </w:t>
      </w:r>
      <w:r w:rsidR="00872999" w:rsidRPr="00944ABC">
        <w:rPr>
          <w:b/>
          <w:iCs/>
          <w:sz w:val="22"/>
          <w:szCs w:val="22"/>
        </w:rPr>
        <w:t xml:space="preserve">submitted before </w:t>
      </w:r>
      <w:r w:rsidR="001E3D7D" w:rsidRPr="00944ABC">
        <w:rPr>
          <w:b/>
          <w:iCs/>
          <w:sz w:val="22"/>
          <w:szCs w:val="22"/>
        </w:rPr>
        <w:t xml:space="preserve">the current </w:t>
      </w:r>
      <w:r w:rsidR="00F57F4C" w:rsidRPr="00944ABC">
        <w:rPr>
          <w:b/>
          <w:iCs/>
          <w:sz w:val="22"/>
          <w:szCs w:val="22"/>
        </w:rPr>
        <w:t>reporting year</w:t>
      </w:r>
      <w:r w:rsidR="00C33B97" w:rsidRPr="00944ABC">
        <w:rPr>
          <w:b/>
          <w:iCs/>
          <w:sz w:val="22"/>
          <w:szCs w:val="22"/>
        </w:rPr>
        <w:t>)</w:t>
      </w:r>
      <w:r w:rsidR="00ED6317" w:rsidRPr="00944ABC">
        <w:rPr>
          <w:b/>
          <w:iCs/>
          <w:sz w:val="22"/>
          <w:szCs w:val="22"/>
        </w:rPr>
        <w:t>.</w:t>
      </w:r>
      <w:r w:rsidR="006A21F0" w:rsidRPr="00944ABC">
        <w:rPr>
          <w:b/>
          <w:iCs/>
          <w:sz w:val="22"/>
          <w:szCs w:val="22"/>
        </w:rPr>
        <w:t xml:space="preserve"> </w:t>
      </w:r>
      <w:r w:rsidR="00B05FDA" w:rsidRPr="00944ABC">
        <w:rPr>
          <w:b/>
          <w:iCs/>
          <w:sz w:val="22"/>
          <w:szCs w:val="22"/>
        </w:rPr>
        <w:t xml:space="preserve"> </w:t>
      </w:r>
      <w:r w:rsidR="006A21F0" w:rsidRPr="00944ABC">
        <w:rPr>
          <w:b/>
          <w:iCs/>
          <w:sz w:val="22"/>
          <w:szCs w:val="22"/>
        </w:rPr>
        <w:t xml:space="preserve">I sent </w:t>
      </w:r>
      <w:r w:rsidR="00872108" w:rsidRPr="00944ABC">
        <w:rPr>
          <w:b/>
          <w:iCs/>
          <w:sz w:val="22"/>
          <w:szCs w:val="22"/>
        </w:rPr>
        <w:t>DOH</w:t>
      </w:r>
      <w:r w:rsidR="006A21F0" w:rsidRPr="00944ABC">
        <w:rPr>
          <w:b/>
          <w:iCs/>
          <w:sz w:val="22"/>
          <w:szCs w:val="22"/>
        </w:rPr>
        <w:t xml:space="preserve"> </w:t>
      </w:r>
      <w:r w:rsidR="006A21F0" w:rsidRPr="00944ABC">
        <w:rPr>
          <w:b/>
          <w:i/>
          <w:iCs/>
          <w:sz w:val="22"/>
          <w:szCs w:val="22"/>
        </w:rPr>
        <w:t>manually completed</w:t>
      </w:r>
      <w:r w:rsidR="006A21F0" w:rsidRPr="00944ABC">
        <w:rPr>
          <w:b/>
          <w:iCs/>
          <w:sz w:val="22"/>
          <w:szCs w:val="22"/>
        </w:rPr>
        <w:t xml:space="preserve"> Exception forms</w:t>
      </w:r>
      <w:r w:rsidR="00ED6317" w:rsidRPr="00944ABC">
        <w:rPr>
          <w:b/>
          <w:iCs/>
          <w:sz w:val="22"/>
          <w:szCs w:val="22"/>
        </w:rPr>
        <w:t xml:space="preserve"> with my compliance document</w:t>
      </w:r>
      <w:r w:rsidR="00C33B97" w:rsidRPr="00944ABC">
        <w:rPr>
          <w:b/>
          <w:iCs/>
          <w:sz w:val="22"/>
          <w:szCs w:val="22"/>
        </w:rPr>
        <w:t>s</w:t>
      </w:r>
      <w:r w:rsidR="006A21F0" w:rsidRPr="00944ABC">
        <w:rPr>
          <w:b/>
          <w:iCs/>
          <w:sz w:val="22"/>
          <w:szCs w:val="22"/>
        </w:rPr>
        <w:t xml:space="preserve">.  </w:t>
      </w:r>
      <w:r w:rsidR="00A73CCF" w:rsidRPr="00944ABC">
        <w:rPr>
          <w:b/>
          <w:iCs/>
          <w:sz w:val="22"/>
          <w:szCs w:val="22"/>
        </w:rPr>
        <w:t>Do I need to submit</w:t>
      </w:r>
      <w:r w:rsidR="006A21F0" w:rsidRPr="00944ABC">
        <w:rPr>
          <w:b/>
          <w:iCs/>
          <w:sz w:val="22"/>
          <w:szCs w:val="22"/>
        </w:rPr>
        <w:t xml:space="preserve"> Exception form</w:t>
      </w:r>
      <w:r w:rsidR="00A73CCF" w:rsidRPr="00944ABC">
        <w:rPr>
          <w:b/>
          <w:iCs/>
          <w:sz w:val="22"/>
          <w:szCs w:val="22"/>
        </w:rPr>
        <w:t>s</w:t>
      </w:r>
      <w:r w:rsidR="006A21F0" w:rsidRPr="00944ABC">
        <w:rPr>
          <w:b/>
          <w:iCs/>
          <w:sz w:val="22"/>
          <w:szCs w:val="22"/>
        </w:rPr>
        <w:t xml:space="preserve"> for the</w:t>
      </w:r>
      <w:r w:rsidR="00872108" w:rsidRPr="00944ABC">
        <w:rPr>
          <w:b/>
          <w:iCs/>
          <w:sz w:val="22"/>
          <w:szCs w:val="22"/>
        </w:rPr>
        <w:t>se</w:t>
      </w:r>
      <w:r w:rsidR="006A21F0" w:rsidRPr="00944ABC">
        <w:rPr>
          <w:b/>
          <w:iCs/>
          <w:sz w:val="22"/>
          <w:szCs w:val="22"/>
        </w:rPr>
        <w:t xml:space="preserve"> same premises </w:t>
      </w:r>
      <w:r w:rsidR="00ED6317" w:rsidRPr="00944ABC">
        <w:rPr>
          <w:b/>
          <w:iCs/>
          <w:sz w:val="22"/>
          <w:szCs w:val="22"/>
        </w:rPr>
        <w:t xml:space="preserve">using </w:t>
      </w:r>
      <w:r w:rsidR="006A21F0" w:rsidRPr="00944ABC">
        <w:rPr>
          <w:b/>
          <w:iCs/>
          <w:sz w:val="22"/>
          <w:szCs w:val="22"/>
        </w:rPr>
        <w:t xml:space="preserve">the </w:t>
      </w:r>
      <w:r w:rsidR="001E3D7D" w:rsidRPr="00944ABC">
        <w:rPr>
          <w:b/>
          <w:iCs/>
          <w:sz w:val="22"/>
          <w:szCs w:val="22"/>
        </w:rPr>
        <w:t>current year’s</w:t>
      </w:r>
      <w:r w:rsidR="007A7F54" w:rsidRPr="00944ABC">
        <w:rPr>
          <w:b/>
          <w:iCs/>
          <w:sz w:val="22"/>
          <w:szCs w:val="22"/>
        </w:rPr>
        <w:t xml:space="preserve"> </w:t>
      </w:r>
      <w:r w:rsidR="006A21F0" w:rsidRPr="00944ABC">
        <w:rPr>
          <w:b/>
          <w:iCs/>
          <w:sz w:val="22"/>
          <w:szCs w:val="22"/>
        </w:rPr>
        <w:t>ASR web</w:t>
      </w:r>
      <w:r w:rsidR="00ED6317" w:rsidRPr="00944ABC">
        <w:rPr>
          <w:b/>
          <w:iCs/>
          <w:sz w:val="22"/>
          <w:szCs w:val="22"/>
        </w:rPr>
        <w:t>-based</w:t>
      </w:r>
      <w:r w:rsidR="006A21F0" w:rsidRPr="00944ABC">
        <w:rPr>
          <w:b/>
          <w:iCs/>
          <w:sz w:val="22"/>
          <w:szCs w:val="22"/>
        </w:rPr>
        <w:t xml:space="preserve"> application?</w:t>
      </w:r>
    </w:p>
    <w:p w:rsidR="006A21F0" w:rsidRDefault="006A21F0" w:rsidP="00B05FDA">
      <w:pPr>
        <w:spacing w:before="120" w:after="240"/>
        <w:ind w:left="720" w:hanging="720"/>
        <w:rPr>
          <w:i/>
          <w:iCs/>
          <w:sz w:val="22"/>
          <w:szCs w:val="22"/>
        </w:rPr>
      </w:pPr>
      <w:r w:rsidRPr="00944ABC">
        <w:rPr>
          <w:b/>
          <w:i/>
          <w:iCs/>
          <w:sz w:val="22"/>
          <w:szCs w:val="22"/>
        </w:rPr>
        <w:t>A:</w:t>
      </w:r>
      <w:r w:rsidRPr="00944ABC">
        <w:rPr>
          <w:b/>
          <w:i/>
          <w:iCs/>
          <w:sz w:val="22"/>
          <w:szCs w:val="22"/>
        </w:rPr>
        <w:tab/>
      </w:r>
      <w:r w:rsidR="00471868" w:rsidRPr="00944ABC">
        <w:rPr>
          <w:b/>
          <w:i/>
          <w:iCs/>
          <w:sz w:val="22"/>
          <w:szCs w:val="22"/>
        </w:rPr>
        <w:t>Yes.</w:t>
      </w:r>
      <w:r w:rsidR="00471868" w:rsidRPr="00944ABC">
        <w:rPr>
          <w:i/>
          <w:iCs/>
          <w:sz w:val="22"/>
          <w:szCs w:val="22"/>
        </w:rPr>
        <w:t xml:space="preserve">  Please enter the Exception</w:t>
      </w:r>
      <w:r w:rsidR="00872108" w:rsidRPr="00944ABC">
        <w:rPr>
          <w:i/>
          <w:iCs/>
          <w:sz w:val="22"/>
          <w:szCs w:val="22"/>
        </w:rPr>
        <w:t>s</w:t>
      </w:r>
      <w:r w:rsidR="00471868" w:rsidRPr="00944ABC">
        <w:rPr>
          <w:i/>
          <w:iCs/>
          <w:sz w:val="22"/>
          <w:szCs w:val="22"/>
        </w:rPr>
        <w:t xml:space="preserve"> into the </w:t>
      </w:r>
      <w:r w:rsidR="001E3D7D" w:rsidRPr="00944ABC">
        <w:rPr>
          <w:i/>
          <w:iCs/>
          <w:sz w:val="22"/>
          <w:szCs w:val="22"/>
        </w:rPr>
        <w:t>current year’s</w:t>
      </w:r>
      <w:r w:rsidR="007A7F54" w:rsidRPr="00944ABC">
        <w:rPr>
          <w:i/>
          <w:iCs/>
          <w:sz w:val="22"/>
          <w:szCs w:val="22"/>
        </w:rPr>
        <w:t xml:space="preserve"> </w:t>
      </w:r>
      <w:r w:rsidR="00471868" w:rsidRPr="00944ABC">
        <w:rPr>
          <w:i/>
          <w:iCs/>
          <w:sz w:val="22"/>
          <w:szCs w:val="22"/>
        </w:rPr>
        <w:t>ASR we</w:t>
      </w:r>
      <w:r w:rsidR="00ED6317" w:rsidRPr="00944ABC">
        <w:rPr>
          <w:i/>
          <w:iCs/>
          <w:sz w:val="22"/>
          <w:szCs w:val="22"/>
        </w:rPr>
        <w:t>b-based</w:t>
      </w:r>
      <w:r w:rsidR="00471868" w:rsidRPr="00944ABC">
        <w:rPr>
          <w:i/>
          <w:iCs/>
          <w:sz w:val="22"/>
          <w:szCs w:val="22"/>
        </w:rPr>
        <w:t xml:space="preserve"> application</w:t>
      </w:r>
      <w:r w:rsidR="0029080F" w:rsidRPr="00944ABC">
        <w:rPr>
          <w:i/>
          <w:iCs/>
          <w:sz w:val="22"/>
          <w:szCs w:val="22"/>
        </w:rPr>
        <w:t>.  U</w:t>
      </w:r>
      <w:r w:rsidR="00872108" w:rsidRPr="00944ABC">
        <w:rPr>
          <w:i/>
          <w:iCs/>
          <w:sz w:val="22"/>
          <w:szCs w:val="22"/>
        </w:rPr>
        <w:t>s</w:t>
      </w:r>
      <w:r w:rsidR="0029080F" w:rsidRPr="00944ABC">
        <w:rPr>
          <w:i/>
          <w:iCs/>
          <w:sz w:val="22"/>
          <w:szCs w:val="22"/>
        </w:rPr>
        <w:t>e</w:t>
      </w:r>
      <w:r w:rsidR="00872108" w:rsidRPr="00944ABC">
        <w:rPr>
          <w:i/>
          <w:iCs/>
          <w:sz w:val="22"/>
          <w:szCs w:val="22"/>
        </w:rPr>
        <w:t xml:space="preserve"> </w:t>
      </w:r>
      <w:r w:rsidR="00471868" w:rsidRPr="00944ABC">
        <w:rPr>
          <w:i/>
          <w:iCs/>
          <w:sz w:val="22"/>
          <w:szCs w:val="22"/>
        </w:rPr>
        <w:t xml:space="preserve">the data from the </w:t>
      </w:r>
      <w:r w:rsidR="00872108" w:rsidRPr="00944ABC">
        <w:rPr>
          <w:i/>
          <w:iCs/>
          <w:sz w:val="22"/>
          <w:szCs w:val="22"/>
        </w:rPr>
        <w:t xml:space="preserve">original </w:t>
      </w:r>
      <w:r w:rsidR="00471868" w:rsidRPr="00944ABC">
        <w:rPr>
          <w:i/>
          <w:iCs/>
          <w:sz w:val="22"/>
          <w:szCs w:val="22"/>
        </w:rPr>
        <w:t>Except</w:t>
      </w:r>
      <w:r w:rsidR="00471868">
        <w:rPr>
          <w:i/>
          <w:iCs/>
          <w:sz w:val="22"/>
          <w:szCs w:val="22"/>
        </w:rPr>
        <w:t xml:space="preserve">ion </w:t>
      </w:r>
      <w:r w:rsidR="00ED6317">
        <w:rPr>
          <w:i/>
          <w:iCs/>
          <w:sz w:val="22"/>
          <w:szCs w:val="22"/>
        </w:rPr>
        <w:t xml:space="preserve">form </w:t>
      </w:r>
      <w:r w:rsidR="00471868">
        <w:rPr>
          <w:i/>
          <w:iCs/>
          <w:sz w:val="22"/>
          <w:szCs w:val="22"/>
        </w:rPr>
        <w:t>s</w:t>
      </w:r>
      <w:r w:rsidR="00872108">
        <w:rPr>
          <w:i/>
          <w:iCs/>
          <w:sz w:val="22"/>
          <w:szCs w:val="22"/>
        </w:rPr>
        <w:t xml:space="preserve">ubmitted </w:t>
      </w:r>
      <w:r w:rsidR="00ED6317">
        <w:rPr>
          <w:i/>
          <w:iCs/>
          <w:sz w:val="22"/>
          <w:szCs w:val="22"/>
        </w:rPr>
        <w:t>to DOH with your compliance documents.</w:t>
      </w:r>
    </w:p>
    <w:p w:rsidR="004E5A58" w:rsidRDefault="00B97DA0" w:rsidP="004E5A58">
      <w:pPr>
        <w:ind w:left="720" w:hanging="720"/>
        <w:rPr>
          <w:b/>
          <w:iCs/>
          <w:sz w:val="22"/>
          <w:szCs w:val="22"/>
        </w:rPr>
      </w:pPr>
      <w:r>
        <w:rPr>
          <w:b/>
          <w:iCs/>
          <w:sz w:val="22"/>
          <w:szCs w:val="22"/>
        </w:rPr>
        <w:t>Q J-</w:t>
      </w:r>
      <w:r w:rsidR="00B77CF1">
        <w:rPr>
          <w:b/>
          <w:iCs/>
          <w:sz w:val="22"/>
          <w:szCs w:val="22"/>
        </w:rPr>
        <w:t>8</w:t>
      </w:r>
      <w:r w:rsidR="0085280B">
        <w:rPr>
          <w:b/>
          <w:iCs/>
          <w:sz w:val="22"/>
          <w:szCs w:val="22"/>
        </w:rPr>
        <w:t>:</w:t>
      </w:r>
      <w:r w:rsidR="00675C3F">
        <w:rPr>
          <w:b/>
          <w:iCs/>
          <w:sz w:val="22"/>
          <w:szCs w:val="22"/>
        </w:rPr>
        <w:tab/>
      </w:r>
      <w:r w:rsidR="004E5A58">
        <w:rPr>
          <w:b/>
          <w:iCs/>
          <w:sz w:val="22"/>
          <w:szCs w:val="22"/>
        </w:rPr>
        <w:t xml:space="preserve">My Exceptions List includes several “old” Exceptions with a status of Expired (assumed) or Expired (expiration date).  Do I need to address these?  </w:t>
      </w:r>
    </w:p>
    <w:p w:rsidR="004E5A58" w:rsidRDefault="004E5A58" w:rsidP="004E5A58">
      <w:pPr>
        <w:ind w:left="720" w:hanging="720"/>
        <w:rPr>
          <w:b/>
          <w:iCs/>
          <w:sz w:val="22"/>
          <w:szCs w:val="22"/>
        </w:rPr>
      </w:pPr>
    </w:p>
    <w:p w:rsidR="000146BC" w:rsidRDefault="004E5A58" w:rsidP="00B05FDA">
      <w:pPr>
        <w:ind w:left="720" w:hanging="720"/>
        <w:rPr>
          <w:i/>
          <w:iCs/>
          <w:sz w:val="22"/>
          <w:szCs w:val="22"/>
        </w:rPr>
      </w:pPr>
      <w:r w:rsidRPr="004E5A58">
        <w:rPr>
          <w:b/>
          <w:i/>
          <w:iCs/>
          <w:sz w:val="22"/>
          <w:szCs w:val="22"/>
        </w:rPr>
        <w:t>A:</w:t>
      </w:r>
      <w:r>
        <w:rPr>
          <w:b/>
          <w:iCs/>
          <w:sz w:val="22"/>
          <w:szCs w:val="22"/>
        </w:rPr>
        <w:tab/>
      </w:r>
      <w:r w:rsidRPr="004E5A58">
        <w:rPr>
          <w:i/>
          <w:iCs/>
          <w:sz w:val="22"/>
          <w:szCs w:val="22"/>
        </w:rPr>
        <w:t xml:space="preserve">Yes, you must cancel or </w:t>
      </w:r>
      <w:r>
        <w:rPr>
          <w:i/>
          <w:iCs/>
          <w:sz w:val="22"/>
          <w:szCs w:val="22"/>
        </w:rPr>
        <w:t xml:space="preserve">renew all expired Exceptions to </w:t>
      </w:r>
      <w:r w:rsidR="000146BC">
        <w:rPr>
          <w:i/>
          <w:iCs/>
          <w:sz w:val="22"/>
          <w:szCs w:val="22"/>
        </w:rPr>
        <w:t xml:space="preserve">successfully </w:t>
      </w:r>
      <w:r>
        <w:rPr>
          <w:i/>
          <w:iCs/>
          <w:sz w:val="22"/>
          <w:szCs w:val="22"/>
        </w:rPr>
        <w:t>submit your ASR Forms Package to DOH.  Follow the instructions in</w:t>
      </w:r>
      <w:r w:rsidR="000146BC">
        <w:rPr>
          <w:i/>
          <w:iCs/>
          <w:sz w:val="22"/>
          <w:szCs w:val="22"/>
        </w:rPr>
        <w:t>:</w:t>
      </w:r>
    </w:p>
    <w:p w:rsidR="000146BC" w:rsidRPr="00944ABC" w:rsidRDefault="004E5A58" w:rsidP="007B6B0E">
      <w:pPr>
        <w:numPr>
          <w:ilvl w:val="0"/>
          <w:numId w:val="44"/>
        </w:numPr>
        <w:spacing w:before="120"/>
        <w:ind w:left="1498"/>
        <w:rPr>
          <w:b/>
          <w:iCs/>
          <w:sz w:val="22"/>
          <w:szCs w:val="22"/>
        </w:rPr>
      </w:pPr>
      <w:r w:rsidRPr="00944ABC">
        <w:rPr>
          <w:i/>
          <w:iCs/>
          <w:sz w:val="22"/>
          <w:szCs w:val="22"/>
        </w:rPr>
        <w:t xml:space="preserve">Q J-5 to </w:t>
      </w:r>
      <w:r w:rsidRPr="00944ABC">
        <w:rPr>
          <w:b/>
          <w:i/>
          <w:iCs/>
          <w:sz w:val="22"/>
          <w:szCs w:val="22"/>
        </w:rPr>
        <w:t>cancel</w:t>
      </w:r>
      <w:r w:rsidRPr="00944ABC">
        <w:rPr>
          <w:i/>
          <w:iCs/>
          <w:sz w:val="22"/>
          <w:szCs w:val="22"/>
        </w:rPr>
        <w:t xml:space="preserve"> an </w:t>
      </w:r>
      <w:r w:rsidR="000146BC" w:rsidRPr="00944ABC">
        <w:rPr>
          <w:i/>
          <w:iCs/>
          <w:sz w:val="22"/>
          <w:szCs w:val="22"/>
        </w:rPr>
        <w:t xml:space="preserve">invalid </w:t>
      </w:r>
      <w:r w:rsidRPr="00944ABC">
        <w:rPr>
          <w:i/>
          <w:iCs/>
          <w:sz w:val="22"/>
          <w:szCs w:val="22"/>
        </w:rPr>
        <w:t xml:space="preserve">Exception.  </w:t>
      </w:r>
    </w:p>
    <w:p w:rsidR="004E5A58" w:rsidRDefault="004E5A58" w:rsidP="007B6B0E">
      <w:pPr>
        <w:numPr>
          <w:ilvl w:val="0"/>
          <w:numId w:val="44"/>
        </w:numPr>
        <w:spacing w:before="120"/>
        <w:ind w:left="1498"/>
        <w:rPr>
          <w:b/>
          <w:iCs/>
          <w:sz w:val="22"/>
          <w:szCs w:val="22"/>
        </w:rPr>
      </w:pPr>
      <w:r w:rsidRPr="00944ABC">
        <w:rPr>
          <w:i/>
          <w:iCs/>
          <w:sz w:val="22"/>
          <w:szCs w:val="22"/>
        </w:rPr>
        <w:t>Q-J-</w:t>
      </w:r>
      <w:r w:rsidR="000146BC" w:rsidRPr="00944ABC">
        <w:rPr>
          <w:i/>
          <w:iCs/>
          <w:sz w:val="22"/>
          <w:szCs w:val="22"/>
        </w:rPr>
        <w:t xml:space="preserve">6 to </w:t>
      </w:r>
      <w:r w:rsidR="000146BC" w:rsidRPr="00944ABC">
        <w:rPr>
          <w:b/>
          <w:i/>
          <w:iCs/>
          <w:sz w:val="22"/>
          <w:szCs w:val="22"/>
        </w:rPr>
        <w:t>renew</w:t>
      </w:r>
      <w:r w:rsidR="000146BC">
        <w:rPr>
          <w:i/>
          <w:iCs/>
          <w:sz w:val="22"/>
          <w:szCs w:val="22"/>
        </w:rPr>
        <w:t xml:space="preserve"> an Exception that is still valid.</w:t>
      </w:r>
    </w:p>
    <w:p w:rsidR="004E5A58" w:rsidRDefault="004E5A58" w:rsidP="00B05FDA">
      <w:pPr>
        <w:ind w:left="720" w:hanging="720"/>
        <w:rPr>
          <w:b/>
          <w:iCs/>
          <w:sz w:val="22"/>
          <w:szCs w:val="22"/>
        </w:rPr>
      </w:pPr>
    </w:p>
    <w:p w:rsidR="00B97DA0" w:rsidRDefault="000146BC" w:rsidP="00B05FDA">
      <w:pPr>
        <w:ind w:left="720" w:hanging="720"/>
        <w:rPr>
          <w:b/>
          <w:iCs/>
          <w:sz w:val="22"/>
          <w:szCs w:val="22"/>
        </w:rPr>
      </w:pPr>
      <w:r>
        <w:rPr>
          <w:b/>
          <w:iCs/>
          <w:sz w:val="22"/>
          <w:szCs w:val="22"/>
        </w:rPr>
        <w:t xml:space="preserve">Q J-9:  </w:t>
      </w:r>
      <w:r w:rsidR="00410774">
        <w:rPr>
          <w:b/>
          <w:iCs/>
          <w:sz w:val="22"/>
          <w:szCs w:val="22"/>
        </w:rPr>
        <w:t xml:space="preserve">Our </w:t>
      </w:r>
      <w:r w:rsidR="00B97DA0">
        <w:rPr>
          <w:b/>
          <w:iCs/>
          <w:sz w:val="22"/>
          <w:szCs w:val="22"/>
        </w:rPr>
        <w:t xml:space="preserve">system serves a </w:t>
      </w:r>
      <w:r w:rsidR="00CB4F39">
        <w:rPr>
          <w:b/>
          <w:iCs/>
          <w:sz w:val="22"/>
          <w:szCs w:val="22"/>
        </w:rPr>
        <w:t>“</w:t>
      </w:r>
      <w:r w:rsidR="00B97DA0">
        <w:rPr>
          <w:b/>
          <w:iCs/>
          <w:sz w:val="22"/>
          <w:szCs w:val="22"/>
        </w:rPr>
        <w:t>mortuary</w:t>
      </w:r>
      <w:r w:rsidR="00CB4F39">
        <w:rPr>
          <w:b/>
          <w:iCs/>
          <w:sz w:val="22"/>
          <w:szCs w:val="22"/>
        </w:rPr>
        <w:t>”</w:t>
      </w:r>
      <w:r w:rsidR="0079250C">
        <w:rPr>
          <w:b/>
          <w:iCs/>
          <w:sz w:val="22"/>
          <w:szCs w:val="22"/>
        </w:rPr>
        <w:t xml:space="preserve"> that</w:t>
      </w:r>
      <w:r w:rsidR="00CB4F39">
        <w:rPr>
          <w:b/>
          <w:iCs/>
          <w:sz w:val="22"/>
          <w:szCs w:val="22"/>
        </w:rPr>
        <w:t xml:space="preserve"> provides funeral services only (no embalming or processing of bodies)</w:t>
      </w:r>
      <w:r w:rsidR="002B744A">
        <w:rPr>
          <w:b/>
          <w:iCs/>
          <w:sz w:val="22"/>
          <w:szCs w:val="22"/>
        </w:rPr>
        <w:t xml:space="preserve"> and a chiropractor with digital X-ray </w:t>
      </w:r>
      <w:r w:rsidR="00DC59C1">
        <w:rPr>
          <w:b/>
          <w:iCs/>
          <w:sz w:val="22"/>
          <w:szCs w:val="22"/>
        </w:rPr>
        <w:t>equipment</w:t>
      </w:r>
      <w:r w:rsidR="00CB4F39">
        <w:rPr>
          <w:b/>
          <w:iCs/>
          <w:sz w:val="22"/>
          <w:szCs w:val="22"/>
        </w:rPr>
        <w:t xml:space="preserve">.  </w:t>
      </w:r>
      <w:r w:rsidR="00E85000">
        <w:rPr>
          <w:b/>
          <w:iCs/>
          <w:sz w:val="22"/>
          <w:szCs w:val="22"/>
        </w:rPr>
        <w:t xml:space="preserve">We </w:t>
      </w:r>
      <w:r w:rsidR="00B97DA0">
        <w:rPr>
          <w:b/>
          <w:iCs/>
          <w:sz w:val="22"/>
          <w:szCs w:val="22"/>
        </w:rPr>
        <w:t>grant</w:t>
      </w:r>
      <w:r w:rsidR="00E85000">
        <w:rPr>
          <w:b/>
          <w:iCs/>
          <w:sz w:val="22"/>
          <w:szCs w:val="22"/>
        </w:rPr>
        <w:t>ed</w:t>
      </w:r>
      <w:r w:rsidR="00B97DA0">
        <w:rPr>
          <w:b/>
          <w:iCs/>
          <w:sz w:val="22"/>
          <w:szCs w:val="22"/>
        </w:rPr>
        <w:t xml:space="preserve"> </w:t>
      </w:r>
      <w:r w:rsidR="00B97DA0">
        <w:rPr>
          <w:b/>
          <w:iCs/>
          <w:sz w:val="22"/>
          <w:szCs w:val="22"/>
        </w:rPr>
        <w:lastRenderedPageBreak/>
        <w:t>Exception</w:t>
      </w:r>
      <w:r w:rsidR="00DC59C1">
        <w:rPr>
          <w:b/>
          <w:iCs/>
          <w:sz w:val="22"/>
          <w:szCs w:val="22"/>
        </w:rPr>
        <w:t>s</w:t>
      </w:r>
      <w:r w:rsidR="00B97DA0">
        <w:rPr>
          <w:b/>
          <w:iCs/>
          <w:sz w:val="22"/>
          <w:szCs w:val="22"/>
        </w:rPr>
        <w:t xml:space="preserve"> to th</w:t>
      </w:r>
      <w:r w:rsidR="00DC59C1">
        <w:rPr>
          <w:b/>
          <w:iCs/>
          <w:sz w:val="22"/>
          <w:szCs w:val="22"/>
        </w:rPr>
        <w:t>ese facilities</w:t>
      </w:r>
      <w:r w:rsidR="00E85000">
        <w:rPr>
          <w:b/>
          <w:iCs/>
          <w:sz w:val="22"/>
          <w:szCs w:val="22"/>
        </w:rPr>
        <w:t xml:space="preserve"> in the past</w:t>
      </w:r>
      <w:r w:rsidR="00B610DD">
        <w:rPr>
          <w:b/>
          <w:iCs/>
          <w:sz w:val="22"/>
          <w:szCs w:val="22"/>
        </w:rPr>
        <w:t>.  However</w:t>
      </w:r>
      <w:r w:rsidR="00E85000">
        <w:rPr>
          <w:b/>
          <w:iCs/>
          <w:sz w:val="22"/>
          <w:szCs w:val="22"/>
        </w:rPr>
        <w:t xml:space="preserve">, </w:t>
      </w:r>
      <w:r w:rsidR="00B610DD">
        <w:rPr>
          <w:b/>
          <w:iCs/>
          <w:sz w:val="22"/>
          <w:szCs w:val="22"/>
        </w:rPr>
        <w:t>we</w:t>
      </w:r>
      <w:r w:rsidR="00E85000">
        <w:rPr>
          <w:b/>
          <w:iCs/>
          <w:sz w:val="22"/>
          <w:szCs w:val="22"/>
        </w:rPr>
        <w:t xml:space="preserve"> noticed that on the blue form page 3, we now </w:t>
      </w:r>
      <w:r w:rsidR="00C16A99">
        <w:rPr>
          <w:b/>
          <w:iCs/>
          <w:sz w:val="22"/>
          <w:szCs w:val="22"/>
        </w:rPr>
        <w:t xml:space="preserve">only </w:t>
      </w:r>
      <w:r w:rsidR="00E85000">
        <w:rPr>
          <w:b/>
          <w:iCs/>
          <w:sz w:val="22"/>
          <w:szCs w:val="22"/>
        </w:rPr>
        <w:t>need to report mortuaries with water</w:t>
      </w:r>
      <w:r w:rsidR="00B610DD">
        <w:rPr>
          <w:b/>
          <w:iCs/>
          <w:sz w:val="22"/>
          <w:szCs w:val="22"/>
        </w:rPr>
        <w:t>-</w:t>
      </w:r>
      <w:r w:rsidR="00E85000">
        <w:rPr>
          <w:b/>
          <w:iCs/>
          <w:sz w:val="22"/>
          <w:szCs w:val="22"/>
        </w:rPr>
        <w:t>connected embalming equipment</w:t>
      </w:r>
      <w:r w:rsidR="00DC59C1">
        <w:rPr>
          <w:b/>
          <w:iCs/>
          <w:sz w:val="22"/>
          <w:szCs w:val="22"/>
        </w:rPr>
        <w:t xml:space="preserve"> and chiropractors with water-connected X-ray equipment</w:t>
      </w:r>
      <w:r w:rsidR="00E85000">
        <w:rPr>
          <w:b/>
          <w:iCs/>
          <w:sz w:val="22"/>
          <w:szCs w:val="22"/>
        </w:rPr>
        <w:t>.  Can we cancel th</w:t>
      </w:r>
      <w:r w:rsidR="00DC59C1">
        <w:rPr>
          <w:b/>
          <w:iCs/>
          <w:sz w:val="22"/>
          <w:szCs w:val="22"/>
        </w:rPr>
        <w:t>ese</w:t>
      </w:r>
      <w:r w:rsidR="00E85000">
        <w:rPr>
          <w:b/>
          <w:iCs/>
          <w:sz w:val="22"/>
          <w:szCs w:val="22"/>
        </w:rPr>
        <w:t xml:space="preserve"> Exception</w:t>
      </w:r>
      <w:r w:rsidR="00DC59C1">
        <w:rPr>
          <w:b/>
          <w:iCs/>
          <w:sz w:val="22"/>
          <w:szCs w:val="22"/>
        </w:rPr>
        <w:t>s</w:t>
      </w:r>
      <w:r w:rsidR="00E85000">
        <w:rPr>
          <w:b/>
          <w:iCs/>
          <w:sz w:val="22"/>
          <w:szCs w:val="22"/>
        </w:rPr>
        <w:t>?</w:t>
      </w:r>
    </w:p>
    <w:p w:rsidR="000774A1" w:rsidRDefault="00B97DA0" w:rsidP="007C7E7B">
      <w:pPr>
        <w:spacing w:before="120" w:after="240"/>
        <w:ind w:left="720" w:hanging="720"/>
        <w:rPr>
          <w:i/>
          <w:iCs/>
          <w:sz w:val="22"/>
          <w:szCs w:val="22"/>
        </w:rPr>
      </w:pPr>
      <w:r>
        <w:rPr>
          <w:b/>
          <w:i/>
          <w:iCs/>
          <w:sz w:val="22"/>
          <w:szCs w:val="22"/>
        </w:rPr>
        <w:t>A</w:t>
      </w:r>
      <w:r w:rsidR="002C644E">
        <w:rPr>
          <w:b/>
          <w:i/>
          <w:iCs/>
          <w:sz w:val="22"/>
          <w:szCs w:val="22"/>
        </w:rPr>
        <w:t>:</w:t>
      </w:r>
      <w:r>
        <w:rPr>
          <w:b/>
          <w:i/>
          <w:iCs/>
          <w:sz w:val="22"/>
          <w:szCs w:val="22"/>
        </w:rPr>
        <w:tab/>
      </w:r>
      <w:r w:rsidR="00C16A99">
        <w:rPr>
          <w:b/>
          <w:i/>
          <w:iCs/>
          <w:sz w:val="22"/>
          <w:szCs w:val="22"/>
        </w:rPr>
        <w:t>Yes</w:t>
      </w:r>
      <w:r w:rsidR="00556C20">
        <w:rPr>
          <w:b/>
          <w:i/>
          <w:iCs/>
          <w:sz w:val="22"/>
          <w:szCs w:val="22"/>
        </w:rPr>
        <w:t>,</w:t>
      </w:r>
      <w:r w:rsidR="00556C20" w:rsidRPr="00C0723B">
        <w:rPr>
          <w:i/>
          <w:iCs/>
          <w:sz w:val="22"/>
          <w:szCs w:val="22"/>
        </w:rPr>
        <w:t xml:space="preserve"> </w:t>
      </w:r>
      <w:r w:rsidR="00C0723B">
        <w:rPr>
          <w:i/>
          <w:iCs/>
          <w:sz w:val="22"/>
          <w:szCs w:val="22"/>
        </w:rPr>
        <w:t xml:space="preserve">you may cancel </w:t>
      </w:r>
      <w:r w:rsidR="00556C20" w:rsidRPr="00556C20">
        <w:rPr>
          <w:i/>
          <w:iCs/>
          <w:sz w:val="22"/>
          <w:szCs w:val="22"/>
        </w:rPr>
        <w:t xml:space="preserve">these </w:t>
      </w:r>
      <w:r w:rsidR="00556C20">
        <w:rPr>
          <w:i/>
          <w:iCs/>
          <w:sz w:val="22"/>
          <w:szCs w:val="22"/>
        </w:rPr>
        <w:t>Exceptions</w:t>
      </w:r>
      <w:r w:rsidR="00C0723B">
        <w:rPr>
          <w:i/>
          <w:iCs/>
          <w:sz w:val="22"/>
          <w:szCs w:val="22"/>
        </w:rPr>
        <w:t>, because they</w:t>
      </w:r>
      <w:r w:rsidR="00556C20">
        <w:rPr>
          <w:i/>
          <w:iCs/>
          <w:sz w:val="22"/>
          <w:szCs w:val="22"/>
        </w:rPr>
        <w:t xml:space="preserve"> are no longer needed</w:t>
      </w:r>
      <w:r w:rsidR="00C16A99" w:rsidRPr="00556C20">
        <w:rPr>
          <w:i/>
          <w:iCs/>
          <w:sz w:val="22"/>
          <w:szCs w:val="22"/>
        </w:rPr>
        <w:t>.</w:t>
      </w:r>
      <w:r w:rsidR="00C16A99" w:rsidRPr="00C16A99">
        <w:rPr>
          <w:i/>
          <w:iCs/>
          <w:sz w:val="22"/>
          <w:szCs w:val="22"/>
        </w:rPr>
        <w:t xml:space="preserve">  </w:t>
      </w:r>
    </w:p>
    <w:p w:rsidR="003F0A88" w:rsidRDefault="000774A1" w:rsidP="003F0A88">
      <w:pPr>
        <w:spacing w:before="120"/>
        <w:ind w:left="720" w:hanging="720"/>
        <w:rPr>
          <w:i/>
          <w:iCs/>
          <w:sz w:val="22"/>
          <w:szCs w:val="22"/>
        </w:rPr>
      </w:pPr>
      <w:r>
        <w:rPr>
          <w:b/>
          <w:i/>
          <w:iCs/>
          <w:sz w:val="22"/>
          <w:szCs w:val="22"/>
        </w:rPr>
        <w:tab/>
      </w:r>
      <w:r w:rsidR="003F0A88" w:rsidRPr="003F0A88">
        <w:rPr>
          <w:i/>
          <w:iCs/>
          <w:sz w:val="22"/>
          <w:szCs w:val="22"/>
        </w:rPr>
        <w:t xml:space="preserve">For 2015 and thereafter, </w:t>
      </w:r>
      <w:r w:rsidR="003F0A88">
        <w:rPr>
          <w:i/>
          <w:iCs/>
          <w:sz w:val="22"/>
          <w:szCs w:val="22"/>
        </w:rPr>
        <w:t>o</w:t>
      </w:r>
      <w:r w:rsidR="00556C20">
        <w:rPr>
          <w:i/>
          <w:iCs/>
          <w:sz w:val="22"/>
          <w:szCs w:val="22"/>
        </w:rPr>
        <w:t xml:space="preserve">n </w:t>
      </w:r>
      <w:r w:rsidR="00DC59C1">
        <w:rPr>
          <w:i/>
          <w:iCs/>
          <w:sz w:val="22"/>
          <w:szCs w:val="22"/>
        </w:rPr>
        <w:t>page 3 of the blue form</w:t>
      </w:r>
      <w:r w:rsidR="00B42FCF">
        <w:rPr>
          <w:i/>
          <w:iCs/>
          <w:sz w:val="22"/>
          <w:szCs w:val="22"/>
        </w:rPr>
        <w:t>,</w:t>
      </w:r>
      <w:r w:rsidR="00B42FCF" w:rsidRPr="00B42FCF">
        <w:rPr>
          <w:i/>
          <w:iCs/>
          <w:sz w:val="22"/>
          <w:szCs w:val="22"/>
        </w:rPr>
        <w:t xml:space="preserve"> </w:t>
      </w:r>
      <w:r w:rsidR="00B42FCF">
        <w:rPr>
          <w:i/>
          <w:iCs/>
          <w:sz w:val="22"/>
          <w:szCs w:val="22"/>
        </w:rPr>
        <w:t>you only need to report</w:t>
      </w:r>
      <w:r w:rsidR="003F0A88">
        <w:rPr>
          <w:i/>
          <w:iCs/>
          <w:sz w:val="22"/>
          <w:szCs w:val="22"/>
        </w:rPr>
        <w:t>:</w:t>
      </w:r>
    </w:p>
    <w:p w:rsidR="003F0A88" w:rsidRDefault="003F0A88" w:rsidP="007B6B0E">
      <w:pPr>
        <w:numPr>
          <w:ilvl w:val="0"/>
          <w:numId w:val="45"/>
        </w:numPr>
        <w:spacing w:before="120"/>
        <w:rPr>
          <w:i/>
          <w:iCs/>
          <w:sz w:val="22"/>
          <w:szCs w:val="22"/>
        </w:rPr>
      </w:pPr>
      <w:r>
        <w:rPr>
          <w:i/>
          <w:iCs/>
          <w:sz w:val="22"/>
          <w:szCs w:val="22"/>
        </w:rPr>
        <w:t>M</w:t>
      </w:r>
      <w:r w:rsidR="00B42FCF">
        <w:rPr>
          <w:i/>
          <w:iCs/>
          <w:sz w:val="22"/>
          <w:szCs w:val="22"/>
        </w:rPr>
        <w:t>ortuaries with water</w:t>
      </w:r>
      <w:r>
        <w:rPr>
          <w:i/>
          <w:iCs/>
          <w:sz w:val="22"/>
          <w:szCs w:val="22"/>
        </w:rPr>
        <w:t>-</w:t>
      </w:r>
      <w:r w:rsidR="00B42FCF">
        <w:rPr>
          <w:i/>
          <w:iCs/>
          <w:sz w:val="22"/>
          <w:szCs w:val="22"/>
        </w:rPr>
        <w:t>connected embalming equipment</w:t>
      </w:r>
      <w:r>
        <w:rPr>
          <w:i/>
          <w:iCs/>
          <w:sz w:val="22"/>
          <w:szCs w:val="22"/>
        </w:rPr>
        <w:t>.</w:t>
      </w:r>
    </w:p>
    <w:p w:rsidR="007C7E7B" w:rsidRDefault="003F0A88" w:rsidP="007B6B0E">
      <w:pPr>
        <w:numPr>
          <w:ilvl w:val="0"/>
          <w:numId w:val="45"/>
        </w:numPr>
        <w:spacing w:before="120"/>
        <w:rPr>
          <w:i/>
          <w:iCs/>
          <w:sz w:val="22"/>
          <w:szCs w:val="22"/>
        </w:rPr>
      </w:pPr>
      <w:r>
        <w:rPr>
          <w:i/>
          <w:iCs/>
          <w:sz w:val="22"/>
          <w:szCs w:val="22"/>
        </w:rPr>
        <w:t>C</w:t>
      </w:r>
      <w:r w:rsidR="00B42FCF">
        <w:rPr>
          <w:i/>
          <w:iCs/>
          <w:sz w:val="22"/>
          <w:szCs w:val="22"/>
        </w:rPr>
        <w:t>hiropractors with water-connected X-ray equipment</w:t>
      </w:r>
      <w:r w:rsidR="000774A1">
        <w:rPr>
          <w:i/>
          <w:iCs/>
          <w:sz w:val="22"/>
          <w:szCs w:val="22"/>
        </w:rPr>
        <w:t xml:space="preserve"> since these facilities pose a high-hazard to your system</w:t>
      </w:r>
      <w:r w:rsidR="00B42FCF">
        <w:rPr>
          <w:i/>
          <w:iCs/>
          <w:sz w:val="22"/>
          <w:szCs w:val="22"/>
        </w:rPr>
        <w:t xml:space="preserve">.  </w:t>
      </w:r>
      <w:r w:rsidR="000774A1">
        <w:rPr>
          <w:i/>
          <w:iCs/>
          <w:sz w:val="22"/>
          <w:szCs w:val="22"/>
        </w:rPr>
        <w:t xml:space="preserve">Purveyors requested these changes </w:t>
      </w:r>
      <w:r w:rsidR="00B42FCF">
        <w:rPr>
          <w:i/>
          <w:iCs/>
          <w:sz w:val="22"/>
          <w:szCs w:val="22"/>
        </w:rPr>
        <w:t>We made these changes</w:t>
      </w:r>
      <w:r w:rsidR="00DC59C1">
        <w:rPr>
          <w:i/>
          <w:iCs/>
          <w:sz w:val="22"/>
          <w:szCs w:val="22"/>
        </w:rPr>
        <w:t xml:space="preserve"> </w:t>
      </w:r>
      <w:r w:rsidR="00B42FCF">
        <w:rPr>
          <w:i/>
          <w:iCs/>
          <w:sz w:val="22"/>
          <w:szCs w:val="22"/>
        </w:rPr>
        <w:t xml:space="preserve">at the request of </w:t>
      </w:r>
      <w:r w:rsidR="00556C20">
        <w:rPr>
          <w:i/>
          <w:iCs/>
          <w:sz w:val="22"/>
          <w:szCs w:val="22"/>
        </w:rPr>
        <w:t xml:space="preserve">many </w:t>
      </w:r>
      <w:r w:rsidR="00DC59C1">
        <w:rPr>
          <w:i/>
          <w:iCs/>
          <w:sz w:val="22"/>
          <w:szCs w:val="22"/>
        </w:rPr>
        <w:t>ASR systems</w:t>
      </w:r>
      <w:r w:rsidR="000774A1">
        <w:rPr>
          <w:i/>
          <w:iCs/>
          <w:sz w:val="22"/>
          <w:szCs w:val="22"/>
        </w:rPr>
        <w:t xml:space="preserve"> since </w:t>
      </w:r>
      <w:r w:rsidR="00C16A99">
        <w:rPr>
          <w:i/>
          <w:iCs/>
          <w:sz w:val="22"/>
          <w:szCs w:val="22"/>
        </w:rPr>
        <w:t xml:space="preserve">. </w:t>
      </w:r>
      <w:r w:rsidR="00556C20">
        <w:rPr>
          <w:i/>
          <w:iCs/>
          <w:sz w:val="22"/>
          <w:szCs w:val="22"/>
        </w:rPr>
        <w:t xml:space="preserve"> </w:t>
      </w:r>
    </w:p>
    <w:p w:rsidR="0029080F" w:rsidRDefault="0029080F" w:rsidP="007C7E7B">
      <w:pPr>
        <w:spacing w:before="120" w:after="240"/>
        <w:ind w:left="720" w:hanging="720"/>
        <w:rPr>
          <w:b/>
          <w:iCs/>
          <w:sz w:val="22"/>
          <w:szCs w:val="22"/>
        </w:rPr>
      </w:pPr>
      <w:r w:rsidRPr="00D4203D">
        <w:rPr>
          <w:b/>
          <w:iCs/>
          <w:sz w:val="22"/>
          <w:szCs w:val="22"/>
        </w:rPr>
        <w:t>Q J-</w:t>
      </w:r>
      <w:r w:rsidRPr="00D4203D">
        <w:rPr>
          <w:iCs/>
          <w:sz w:val="22"/>
          <w:szCs w:val="22"/>
        </w:rPr>
        <w:t>9</w:t>
      </w:r>
      <w:r w:rsidRPr="00D4203D">
        <w:rPr>
          <w:iCs/>
          <w:sz w:val="22"/>
          <w:szCs w:val="22"/>
        </w:rPr>
        <w:tab/>
      </w:r>
      <w:r w:rsidRPr="00D4203D">
        <w:rPr>
          <w:b/>
          <w:iCs/>
          <w:sz w:val="22"/>
          <w:szCs w:val="22"/>
        </w:rPr>
        <w:t xml:space="preserve">Our system serves a </w:t>
      </w:r>
      <w:r w:rsidR="001E7DB3">
        <w:rPr>
          <w:b/>
          <w:iCs/>
          <w:sz w:val="22"/>
          <w:szCs w:val="22"/>
        </w:rPr>
        <w:t>business</w:t>
      </w:r>
      <w:r w:rsidRPr="00D4203D">
        <w:rPr>
          <w:b/>
          <w:iCs/>
          <w:sz w:val="22"/>
          <w:szCs w:val="22"/>
        </w:rPr>
        <w:t xml:space="preserve"> that provides </w:t>
      </w:r>
      <w:r w:rsidR="00D4203D">
        <w:rPr>
          <w:b/>
          <w:iCs/>
          <w:sz w:val="22"/>
          <w:szCs w:val="22"/>
        </w:rPr>
        <w:t xml:space="preserve">both </w:t>
      </w:r>
      <w:r w:rsidR="001F0D1A" w:rsidRPr="00D4203D">
        <w:rPr>
          <w:b/>
          <w:iCs/>
          <w:sz w:val="22"/>
          <w:szCs w:val="22"/>
        </w:rPr>
        <w:t xml:space="preserve">digital film printing services and </w:t>
      </w:r>
      <w:r w:rsidR="00A57575" w:rsidRPr="00D4203D">
        <w:rPr>
          <w:b/>
          <w:iCs/>
          <w:sz w:val="22"/>
          <w:szCs w:val="22"/>
        </w:rPr>
        <w:t xml:space="preserve">regular </w:t>
      </w:r>
      <w:r w:rsidR="001F0D1A" w:rsidRPr="00D4203D">
        <w:rPr>
          <w:b/>
          <w:iCs/>
          <w:sz w:val="22"/>
          <w:szCs w:val="22"/>
        </w:rPr>
        <w:t xml:space="preserve">film processing services.  </w:t>
      </w:r>
      <w:r w:rsidR="00D4203D">
        <w:rPr>
          <w:b/>
          <w:iCs/>
          <w:sz w:val="22"/>
          <w:szCs w:val="22"/>
        </w:rPr>
        <w:t xml:space="preserve">We assumed </w:t>
      </w:r>
      <w:r w:rsidR="001E7DB3">
        <w:rPr>
          <w:b/>
          <w:iCs/>
          <w:sz w:val="22"/>
          <w:szCs w:val="22"/>
        </w:rPr>
        <w:t>that this facility should be classified as a Table 9 category.  However, d</w:t>
      </w:r>
      <w:r w:rsidRPr="00D4203D">
        <w:rPr>
          <w:b/>
          <w:iCs/>
          <w:sz w:val="22"/>
          <w:szCs w:val="22"/>
        </w:rPr>
        <w:t xml:space="preserve">uring the hazard survey, we found </w:t>
      </w:r>
      <w:r w:rsidR="001F0D1A" w:rsidRPr="00D4203D">
        <w:rPr>
          <w:b/>
          <w:iCs/>
          <w:sz w:val="22"/>
          <w:szCs w:val="22"/>
        </w:rPr>
        <w:t xml:space="preserve">that the digital film printing operation has no </w:t>
      </w:r>
      <w:r w:rsidRPr="00D4203D">
        <w:rPr>
          <w:b/>
          <w:iCs/>
          <w:sz w:val="22"/>
          <w:szCs w:val="22"/>
        </w:rPr>
        <w:t>water</w:t>
      </w:r>
      <w:r w:rsidR="00A57575" w:rsidRPr="00D4203D">
        <w:rPr>
          <w:b/>
          <w:iCs/>
          <w:sz w:val="22"/>
          <w:szCs w:val="22"/>
        </w:rPr>
        <w:t>-</w:t>
      </w:r>
      <w:r w:rsidR="001F0D1A" w:rsidRPr="00D4203D">
        <w:rPr>
          <w:b/>
          <w:iCs/>
          <w:sz w:val="22"/>
          <w:szCs w:val="22"/>
        </w:rPr>
        <w:t>connected equipment</w:t>
      </w:r>
      <w:r w:rsidR="00A57575" w:rsidRPr="00D4203D">
        <w:rPr>
          <w:b/>
          <w:iCs/>
          <w:sz w:val="22"/>
          <w:szCs w:val="22"/>
        </w:rPr>
        <w:t xml:space="preserve">.  We also found </w:t>
      </w:r>
      <w:r w:rsidR="001F0D1A" w:rsidRPr="00D4203D">
        <w:rPr>
          <w:b/>
          <w:iCs/>
          <w:sz w:val="22"/>
          <w:szCs w:val="22"/>
        </w:rPr>
        <w:t xml:space="preserve">that </w:t>
      </w:r>
      <w:r w:rsidR="00277937">
        <w:rPr>
          <w:b/>
          <w:iCs/>
          <w:sz w:val="22"/>
          <w:szCs w:val="22"/>
        </w:rPr>
        <w:t xml:space="preserve">regular </w:t>
      </w:r>
      <w:r w:rsidR="001F0D1A" w:rsidRPr="00D4203D">
        <w:rPr>
          <w:b/>
          <w:iCs/>
          <w:sz w:val="22"/>
          <w:szCs w:val="22"/>
        </w:rPr>
        <w:t>film processing</w:t>
      </w:r>
      <w:r w:rsidR="0077433C" w:rsidRPr="00D4203D">
        <w:rPr>
          <w:b/>
          <w:iCs/>
          <w:sz w:val="22"/>
          <w:szCs w:val="22"/>
        </w:rPr>
        <w:t xml:space="preserve"> </w:t>
      </w:r>
      <w:r w:rsidR="001F0D1A" w:rsidRPr="00D4203D">
        <w:rPr>
          <w:b/>
          <w:iCs/>
          <w:sz w:val="22"/>
          <w:szCs w:val="22"/>
        </w:rPr>
        <w:t>operation</w:t>
      </w:r>
      <w:r w:rsidR="00BB5015" w:rsidRPr="00D4203D">
        <w:rPr>
          <w:b/>
          <w:iCs/>
          <w:sz w:val="22"/>
          <w:szCs w:val="22"/>
        </w:rPr>
        <w:t xml:space="preserve"> </w:t>
      </w:r>
      <w:r w:rsidR="00277937">
        <w:rPr>
          <w:b/>
          <w:iCs/>
          <w:sz w:val="22"/>
          <w:szCs w:val="22"/>
        </w:rPr>
        <w:t>is</w:t>
      </w:r>
      <w:r w:rsidR="001E7DB3">
        <w:rPr>
          <w:b/>
          <w:iCs/>
          <w:sz w:val="22"/>
          <w:szCs w:val="22"/>
        </w:rPr>
        <w:t xml:space="preserve"> self-contained</w:t>
      </w:r>
      <w:r w:rsidR="00277937">
        <w:rPr>
          <w:b/>
          <w:iCs/>
          <w:sz w:val="22"/>
          <w:szCs w:val="22"/>
        </w:rPr>
        <w:t xml:space="preserve"> - has</w:t>
      </w:r>
      <w:r w:rsidR="001E7DB3">
        <w:rPr>
          <w:b/>
          <w:iCs/>
          <w:sz w:val="22"/>
          <w:szCs w:val="22"/>
        </w:rPr>
        <w:t xml:space="preserve"> </w:t>
      </w:r>
      <w:r w:rsidR="00BB5015" w:rsidRPr="00D4203D">
        <w:rPr>
          <w:b/>
          <w:iCs/>
          <w:sz w:val="22"/>
          <w:szCs w:val="22"/>
        </w:rPr>
        <w:t>no water</w:t>
      </w:r>
      <w:r w:rsidR="00A57575" w:rsidRPr="00D4203D">
        <w:rPr>
          <w:b/>
          <w:iCs/>
          <w:sz w:val="22"/>
          <w:szCs w:val="22"/>
        </w:rPr>
        <w:t>-</w:t>
      </w:r>
      <w:r w:rsidR="00BB5015" w:rsidRPr="00D4203D">
        <w:rPr>
          <w:b/>
          <w:iCs/>
          <w:sz w:val="22"/>
          <w:szCs w:val="22"/>
        </w:rPr>
        <w:t>connected equipmen</w:t>
      </w:r>
      <w:r w:rsidR="00A57575" w:rsidRPr="00D4203D">
        <w:rPr>
          <w:b/>
          <w:iCs/>
          <w:sz w:val="22"/>
          <w:szCs w:val="22"/>
        </w:rPr>
        <w:t xml:space="preserve">t </w:t>
      </w:r>
      <w:r w:rsidR="00D4203D" w:rsidRPr="00D4203D">
        <w:rPr>
          <w:b/>
          <w:iCs/>
          <w:sz w:val="22"/>
          <w:szCs w:val="22"/>
        </w:rPr>
        <w:t>and us</w:t>
      </w:r>
      <w:r w:rsidR="00277937">
        <w:rPr>
          <w:b/>
          <w:iCs/>
          <w:sz w:val="22"/>
          <w:szCs w:val="22"/>
        </w:rPr>
        <w:t>es</w:t>
      </w:r>
      <w:r w:rsidR="00D4203D" w:rsidRPr="00D4203D">
        <w:rPr>
          <w:b/>
          <w:iCs/>
          <w:sz w:val="22"/>
          <w:szCs w:val="22"/>
        </w:rPr>
        <w:t xml:space="preserve"> only pre-packaged and pre-mixed chemicals</w:t>
      </w:r>
      <w:r w:rsidR="001E7DB3">
        <w:rPr>
          <w:b/>
          <w:iCs/>
          <w:sz w:val="22"/>
          <w:szCs w:val="22"/>
        </w:rPr>
        <w:t xml:space="preserve"> (no chemical mixing on site)</w:t>
      </w:r>
      <w:r w:rsidRPr="00D4203D">
        <w:rPr>
          <w:b/>
          <w:iCs/>
          <w:sz w:val="22"/>
          <w:szCs w:val="22"/>
        </w:rPr>
        <w:t>.  Is it appropriate to grant an Exception to this</w:t>
      </w:r>
      <w:r w:rsidR="00A57575" w:rsidRPr="00D4203D">
        <w:rPr>
          <w:b/>
          <w:iCs/>
          <w:sz w:val="22"/>
          <w:szCs w:val="22"/>
        </w:rPr>
        <w:t xml:space="preserve"> </w:t>
      </w:r>
      <w:r w:rsidR="00277937">
        <w:rPr>
          <w:b/>
          <w:iCs/>
          <w:sz w:val="22"/>
          <w:szCs w:val="22"/>
        </w:rPr>
        <w:t>business</w:t>
      </w:r>
      <w:r w:rsidR="00A57575" w:rsidRPr="00D4203D">
        <w:rPr>
          <w:b/>
          <w:iCs/>
          <w:sz w:val="22"/>
          <w:szCs w:val="22"/>
        </w:rPr>
        <w:t>?</w:t>
      </w:r>
    </w:p>
    <w:p w:rsidR="001E7DB3" w:rsidRDefault="001E7DB3" w:rsidP="001E7DB3">
      <w:pPr>
        <w:spacing w:before="120" w:after="240"/>
        <w:ind w:left="720" w:hanging="720"/>
        <w:rPr>
          <w:i/>
          <w:iCs/>
          <w:sz w:val="22"/>
          <w:szCs w:val="22"/>
        </w:rPr>
      </w:pPr>
      <w:r>
        <w:rPr>
          <w:b/>
          <w:i/>
          <w:iCs/>
          <w:sz w:val="22"/>
          <w:szCs w:val="22"/>
        </w:rPr>
        <w:t>A:</w:t>
      </w:r>
      <w:r>
        <w:rPr>
          <w:b/>
          <w:i/>
          <w:iCs/>
          <w:sz w:val="22"/>
          <w:szCs w:val="22"/>
        </w:rPr>
        <w:tab/>
      </w:r>
      <w:r>
        <w:rPr>
          <w:i/>
          <w:iCs/>
          <w:sz w:val="22"/>
          <w:szCs w:val="22"/>
        </w:rPr>
        <w:t xml:space="preserve">If after the hazard evaluation, your CCS determines that no hazard exists, you may grant an Exception to this facility.  </w:t>
      </w:r>
      <w:r w:rsidR="00331759">
        <w:rPr>
          <w:i/>
          <w:iCs/>
          <w:sz w:val="22"/>
          <w:szCs w:val="22"/>
        </w:rPr>
        <w:t>Complete an Exception form explaining the reason for granting the Exception.  Part 4 of the green form lists typical reasons including one for film printing/film processing facilities with no water</w:t>
      </w:r>
      <w:r w:rsidR="005E1506">
        <w:rPr>
          <w:i/>
          <w:iCs/>
          <w:sz w:val="22"/>
          <w:szCs w:val="22"/>
        </w:rPr>
        <w:t>-</w:t>
      </w:r>
      <w:r w:rsidR="00331759">
        <w:rPr>
          <w:i/>
          <w:iCs/>
          <w:sz w:val="22"/>
          <w:szCs w:val="22"/>
        </w:rPr>
        <w:t>connected equipment.  Yo</w:t>
      </w:r>
      <w:r>
        <w:rPr>
          <w:i/>
          <w:iCs/>
          <w:sz w:val="22"/>
          <w:szCs w:val="22"/>
        </w:rPr>
        <w:t>u must conduct periodic re-evaluations to ensure that the facility still qualifies for the Exception.</w:t>
      </w:r>
    </w:p>
    <w:p w:rsidR="00277937" w:rsidRDefault="00277937">
      <w:pPr>
        <w:rPr>
          <w:iCs/>
          <w:sz w:val="22"/>
          <w:szCs w:val="22"/>
        </w:rPr>
      </w:pPr>
    </w:p>
    <w:p w:rsidR="00BA2BA1" w:rsidRDefault="00E62C15" w:rsidP="00F321B5">
      <w:pPr>
        <w:ind w:left="720" w:hanging="720"/>
        <w:rPr>
          <w:iCs/>
          <w:sz w:val="28"/>
          <w:szCs w:val="28"/>
        </w:rPr>
      </w:pPr>
      <w:r>
        <w:rPr>
          <w:b/>
          <w:iCs/>
          <w:sz w:val="28"/>
          <w:szCs w:val="28"/>
          <w:u w:val="single"/>
        </w:rPr>
        <w:t>Section</w:t>
      </w:r>
      <w:r w:rsidRPr="00205C1A">
        <w:rPr>
          <w:b/>
          <w:iCs/>
          <w:sz w:val="28"/>
          <w:szCs w:val="28"/>
          <w:u w:val="single"/>
        </w:rPr>
        <w:t xml:space="preserve"> </w:t>
      </w:r>
      <w:r w:rsidR="00BA2BA1" w:rsidRPr="00205C1A">
        <w:rPr>
          <w:b/>
          <w:iCs/>
          <w:sz w:val="28"/>
          <w:szCs w:val="28"/>
          <w:u w:val="single"/>
        </w:rPr>
        <w:t>K – Severe Health Hazard Facilities (gray form)</w:t>
      </w:r>
    </w:p>
    <w:p w:rsidR="00BA2BA1" w:rsidRDefault="00BA2BA1" w:rsidP="00BA2BA1">
      <w:pPr>
        <w:ind w:left="720" w:hanging="720"/>
        <w:rPr>
          <w:b/>
          <w:iCs/>
          <w:sz w:val="22"/>
          <w:szCs w:val="22"/>
        </w:rPr>
      </w:pPr>
    </w:p>
    <w:p w:rsidR="00BA2BA1" w:rsidRDefault="00BA2BA1" w:rsidP="00F321B5">
      <w:pPr>
        <w:ind w:left="720" w:hanging="720"/>
        <w:rPr>
          <w:iCs/>
          <w:sz w:val="22"/>
          <w:szCs w:val="22"/>
        </w:rPr>
      </w:pPr>
      <w:r>
        <w:rPr>
          <w:b/>
          <w:iCs/>
          <w:sz w:val="22"/>
          <w:szCs w:val="22"/>
        </w:rPr>
        <w:t>Q K-1:</w:t>
      </w:r>
      <w:r>
        <w:rPr>
          <w:b/>
          <w:iCs/>
          <w:sz w:val="22"/>
          <w:szCs w:val="22"/>
        </w:rPr>
        <w:tab/>
        <w:t xml:space="preserve">My system serves a severe health hazard facility (SHHF) that does </w:t>
      </w:r>
      <w:r w:rsidRPr="00EF37D9">
        <w:rPr>
          <w:b/>
          <w:iCs/>
          <w:sz w:val="22"/>
          <w:szCs w:val="22"/>
          <w:u w:val="single"/>
        </w:rPr>
        <w:t>not</w:t>
      </w:r>
      <w:r>
        <w:rPr>
          <w:b/>
          <w:iCs/>
          <w:sz w:val="22"/>
          <w:szCs w:val="22"/>
        </w:rPr>
        <w:t xml:space="preserve"> have an NPDES</w:t>
      </w:r>
      <w:r w:rsidRPr="00BA178B">
        <w:rPr>
          <w:b/>
          <w:iCs/>
          <w:sz w:val="22"/>
          <w:szCs w:val="22"/>
        </w:rPr>
        <w:t xml:space="preserve"> </w:t>
      </w:r>
      <w:r>
        <w:rPr>
          <w:b/>
          <w:iCs/>
          <w:sz w:val="22"/>
          <w:szCs w:val="22"/>
        </w:rPr>
        <w:t xml:space="preserve">permit from the Department of Ecology.  Do I have to include </w:t>
      </w:r>
      <w:r w:rsidR="00F3552B">
        <w:rPr>
          <w:b/>
          <w:iCs/>
          <w:sz w:val="22"/>
          <w:szCs w:val="22"/>
        </w:rPr>
        <w:t xml:space="preserve">the facility </w:t>
      </w:r>
      <w:r>
        <w:rPr>
          <w:b/>
          <w:iCs/>
          <w:sz w:val="22"/>
          <w:szCs w:val="22"/>
        </w:rPr>
        <w:t>on the gray form?</w:t>
      </w:r>
    </w:p>
    <w:p w:rsidR="00BA2BA1" w:rsidRDefault="00BA2BA1" w:rsidP="00B05FDA">
      <w:pPr>
        <w:spacing w:before="120" w:after="240"/>
        <w:ind w:left="720" w:hanging="720"/>
        <w:rPr>
          <w:i/>
          <w:iCs/>
          <w:sz w:val="22"/>
          <w:szCs w:val="22"/>
        </w:rPr>
      </w:pPr>
      <w:r w:rsidRPr="004C1A98">
        <w:rPr>
          <w:b/>
          <w:i/>
          <w:iCs/>
          <w:sz w:val="22"/>
          <w:szCs w:val="22"/>
        </w:rPr>
        <w:t>A</w:t>
      </w:r>
      <w:r>
        <w:rPr>
          <w:i/>
          <w:iCs/>
          <w:sz w:val="22"/>
          <w:szCs w:val="22"/>
        </w:rPr>
        <w:t>:</w:t>
      </w:r>
      <w:r>
        <w:rPr>
          <w:i/>
          <w:iCs/>
          <w:sz w:val="22"/>
          <w:szCs w:val="22"/>
        </w:rPr>
        <w:tab/>
        <w:t>Yes.  Some SHHFs such as nuclear reactors do not have NPDES permits (or the equivalent).  Some wastewater facilities do not have NPDES permits</w:t>
      </w:r>
      <w:r w:rsidR="00277937">
        <w:rPr>
          <w:i/>
          <w:iCs/>
          <w:sz w:val="22"/>
          <w:szCs w:val="22"/>
        </w:rPr>
        <w:t>,</w:t>
      </w:r>
      <w:r>
        <w:rPr>
          <w:i/>
          <w:iCs/>
          <w:sz w:val="22"/>
          <w:szCs w:val="22"/>
        </w:rPr>
        <w:t xml:space="preserve"> because they discharge to another facility with a permit.  </w:t>
      </w:r>
      <w:r w:rsidR="00980659">
        <w:rPr>
          <w:i/>
          <w:iCs/>
          <w:sz w:val="22"/>
          <w:szCs w:val="22"/>
        </w:rPr>
        <w:t>DOH still considers t</w:t>
      </w:r>
      <w:r>
        <w:rPr>
          <w:i/>
          <w:iCs/>
          <w:sz w:val="22"/>
          <w:szCs w:val="22"/>
        </w:rPr>
        <w:t>hese facilities SHHFs</w:t>
      </w:r>
      <w:r w:rsidR="00980659">
        <w:rPr>
          <w:i/>
          <w:iCs/>
          <w:sz w:val="22"/>
          <w:szCs w:val="22"/>
        </w:rPr>
        <w:t>,</w:t>
      </w:r>
      <w:r>
        <w:rPr>
          <w:i/>
          <w:iCs/>
          <w:sz w:val="22"/>
          <w:szCs w:val="22"/>
        </w:rPr>
        <w:t xml:space="preserve"> because the</w:t>
      </w:r>
      <w:r w:rsidR="00277937">
        <w:rPr>
          <w:i/>
          <w:iCs/>
          <w:sz w:val="22"/>
          <w:szCs w:val="22"/>
        </w:rPr>
        <w:t>se</w:t>
      </w:r>
      <w:r>
        <w:rPr>
          <w:i/>
          <w:iCs/>
          <w:sz w:val="22"/>
          <w:szCs w:val="22"/>
        </w:rPr>
        <w:t xml:space="preserve"> premises pose a severe hazard to the water system.</w:t>
      </w:r>
    </w:p>
    <w:p w:rsidR="00BA2BA1" w:rsidRDefault="00BA2BA1" w:rsidP="00B05FDA">
      <w:pPr>
        <w:ind w:left="720" w:hanging="720"/>
        <w:rPr>
          <w:iCs/>
          <w:sz w:val="22"/>
          <w:szCs w:val="22"/>
        </w:rPr>
      </w:pPr>
      <w:r>
        <w:rPr>
          <w:b/>
          <w:iCs/>
          <w:sz w:val="22"/>
          <w:szCs w:val="22"/>
        </w:rPr>
        <w:t xml:space="preserve">Q K-2: All the hose bibs at the SHHF </w:t>
      </w:r>
      <w:r w:rsidR="000477F0">
        <w:rPr>
          <w:b/>
          <w:iCs/>
          <w:sz w:val="22"/>
          <w:szCs w:val="22"/>
        </w:rPr>
        <w:t xml:space="preserve">that </w:t>
      </w:r>
      <w:r>
        <w:rPr>
          <w:b/>
          <w:iCs/>
          <w:sz w:val="22"/>
          <w:szCs w:val="22"/>
        </w:rPr>
        <w:t xml:space="preserve">my system serves have </w:t>
      </w:r>
      <w:r w:rsidR="00980659">
        <w:rPr>
          <w:b/>
          <w:iCs/>
          <w:sz w:val="22"/>
          <w:szCs w:val="22"/>
        </w:rPr>
        <w:t>“</w:t>
      </w:r>
      <w:r>
        <w:rPr>
          <w:b/>
          <w:iCs/>
          <w:sz w:val="22"/>
          <w:szCs w:val="22"/>
        </w:rPr>
        <w:t>air gaps</w:t>
      </w:r>
      <w:r w:rsidR="00980659">
        <w:rPr>
          <w:b/>
          <w:iCs/>
          <w:sz w:val="22"/>
          <w:szCs w:val="22"/>
        </w:rPr>
        <w:t>”</w:t>
      </w:r>
      <w:r>
        <w:rPr>
          <w:b/>
          <w:iCs/>
          <w:sz w:val="22"/>
          <w:szCs w:val="22"/>
        </w:rPr>
        <w:t xml:space="preserve">, </w:t>
      </w:r>
      <w:r w:rsidR="00980659">
        <w:rPr>
          <w:b/>
          <w:iCs/>
          <w:sz w:val="22"/>
          <w:szCs w:val="22"/>
        </w:rPr>
        <w:t>because they don’t have any</w:t>
      </w:r>
      <w:r>
        <w:rPr>
          <w:b/>
          <w:iCs/>
          <w:sz w:val="22"/>
          <w:szCs w:val="22"/>
        </w:rPr>
        <w:t xml:space="preserve"> hoses attached </w:t>
      </w:r>
      <w:r w:rsidR="00980659">
        <w:rPr>
          <w:b/>
          <w:iCs/>
          <w:sz w:val="22"/>
          <w:szCs w:val="22"/>
        </w:rPr>
        <w:t xml:space="preserve">to the hose bibs </w:t>
      </w:r>
      <w:r>
        <w:rPr>
          <w:b/>
          <w:iCs/>
          <w:sz w:val="22"/>
          <w:szCs w:val="22"/>
        </w:rPr>
        <w:t xml:space="preserve">unless </w:t>
      </w:r>
      <w:r w:rsidR="00980659">
        <w:rPr>
          <w:b/>
          <w:iCs/>
          <w:sz w:val="22"/>
          <w:szCs w:val="22"/>
        </w:rPr>
        <w:t>we’re</w:t>
      </w:r>
      <w:r w:rsidR="00E53006">
        <w:rPr>
          <w:b/>
          <w:iCs/>
          <w:sz w:val="22"/>
          <w:szCs w:val="22"/>
        </w:rPr>
        <w:t xml:space="preserve"> </w:t>
      </w:r>
      <w:r w:rsidR="00B337AA">
        <w:rPr>
          <w:b/>
          <w:iCs/>
          <w:sz w:val="22"/>
          <w:szCs w:val="22"/>
        </w:rPr>
        <w:t>are using them</w:t>
      </w:r>
      <w:r>
        <w:rPr>
          <w:b/>
          <w:iCs/>
          <w:sz w:val="22"/>
          <w:szCs w:val="22"/>
        </w:rPr>
        <w:t xml:space="preserve">.  Do these qualify as </w:t>
      </w:r>
      <w:r w:rsidRPr="00E53006">
        <w:rPr>
          <w:b/>
          <w:i/>
          <w:iCs/>
          <w:sz w:val="22"/>
          <w:szCs w:val="22"/>
        </w:rPr>
        <w:t>in-plant air gaps</w:t>
      </w:r>
      <w:r>
        <w:rPr>
          <w:b/>
          <w:iCs/>
          <w:sz w:val="22"/>
          <w:szCs w:val="22"/>
        </w:rPr>
        <w:t xml:space="preserve"> for purposes of compliance?</w:t>
      </w:r>
    </w:p>
    <w:p w:rsidR="00BA2BA1" w:rsidRDefault="00BA2BA1" w:rsidP="006A21F0">
      <w:pPr>
        <w:spacing w:before="120"/>
        <w:ind w:left="720" w:hanging="720"/>
        <w:rPr>
          <w:i/>
          <w:iCs/>
          <w:sz w:val="22"/>
          <w:szCs w:val="22"/>
        </w:rPr>
      </w:pPr>
      <w:r w:rsidRPr="004C1A98">
        <w:rPr>
          <w:b/>
          <w:i/>
          <w:iCs/>
          <w:sz w:val="22"/>
          <w:szCs w:val="22"/>
        </w:rPr>
        <w:t>A</w:t>
      </w:r>
      <w:r>
        <w:rPr>
          <w:b/>
          <w:i/>
          <w:iCs/>
          <w:sz w:val="22"/>
          <w:szCs w:val="22"/>
        </w:rPr>
        <w:t>:</w:t>
      </w:r>
      <w:r>
        <w:rPr>
          <w:i/>
          <w:iCs/>
          <w:sz w:val="22"/>
          <w:szCs w:val="22"/>
        </w:rPr>
        <w:tab/>
        <w:t>No!  An approved in-plant air gap for a SHHF must be permanently installed and must be on the process water line, not at the fixture.  DOH will send you (upon request) an illustration of an approved RPBA and in-plant air gap combination.</w:t>
      </w:r>
    </w:p>
    <w:p w:rsidR="00332B98" w:rsidRDefault="00150693" w:rsidP="006A21F0">
      <w:pPr>
        <w:spacing w:before="120"/>
        <w:ind w:left="720" w:hanging="720"/>
        <w:rPr>
          <w:b/>
          <w:iCs/>
          <w:sz w:val="22"/>
          <w:szCs w:val="22"/>
        </w:rPr>
      </w:pPr>
      <w:r>
        <w:rPr>
          <w:b/>
          <w:iCs/>
          <w:sz w:val="22"/>
          <w:szCs w:val="22"/>
        </w:rPr>
        <w:t>Q K-3: My system has multiple water service connections</w:t>
      </w:r>
      <w:r w:rsidR="00152D0C">
        <w:rPr>
          <w:b/>
          <w:iCs/>
          <w:sz w:val="22"/>
          <w:szCs w:val="22"/>
        </w:rPr>
        <w:t xml:space="preserve"> (4)</w:t>
      </w:r>
      <w:r>
        <w:rPr>
          <w:b/>
          <w:iCs/>
          <w:sz w:val="22"/>
          <w:szCs w:val="22"/>
        </w:rPr>
        <w:t xml:space="preserve"> to the same severe health hazard facility</w:t>
      </w:r>
      <w:r w:rsidR="00F63D94">
        <w:rPr>
          <w:b/>
          <w:iCs/>
          <w:sz w:val="22"/>
          <w:szCs w:val="22"/>
        </w:rPr>
        <w:t xml:space="preserve"> (SHHF)</w:t>
      </w:r>
      <w:r>
        <w:rPr>
          <w:b/>
          <w:iCs/>
          <w:sz w:val="22"/>
          <w:szCs w:val="22"/>
        </w:rPr>
        <w:t xml:space="preserve">, a large wastewater treatment </w:t>
      </w:r>
      <w:r w:rsidR="00332B98">
        <w:rPr>
          <w:b/>
          <w:iCs/>
          <w:sz w:val="22"/>
          <w:szCs w:val="22"/>
        </w:rPr>
        <w:t>plant</w:t>
      </w:r>
      <w:r w:rsidR="00F63D94">
        <w:rPr>
          <w:b/>
          <w:iCs/>
          <w:sz w:val="22"/>
          <w:szCs w:val="22"/>
        </w:rPr>
        <w:t>.</w:t>
      </w:r>
      <w:r>
        <w:rPr>
          <w:b/>
          <w:iCs/>
          <w:sz w:val="22"/>
          <w:szCs w:val="22"/>
        </w:rPr>
        <w:t xml:space="preserve">  I’ve reported </w:t>
      </w:r>
      <w:r w:rsidR="0031201F">
        <w:rPr>
          <w:b/>
          <w:iCs/>
          <w:sz w:val="22"/>
          <w:szCs w:val="22"/>
        </w:rPr>
        <w:t>the correct number of</w:t>
      </w:r>
      <w:r>
        <w:rPr>
          <w:b/>
          <w:iCs/>
          <w:sz w:val="22"/>
          <w:szCs w:val="22"/>
        </w:rPr>
        <w:t xml:space="preserve"> connections</w:t>
      </w:r>
      <w:r w:rsidR="00326FF7">
        <w:rPr>
          <w:b/>
          <w:iCs/>
          <w:sz w:val="22"/>
          <w:szCs w:val="22"/>
        </w:rPr>
        <w:t xml:space="preserve"> (4)</w:t>
      </w:r>
      <w:r>
        <w:rPr>
          <w:b/>
          <w:iCs/>
          <w:sz w:val="22"/>
          <w:szCs w:val="22"/>
        </w:rPr>
        <w:t xml:space="preserve"> in the wa</w:t>
      </w:r>
      <w:r w:rsidR="00332B98">
        <w:rPr>
          <w:b/>
          <w:iCs/>
          <w:sz w:val="22"/>
          <w:szCs w:val="22"/>
        </w:rPr>
        <w:t>s</w:t>
      </w:r>
      <w:r>
        <w:rPr>
          <w:b/>
          <w:iCs/>
          <w:sz w:val="22"/>
          <w:szCs w:val="22"/>
        </w:rPr>
        <w:t>t</w:t>
      </w:r>
      <w:r w:rsidR="00332B98">
        <w:rPr>
          <w:b/>
          <w:iCs/>
          <w:sz w:val="22"/>
          <w:szCs w:val="22"/>
        </w:rPr>
        <w:t xml:space="preserve">ewater treatment plant row on </w:t>
      </w:r>
      <w:r w:rsidR="00DE78B6">
        <w:rPr>
          <w:b/>
          <w:iCs/>
          <w:sz w:val="22"/>
          <w:szCs w:val="22"/>
        </w:rPr>
        <w:t xml:space="preserve">page 2 of </w:t>
      </w:r>
      <w:r w:rsidR="00332B98">
        <w:rPr>
          <w:b/>
          <w:iCs/>
          <w:sz w:val="22"/>
          <w:szCs w:val="22"/>
        </w:rPr>
        <w:t xml:space="preserve">the blue form.  </w:t>
      </w:r>
      <w:r>
        <w:rPr>
          <w:b/>
          <w:iCs/>
          <w:sz w:val="22"/>
          <w:szCs w:val="22"/>
        </w:rPr>
        <w:t>How should I report this information on the gray form</w:t>
      </w:r>
      <w:r w:rsidR="00332B98">
        <w:rPr>
          <w:b/>
          <w:iCs/>
          <w:sz w:val="22"/>
          <w:szCs w:val="22"/>
        </w:rPr>
        <w:t>?</w:t>
      </w:r>
    </w:p>
    <w:p w:rsidR="00006C5B" w:rsidRDefault="00332B98" w:rsidP="006A21F0">
      <w:pPr>
        <w:spacing w:before="120"/>
        <w:ind w:left="720" w:hanging="720"/>
        <w:rPr>
          <w:i/>
          <w:iCs/>
          <w:sz w:val="22"/>
          <w:szCs w:val="22"/>
        </w:rPr>
      </w:pPr>
      <w:r w:rsidRPr="004C1A98">
        <w:rPr>
          <w:b/>
          <w:i/>
          <w:iCs/>
          <w:sz w:val="22"/>
          <w:szCs w:val="22"/>
        </w:rPr>
        <w:t>A</w:t>
      </w:r>
      <w:r>
        <w:rPr>
          <w:b/>
          <w:i/>
          <w:iCs/>
          <w:sz w:val="22"/>
          <w:szCs w:val="22"/>
        </w:rPr>
        <w:t>:</w:t>
      </w:r>
      <w:r>
        <w:rPr>
          <w:i/>
          <w:iCs/>
          <w:sz w:val="22"/>
          <w:szCs w:val="22"/>
        </w:rPr>
        <w:tab/>
      </w:r>
      <w:r w:rsidR="009244E1">
        <w:rPr>
          <w:i/>
          <w:iCs/>
          <w:sz w:val="22"/>
          <w:szCs w:val="22"/>
        </w:rPr>
        <w:t>We’ve improved t</w:t>
      </w:r>
      <w:r w:rsidR="009D7766">
        <w:rPr>
          <w:i/>
          <w:iCs/>
          <w:sz w:val="22"/>
          <w:szCs w:val="22"/>
        </w:rPr>
        <w:t xml:space="preserve">he gray form </w:t>
      </w:r>
      <w:r w:rsidR="009244E1">
        <w:rPr>
          <w:i/>
          <w:iCs/>
          <w:sz w:val="22"/>
          <w:szCs w:val="22"/>
        </w:rPr>
        <w:t xml:space="preserve">so you can now list multiple SHHFs </w:t>
      </w:r>
      <w:r w:rsidR="00BA24DA">
        <w:rPr>
          <w:i/>
          <w:iCs/>
          <w:sz w:val="22"/>
          <w:szCs w:val="22"/>
        </w:rPr>
        <w:t xml:space="preserve">and multiple </w:t>
      </w:r>
      <w:r w:rsidR="009D7766">
        <w:rPr>
          <w:i/>
          <w:iCs/>
          <w:sz w:val="22"/>
          <w:szCs w:val="22"/>
        </w:rPr>
        <w:t xml:space="preserve">service </w:t>
      </w:r>
      <w:r w:rsidR="009D7766" w:rsidRPr="009D7766">
        <w:rPr>
          <w:i/>
          <w:iCs/>
          <w:sz w:val="22"/>
          <w:szCs w:val="22"/>
        </w:rPr>
        <w:t>connections per facility</w:t>
      </w:r>
      <w:r w:rsidR="00B174FD">
        <w:rPr>
          <w:i/>
          <w:iCs/>
          <w:sz w:val="22"/>
          <w:szCs w:val="22"/>
        </w:rPr>
        <w:t>.</w:t>
      </w:r>
      <w:r w:rsidR="009D7766">
        <w:rPr>
          <w:i/>
          <w:iCs/>
          <w:sz w:val="22"/>
          <w:szCs w:val="22"/>
        </w:rPr>
        <w:t xml:space="preserve"> For th</w:t>
      </w:r>
      <w:r w:rsidR="00B174FD">
        <w:rPr>
          <w:i/>
          <w:iCs/>
          <w:sz w:val="22"/>
          <w:szCs w:val="22"/>
        </w:rPr>
        <w:t>e</w:t>
      </w:r>
      <w:r w:rsidR="009D7766">
        <w:rPr>
          <w:i/>
          <w:iCs/>
          <w:sz w:val="22"/>
          <w:szCs w:val="22"/>
        </w:rPr>
        <w:t xml:space="preserve"> scenario</w:t>
      </w:r>
      <w:r w:rsidR="00B174FD">
        <w:rPr>
          <w:i/>
          <w:iCs/>
          <w:sz w:val="22"/>
          <w:szCs w:val="22"/>
        </w:rPr>
        <w:t xml:space="preserve"> you’ve described</w:t>
      </w:r>
      <w:r w:rsidR="009D7766">
        <w:rPr>
          <w:i/>
          <w:iCs/>
          <w:sz w:val="22"/>
          <w:szCs w:val="22"/>
        </w:rPr>
        <w:t xml:space="preserve">, </w:t>
      </w:r>
      <w:r w:rsidR="00B174FD">
        <w:rPr>
          <w:i/>
          <w:iCs/>
          <w:sz w:val="22"/>
          <w:szCs w:val="22"/>
        </w:rPr>
        <w:t>please</w:t>
      </w:r>
      <w:r w:rsidR="00006C5B">
        <w:rPr>
          <w:i/>
          <w:iCs/>
          <w:sz w:val="22"/>
          <w:szCs w:val="22"/>
        </w:rPr>
        <w:t>:</w:t>
      </w:r>
    </w:p>
    <w:p w:rsidR="00BA24DA" w:rsidRPr="00BA24DA" w:rsidRDefault="00BA24DA" w:rsidP="007B6B0E">
      <w:pPr>
        <w:pStyle w:val="ListParagraph"/>
        <w:numPr>
          <w:ilvl w:val="0"/>
          <w:numId w:val="46"/>
        </w:numPr>
        <w:spacing w:before="120"/>
        <w:rPr>
          <w:b/>
          <w:iCs/>
          <w:sz w:val="22"/>
          <w:szCs w:val="22"/>
        </w:rPr>
      </w:pPr>
      <w:r>
        <w:rPr>
          <w:i/>
          <w:iCs/>
          <w:sz w:val="22"/>
          <w:szCs w:val="22"/>
        </w:rPr>
        <w:t xml:space="preserve">Enter the facility information in the Facility 1 of 1 </w:t>
      </w:r>
      <w:r w:rsidR="00326FF7">
        <w:rPr>
          <w:i/>
          <w:iCs/>
          <w:sz w:val="22"/>
          <w:szCs w:val="22"/>
        </w:rPr>
        <w:t xml:space="preserve">data </w:t>
      </w:r>
      <w:r>
        <w:rPr>
          <w:i/>
          <w:iCs/>
          <w:sz w:val="22"/>
          <w:szCs w:val="22"/>
        </w:rPr>
        <w:t>fields.</w:t>
      </w:r>
    </w:p>
    <w:p w:rsidR="000A4808" w:rsidRPr="00B41C6F" w:rsidRDefault="00BA24DA" w:rsidP="007B6B0E">
      <w:pPr>
        <w:pStyle w:val="ListParagraph"/>
        <w:numPr>
          <w:ilvl w:val="0"/>
          <w:numId w:val="46"/>
        </w:numPr>
        <w:spacing w:before="120"/>
        <w:contextualSpacing w:val="0"/>
        <w:rPr>
          <w:b/>
          <w:iCs/>
          <w:sz w:val="22"/>
          <w:szCs w:val="22"/>
        </w:rPr>
      </w:pPr>
      <w:r>
        <w:rPr>
          <w:i/>
          <w:iCs/>
          <w:sz w:val="22"/>
          <w:szCs w:val="22"/>
        </w:rPr>
        <w:lastRenderedPageBreak/>
        <w:t>Scroll down and identify the first connection to this facility</w:t>
      </w:r>
      <w:r w:rsidR="00152D0C">
        <w:rPr>
          <w:i/>
          <w:iCs/>
          <w:sz w:val="22"/>
          <w:szCs w:val="22"/>
        </w:rPr>
        <w:t xml:space="preserve"> </w:t>
      </w:r>
      <w:r w:rsidR="00152D0C" w:rsidRPr="00326FF7">
        <w:rPr>
          <w:b/>
          <w:i/>
          <w:iCs/>
          <w:sz w:val="22"/>
          <w:szCs w:val="22"/>
        </w:rPr>
        <w:t>by name</w:t>
      </w:r>
      <w:r>
        <w:rPr>
          <w:i/>
          <w:iCs/>
          <w:sz w:val="22"/>
          <w:szCs w:val="22"/>
        </w:rPr>
        <w:t xml:space="preserve">.  </w:t>
      </w:r>
      <w:r w:rsidR="00326FF7">
        <w:rPr>
          <w:i/>
          <w:iCs/>
          <w:sz w:val="22"/>
          <w:szCs w:val="22"/>
        </w:rPr>
        <w:t xml:space="preserve">This is a required field.  </w:t>
      </w:r>
      <w:r w:rsidR="000A4808">
        <w:rPr>
          <w:i/>
          <w:iCs/>
          <w:sz w:val="22"/>
          <w:szCs w:val="22"/>
        </w:rPr>
        <w:t xml:space="preserve">Example connection names could include </w:t>
      </w:r>
      <w:r w:rsidR="00326FF7">
        <w:rPr>
          <w:i/>
          <w:iCs/>
          <w:sz w:val="22"/>
          <w:szCs w:val="22"/>
        </w:rPr>
        <w:t>p</w:t>
      </w:r>
      <w:r w:rsidR="000A4808">
        <w:rPr>
          <w:i/>
          <w:iCs/>
          <w:sz w:val="22"/>
          <w:szCs w:val="22"/>
        </w:rPr>
        <w:t xml:space="preserve">rocess </w:t>
      </w:r>
      <w:r w:rsidR="00326FF7">
        <w:rPr>
          <w:i/>
          <w:iCs/>
          <w:sz w:val="22"/>
          <w:szCs w:val="22"/>
        </w:rPr>
        <w:t>w</w:t>
      </w:r>
      <w:r w:rsidR="000A4808">
        <w:rPr>
          <w:i/>
          <w:iCs/>
          <w:sz w:val="22"/>
          <w:szCs w:val="22"/>
        </w:rPr>
        <w:t xml:space="preserve">ater </w:t>
      </w:r>
      <w:r w:rsidR="00326FF7">
        <w:rPr>
          <w:i/>
          <w:iCs/>
          <w:sz w:val="22"/>
          <w:szCs w:val="22"/>
        </w:rPr>
        <w:t>l</w:t>
      </w:r>
      <w:r w:rsidR="000A4808">
        <w:rPr>
          <w:i/>
          <w:iCs/>
          <w:sz w:val="22"/>
          <w:szCs w:val="22"/>
        </w:rPr>
        <w:t xml:space="preserve">ine, dedicated fire line, dedicated irrigation line, lab </w:t>
      </w:r>
      <w:r w:rsidR="000A4808" w:rsidRPr="00B41C6F">
        <w:rPr>
          <w:i/>
          <w:iCs/>
          <w:sz w:val="22"/>
          <w:szCs w:val="22"/>
        </w:rPr>
        <w:t xml:space="preserve">building water line, etc. </w:t>
      </w:r>
    </w:p>
    <w:p w:rsidR="000A4808" w:rsidRPr="000A4808" w:rsidRDefault="000A4808" w:rsidP="007B6B0E">
      <w:pPr>
        <w:pStyle w:val="ListParagraph"/>
        <w:numPr>
          <w:ilvl w:val="0"/>
          <w:numId w:val="46"/>
        </w:numPr>
        <w:spacing w:before="120"/>
        <w:contextualSpacing w:val="0"/>
        <w:rPr>
          <w:b/>
          <w:iCs/>
          <w:sz w:val="22"/>
          <w:szCs w:val="22"/>
        </w:rPr>
      </w:pPr>
      <w:r>
        <w:rPr>
          <w:i/>
          <w:iCs/>
          <w:sz w:val="22"/>
          <w:szCs w:val="22"/>
        </w:rPr>
        <w:t xml:space="preserve">Use the dropdown </w:t>
      </w:r>
      <w:r w:rsidR="00B41C6F">
        <w:rPr>
          <w:i/>
          <w:iCs/>
          <w:sz w:val="22"/>
          <w:szCs w:val="22"/>
        </w:rPr>
        <w:t xml:space="preserve">box </w:t>
      </w:r>
      <w:r>
        <w:rPr>
          <w:i/>
          <w:iCs/>
          <w:sz w:val="22"/>
          <w:szCs w:val="22"/>
        </w:rPr>
        <w:t xml:space="preserve">and select </w:t>
      </w:r>
      <w:r w:rsidR="00B41C6F">
        <w:rPr>
          <w:i/>
          <w:iCs/>
          <w:sz w:val="22"/>
          <w:szCs w:val="22"/>
        </w:rPr>
        <w:t xml:space="preserve">the applicable </w:t>
      </w:r>
      <w:r w:rsidR="009244E1" w:rsidRPr="00006C5B">
        <w:rPr>
          <w:i/>
          <w:iCs/>
          <w:sz w:val="22"/>
          <w:szCs w:val="22"/>
        </w:rPr>
        <w:t xml:space="preserve">backflow prevention </w:t>
      </w:r>
      <w:r w:rsidR="00B41C6F">
        <w:rPr>
          <w:i/>
          <w:iCs/>
          <w:sz w:val="22"/>
          <w:szCs w:val="22"/>
        </w:rPr>
        <w:t xml:space="preserve">status for Connection 1 </w:t>
      </w:r>
      <w:r w:rsidR="009244E1" w:rsidRPr="00006C5B">
        <w:rPr>
          <w:i/>
          <w:iCs/>
          <w:sz w:val="22"/>
          <w:szCs w:val="22"/>
        </w:rPr>
        <w:t>at the end of the reporting year</w:t>
      </w:r>
      <w:r>
        <w:rPr>
          <w:i/>
          <w:iCs/>
          <w:sz w:val="22"/>
          <w:szCs w:val="22"/>
        </w:rPr>
        <w:t>.</w:t>
      </w:r>
    </w:p>
    <w:p w:rsidR="009244E1" w:rsidRPr="00006C5B" w:rsidRDefault="000A4808" w:rsidP="007B6B0E">
      <w:pPr>
        <w:pStyle w:val="ListParagraph"/>
        <w:numPr>
          <w:ilvl w:val="0"/>
          <w:numId w:val="46"/>
        </w:numPr>
        <w:spacing w:before="120"/>
        <w:contextualSpacing w:val="0"/>
        <w:rPr>
          <w:b/>
          <w:iCs/>
          <w:sz w:val="22"/>
          <w:szCs w:val="22"/>
        </w:rPr>
      </w:pPr>
      <w:r>
        <w:rPr>
          <w:i/>
          <w:iCs/>
          <w:sz w:val="22"/>
          <w:szCs w:val="22"/>
        </w:rPr>
        <w:t>P</w:t>
      </w:r>
      <w:r w:rsidR="009244E1" w:rsidRPr="00006C5B">
        <w:rPr>
          <w:i/>
          <w:iCs/>
          <w:sz w:val="22"/>
          <w:szCs w:val="22"/>
        </w:rPr>
        <w:t>rovide details about the connection in the comment</w:t>
      </w:r>
      <w:r w:rsidR="009244E1">
        <w:rPr>
          <w:i/>
          <w:iCs/>
          <w:sz w:val="22"/>
          <w:szCs w:val="22"/>
        </w:rPr>
        <w:t xml:space="preserve"> </w:t>
      </w:r>
      <w:r w:rsidR="009244E1" w:rsidRPr="00006C5B">
        <w:rPr>
          <w:i/>
          <w:iCs/>
          <w:sz w:val="22"/>
          <w:szCs w:val="22"/>
        </w:rPr>
        <w:t>s</w:t>
      </w:r>
      <w:r w:rsidR="009244E1">
        <w:rPr>
          <w:i/>
          <w:iCs/>
          <w:sz w:val="22"/>
          <w:szCs w:val="22"/>
        </w:rPr>
        <w:t>ection (for example, this connection serves the lab building)</w:t>
      </w:r>
      <w:r w:rsidR="009244E1" w:rsidRPr="00006C5B">
        <w:rPr>
          <w:i/>
          <w:iCs/>
          <w:sz w:val="22"/>
          <w:szCs w:val="22"/>
        </w:rPr>
        <w:t>.</w:t>
      </w:r>
    </w:p>
    <w:p w:rsidR="009C213C" w:rsidRPr="009C213C" w:rsidRDefault="00F63D94" w:rsidP="007B6B0E">
      <w:pPr>
        <w:pStyle w:val="ListParagraph"/>
        <w:numPr>
          <w:ilvl w:val="0"/>
          <w:numId w:val="46"/>
        </w:numPr>
        <w:spacing w:before="120"/>
        <w:contextualSpacing w:val="0"/>
        <w:rPr>
          <w:b/>
          <w:iCs/>
          <w:sz w:val="22"/>
          <w:szCs w:val="22"/>
        </w:rPr>
      </w:pPr>
      <w:r>
        <w:rPr>
          <w:i/>
          <w:iCs/>
          <w:sz w:val="22"/>
          <w:szCs w:val="22"/>
        </w:rPr>
        <w:t>Since you serve more than one connection to the same SHHF, c</w:t>
      </w:r>
      <w:r w:rsidR="009C213C">
        <w:rPr>
          <w:i/>
          <w:iCs/>
          <w:sz w:val="22"/>
          <w:szCs w:val="22"/>
        </w:rPr>
        <w:t>lick the “Add Connection” button to display another connection row for Facility 1.</w:t>
      </w:r>
    </w:p>
    <w:p w:rsidR="009244E1" w:rsidRPr="00F63D94" w:rsidRDefault="009C213C" w:rsidP="007B6B0E">
      <w:pPr>
        <w:pStyle w:val="ListParagraph"/>
        <w:numPr>
          <w:ilvl w:val="0"/>
          <w:numId w:val="46"/>
        </w:numPr>
        <w:spacing w:before="120"/>
        <w:contextualSpacing w:val="0"/>
        <w:rPr>
          <w:b/>
          <w:iCs/>
          <w:sz w:val="22"/>
          <w:szCs w:val="22"/>
        </w:rPr>
      </w:pPr>
      <w:r>
        <w:rPr>
          <w:i/>
          <w:iCs/>
          <w:sz w:val="22"/>
          <w:szCs w:val="22"/>
        </w:rPr>
        <w:t>Repeat the above steps</w:t>
      </w:r>
      <w:r w:rsidR="00B41C6F">
        <w:rPr>
          <w:i/>
          <w:iCs/>
          <w:sz w:val="22"/>
          <w:szCs w:val="22"/>
        </w:rPr>
        <w:t xml:space="preserve"> for each </w:t>
      </w:r>
      <w:r w:rsidR="00B174FD" w:rsidRPr="00006C5B">
        <w:rPr>
          <w:i/>
          <w:iCs/>
          <w:sz w:val="22"/>
          <w:szCs w:val="22"/>
        </w:rPr>
        <w:t xml:space="preserve">connection </w:t>
      </w:r>
      <w:r w:rsidR="00152D0C">
        <w:rPr>
          <w:i/>
          <w:iCs/>
          <w:sz w:val="22"/>
          <w:szCs w:val="22"/>
        </w:rPr>
        <w:t xml:space="preserve">listed </w:t>
      </w:r>
      <w:r w:rsidR="007C2434">
        <w:rPr>
          <w:i/>
          <w:iCs/>
          <w:sz w:val="22"/>
          <w:szCs w:val="22"/>
        </w:rPr>
        <w:t xml:space="preserve">under </w:t>
      </w:r>
      <w:r w:rsidR="00152D0C">
        <w:rPr>
          <w:i/>
          <w:iCs/>
          <w:sz w:val="22"/>
          <w:szCs w:val="22"/>
        </w:rPr>
        <w:t>Facility 1</w:t>
      </w:r>
      <w:r w:rsidR="00F63D94">
        <w:rPr>
          <w:i/>
          <w:iCs/>
          <w:sz w:val="22"/>
          <w:szCs w:val="22"/>
        </w:rPr>
        <w:t>,</w:t>
      </w:r>
      <w:r w:rsidR="00152D0C">
        <w:rPr>
          <w:i/>
          <w:iCs/>
          <w:sz w:val="22"/>
          <w:szCs w:val="22"/>
        </w:rPr>
        <w:t xml:space="preserve"> until you’ve completed the requested information for all 4 connections </w:t>
      </w:r>
      <w:r w:rsidR="00AE3939">
        <w:rPr>
          <w:i/>
          <w:iCs/>
          <w:sz w:val="22"/>
          <w:szCs w:val="22"/>
        </w:rPr>
        <w:t>(</w:t>
      </w:r>
      <w:r w:rsidR="00152D0C">
        <w:rPr>
          <w:i/>
          <w:iCs/>
          <w:sz w:val="22"/>
          <w:szCs w:val="22"/>
        </w:rPr>
        <w:t xml:space="preserve">for example, </w:t>
      </w:r>
      <w:r w:rsidR="00AE3939">
        <w:rPr>
          <w:i/>
          <w:iCs/>
          <w:sz w:val="22"/>
          <w:szCs w:val="22"/>
        </w:rPr>
        <w:t>Facility</w:t>
      </w:r>
      <w:r w:rsidR="00152D0C">
        <w:rPr>
          <w:i/>
          <w:iCs/>
          <w:sz w:val="22"/>
          <w:szCs w:val="22"/>
        </w:rPr>
        <w:t>1 C</w:t>
      </w:r>
      <w:r w:rsidR="007C2434">
        <w:rPr>
          <w:i/>
          <w:iCs/>
          <w:sz w:val="22"/>
          <w:szCs w:val="22"/>
        </w:rPr>
        <w:t>onnection</w:t>
      </w:r>
      <w:r w:rsidR="00AE3939">
        <w:rPr>
          <w:i/>
          <w:iCs/>
          <w:sz w:val="22"/>
          <w:szCs w:val="22"/>
        </w:rPr>
        <w:t xml:space="preserve"> 1</w:t>
      </w:r>
      <w:r w:rsidR="007C2434">
        <w:rPr>
          <w:i/>
          <w:iCs/>
          <w:sz w:val="22"/>
          <w:szCs w:val="22"/>
        </w:rPr>
        <w:t xml:space="preserve"> of </w:t>
      </w:r>
      <w:r w:rsidR="00152D0C">
        <w:rPr>
          <w:i/>
          <w:iCs/>
          <w:sz w:val="22"/>
          <w:szCs w:val="22"/>
        </w:rPr>
        <w:t>4</w:t>
      </w:r>
      <w:r w:rsidR="00AE3939">
        <w:rPr>
          <w:i/>
          <w:iCs/>
          <w:sz w:val="22"/>
          <w:szCs w:val="22"/>
        </w:rPr>
        <w:t>,</w:t>
      </w:r>
      <w:r w:rsidR="007C2434">
        <w:rPr>
          <w:i/>
          <w:iCs/>
          <w:sz w:val="22"/>
          <w:szCs w:val="22"/>
        </w:rPr>
        <w:t xml:space="preserve"> </w:t>
      </w:r>
      <w:r w:rsidR="00152D0C">
        <w:rPr>
          <w:i/>
          <w:iCs/>
          <w:sz w:val="22"/>
          <w:szCs w:val="22"/>
        </w:rPr>
        <w:t xml:space="preserve">Connection </w:t>
      </w:r>
      <w:r w:rsidR="007C2434">
        <w:rPr>
          <w:i/>
          <w:iCs/>
          <w:sz w:val="22"/>
          <w:szCs w:val="22"/>
        </w:rPr>
        <w:t>2 of</w:t>
      </w:r>
      <w:r w:rsidR="00AE3939">
        <w:rPr>
          <w:i/>
          <w:iCs/>
          <w:sz w:val="22"/>
          <w:szCs w:val="22"/>
        </w:rPr>
        <w:t xml:space="preserve"> </w:t>
      </w:r>
      <w:r w:rsidR="00152D0C">
        <w:rPr>
          <w:i/>
          <w:iCs/>
          <w:sz w:val="22"/>
          <w:szCs w:val="22"/>
        </w:rPr>
        <w:t>4</w:t>
      </w:r>
      <w:r w:rsidR="00AE3939">
        <w:rPr>
          <w:i/>
          <w:iCs/>
          <w:sz w:val="22"/>
          <w:szCs w:val="22"/>
        </w:rPr>
        <w:t xml:space="preserve">, </w:t>
      </w:r>
      <w:r w:rsidR="00152D0C">
        <w:rPr>
          <w:i/>
          <w:iCs/>
          <w:sz w:val="22"/>
          <w:szCs w:val="22"/>
        </w:rPr>
        <w:t>Connection 3 of 4</w:t>
      </w:r>
      <w:r w:rsidR="00F63D94">
        <w:rPr>
          <w:i/>
          <w:iCs/>
          <w:sz w:val="22"/>
          <w:szCs w:val="22"/>
        </w:rPr>
        <w:t>,</w:t>
      </w:r>
      <w:r w:rsidR="00152D0C">
        <w:rPr>
          <w:i/>
          <w:iCs/>
          <w:sz w:val="22"/>
          <w:szCs w:val="22"/>
        </w:rPr>
        <w:t xml:space="preserve"> </w:t>
      </w:r>
      <w:r w:rsidR="00AE3939">
        <w:rPr>
          <w:i/>
          <w:iCs/>
          <w:sz w:val="22"/>
          <w:szCs w:val="22"/>
        </w:rPr>
        <w:t>and</w:t>
      </w:r>
      <w:r w:rsidR="00152D0C">
        <w:rPr>
          <w:i/>
          <w:iCs/>
          <w:sz w:val="22"/>
          <w:szCs w:val="22"/>
        </w:rPr>
        <w:t xml:space="preserve"> Connection 4 of 4)</w:t>
      </w:r>
      <w:r w:rsidR="00B174FD" w:rsidRPr="00006C5B">
        <w:rPr>
          <w:i/>
          <w:iCs/>
          <w:sz w:val="22"/>
          <w:szCs w:val="22"/>
        </w:rPr>
        <w:t xml:space="preserve">.  </w:t>
      </w:r>
    </w:p>
    <w:p w:rsidR="00F63D94" w:rsidRDefault="00F63D94" w:rsidP="00F63D94">
      <w:pPr>
        <w:pStyle w:val="ListParagraph"/>
        <w:spacing w:before="120"/>
        <w:contextualSpacing w:val="0"/>
        <w:rPr>
          <w:i/>
          <w:iCs/>
          <w:sz w:val="22"/>
          <w:szCs w:val="22"/>
        </w:rPr>
      </w:pPr>
    </w:p>
    <w:p w:rsidR="00F63D94" w:rsidRDefault="00F63D94" w:rsidP="00F63D94">
      <w:pPr>
        <w:spacing w:before="120"/>
        <w:ind w:left="720" w:hanging="720"/>
        <w:rPr>
          <w:b/>
          <w:iCs/>
          <w:sz w:val="22"/>
          <w:szCs w:val="22"/>
        </w:rPr>
      </w:pPr>
      <w:r>
        <w:rPr>
          <w:b/>
          <w:iCs/>
          <w:sz w:val="22"/>
          <w:szCs w:val="22"/>
        </w:rPr>
        <w:t xml:space="preserve">Q K-4: My system has </w:t>
      </w:r>
      <w:r w:rsidR="00BF2F4D">
        <w:rPr>
          <w:b/>
          <w:iCs/>
          <w:sz w:val="22"/>
          <w:szCs w:val="22"/>
        </w:rPr>
        <w:t>serves more than one</w:t>
      </w:r>
      <w:r>
        <w:rPr>
          <w:b/>
          <w:iCs/>
          <w:sz w:val="22"/>
          <w:szCs w:val="22"/>
        </w:rPr>
        <w:t xml:space="preserve"> severe health hazard facility (SHHF)</w:t>
      </w:r>
      <w:r w:rsidR="00BF2F4D">
        <w:rPr>
          <w:b/>
          <w:iCs/>
          <w:sz w:val="22"/>
          <w:szCs w:val="22"/>
        </w:rPr>
        <w:t xml:space="preserve">.  We serve 2 </w:t>
      </w:r>
      <w:r>
        <w:rPr>
          <w:b/>
          <w:iCs/>
          <w:sz w:val="22"/>
          <w:szCs w:val="22"/>
        </w:rPr>
        <w:t>wastewater treatment plant</w:t>
      </w:r>
      <w:r w:rsidR="00BF2F4D">
        <w:rPr>
          <w:b/>
          <w:iCs/>
          <w:sz w:val="22"/>
          <w:szCs w:val="22"/>
        </w:rPr>
        <w:t>s with one connection each</w:t>
      </w:r>
      <w:r>
        <w:rPr>
          <w:b/>
          <w:iCs/>
          <w:sz w:val="22"/>
          <w:szCs w:val="22"/>
        </w:rPr>
        <w:t>.  I’ve reported the correct number of connections (</w:t>
      </w:r>
      <w:r w:rsidR="00BF2F4D">
        <w:rPr>
          <w:b/>
          <w:iCs/>
          <w:sz w:val="22"/>
          <w:szCs w:val="22"/>
        </w:rPr>
        <w:t>2</w:t>
      </w:r>
      <w:r>
        <w:rPr>
          <w:b/>
          <w:iCs/>
          <w:sz w:val="22"/>
          <w:szCs w:val="22"/>
        </w:rPr>
        <w:t>) in the wastewater treatment plant row on page 2 of the blue form.  How should I report this information on the gray form?</w:t>
      </w:r>
    </w:p>
    <w:p w:rsidR="00F63D94" w:rsidRDefault="00F63D94" w:rsidP="00F63D94">
      <w:pPr>
        <w:spacing w:before="120"/>
        <w:ind w:left="720" w:hanging="720"/>
        <w:rPr>
          <w:i/>
          <w:iCs/>
          <w:sz w:val="22"/>
          <w:szCs w:val="22"/>
        </w:rPr>
      </w:pPr>
      <w:r w:rsidRPr="004C1A98">
        <w:rPr>
          <w:b/>
          <w:i/>
          <w:iCs/>
          <w:sz w:val="22"/>
          <w:szCs w:val="22"/>
        </w:rPr>
        <w:t>A</w:t>
      </w:r>
      <w:r>
        <w:rPr>
          <w:b/>
          <w:i/>
          <w:iCs/>
          <w:sz w:val="22"/>
          <w:szCs w:val="22"/>
        </w:rPr>
        <w:t>:</w:t>
      </w:r>
      <w:r>
        <w:rPr>
          <w:i/>
          <w:iCs/>
          <w:sz w:val="22"/>
          <w:szCs w:val="22"/>
        </w:rPr>
        <w:tab/>
        <w:t xml:space="preserve">We’ve improved the gray form so you can now list multiple SHHFs and multiple service </w:t>
      </w:r>
      <w:r w:rsidRPr="009D7766">
        <w:rPr>
          <w:i/>
          <w:iCs/>
          <w:sz w:val="22"/>
          <w:szCs w:val="22"/>
        </w:rPr>
        <w:t>connections per facility</w:t>
      </w:r>
      <w:r>
        <w:rPr>
          <w:i/>
          <w:iCs/>
          <w:sz w:val="22"/>
          <w:szCs w:val="22"/>
        </w:rPr>
        <w:t>. For the scenario you’ve described, please:</w:t>
      </w:r>
    </w:p>
    <w:p w:rsidR="00F63D94" w:rsidRPr="00BA24DA" w:rsidRDefault="00F63D94" w:rsidP="007B6B0E">
      <w:pPr>
        <w:pStyle w:val="ListParagraph"/>
        <w:numPr>
          <w:ilvl w:val="0"/>
          <w:numId w:val="47"/>
        </w:numPr>
        <w:spacing w:before="120"/>
        <w:rPr>
          <w:b/>
          <w:iCs/>
          <w:sz w:val="22"/>
          <w:szCs w:val="22"/>
        </w:rPr>
      </w:pPr>
      <w:r>
        <w:rPr>
          <w:i/>
          <w:iCs/>
          <w:sz w:val="22"/>
          <w:szCs w:val="22"/>
        </w:rPr>
        <w:t>Enter the information</w:t>
      </w:r>
      <w:r w:rsidR="00BF2F4D">
        <w:rPr>
          <w:i/>
          <w:iCs/>
          <w:sz w:val="22"/>
          <w:szCs w:val="22"/>
        </w:rPr>
        <w:t xml:space="preserve"> for the first SHHF </w:t>
      </w:r>
      <w:r>
        <w:rPr>
          <w:i/>
          <w:iCs/>
          <w:sz w:val="22"/>
          <w:szCs w:val="22"/>
        </w:rPr>
        <w:t xml:space="preserve">in the </w:t>
      </w:r>
      <w:r w:rsidRPr="001F627E">
        <w:rPr>
          <w:b/>
          <w:i/>
          <w:iCs/>
          <w:sz w:val="22"/>
          <w:szCs w:val="22"/>
        </w:rPr>
        <w:t>Facility 1 of 1</w:t>
      </w:r>
      <w:r>
        <w:rPr>
          <w:i/>
          <w:iCs/>
          <w:sz w:val="22"/>
          <w:szCs w:val="22"/>
        </w:rPr>
        <w:t xml:space="preserve"> data fields.</w:t>
      </w:r>
    </w:p>
    <w:p w:rsidR="00F63D94" w:rsidRPr="00B41C6F" w:rsidRDefault="00F63D94" w:rsidP="007B6B0E">
      <w:pPr>
        <w:pStyle w:val="ListParagraph"/>
        <w:numPr>
          <w:ilvl w:val="0"/>
          <w:numId w:val="47"/>
        </w:numPr>
        <w:spacing w:before="120"/>
        <w:contextualSpacing w:val="0"/>
        <w:rPr>
          <w:b/>
          <w:iCs/>
          <w:sz w:val="22"/>
          <w:szCs w:val="22"/>
        </w:rPr>
      </w:pPr>
      <w:r>
        <w:rPr>
          <w:i/>
          <w:iCs/>
          <w:sz w:val="22"/>
          <w:szCs w:val="22"/>
        </w:rPr>
        <w:t xml:space="preserve">Scroll down and </w:t>
      </w:r>
      <w:r w:rsidR="00BF2F4D">
        <w:rPr>
          <w:i/>
          <w:iCs/>
          <w:sz w:val="22"/>
          <w:szCs w:val="22"/>
        </w:rPr>
        <w:t xml:space="preserve">complete the information for the </w:t>
      </w:r>
      <w:r>
        <w:rPr>
          <w:i/>
          <w:iCs/>
          <w:sz w:val="22"/>
          <w:szCs w:val="22"/>
        </w:rPr>
        <w:t>connection to this facility</w:t>
      </w:r>
      <w:r w:rsidR="00BF2F4D">
        <w:rPr>
          <w:i/>
          <w:iCs/>
          <w:sz w:val="22"/>
          <w:szCs w:val="22"/>
        </w:rPr>
        <w:t xml:space="preserve"> by name</w:t>
      </w:r>
      <w:r>
        <w:rPr>
          <w:i/>
          <w:iCs/>
          <w:sz w:val="22"/>
          <w:szCs w:val="22"/>
        </w:rPr>
        <w:t>.  Th</w:t>
      </w:r>
      <w:r w:rsidR="00BF2F4D">
        <w:rPr>
          <w:i/>
          <w:iCs/>
          <w:sz w:val="22"/>
          <w:szCs w:val="22"/>
        </w:rPr>
        <w:t xml:space="preserve">e name field </w:t>
      </w:r>
      <w:r>
        <w:rPr>
          <w:i/>
          <w:iCs/>
          <w:sz w:val="22"/>
          <w:szCs w:val="22"/>
        </w:rPr>
        <w:t xml:space="preserve">is required.  Example connection names could include process water line, dedicated fire line, dedicated irrigation line, lab </w:t>
      </w:r>
      <w:r w:rsidRPr="00B41C6F">
        <w:rPr>
          <w:i/>
          <w:iCs/>
          <w:sz w:val="22"/>
          <w:szCs w:val="22"/>
        </w:rPr>
        <w:t xml:space="preserve">building water line, etc. </w:t>
      </w:r>
    </w:p>
    <w:p w:rsidR="00F63D94" w:rsidRPr="000A4808" w:rsidRDefault="00F63D94" w:rsidP="007B6B0E">
      <w:pPr>
        <w:pStyle w:val="ListParagraph"/>
        <w:numPr>
          <w:ilvl w:val="0"/>
          <w:numId w:val="47"/>
        </w:numPr>
        <w:spacing w:before="120"/>
        <w:contextualSpacing w:val="0"/>
        <w:rPr>
          <w:b/>
          <w:iCs/>
          <w:sz w:val="22"/>
          <w:szCs w:val="22"/>
        </w:rPr>
      </w:pPr>
      <w:r>
        <w:rPr>
          <w:i/>
          <w:iCs/>
          <w:sz w:val="22"/>
          <w:szCs w:val="22"/>
        </w:rPr>
        <w:t xml:space="preserve">Use the dropdown box and select the applicable </w:t>
      </w:r>
      <w:r w:rsidRPr="00006C5B">
        <w:rPr>
          <w:i/>
          <w:iCs/>
          <w:sz w:val="22"/>
          <w:szCs w:val="22"/>
        </w:rPr>
        <w:t xml:space="preserve">backflow prevention </w:t>
      </w:r>
      <w:r>
        <w:rPr>
          <w:i/>
          <w:iCs/>
          <w:sz w:val="22"/>
          <w:szCs w:val="22"/>
        </w:rPr>
        <w:t xml:space="preserve">status for </w:t>
      </w:r>
      <w:r w:rsidR="001F627E">
        <w:rPr>
          <w:i/>
          <w:iCs/>
          <w:sz w:val="22"/>
          <w:szCs w:val="22"/>
        </w:rPr>
        <w:t xml:space="preserve">Facility 1 </w:t>
      </w:r>
      <w:r w:rsidRPr="001F627E">
        <w:rPr>
          <w:b/>
          <w:i/>
          <w:iCs/>
          <w:sz w:val="22"/>
          <w:szCs w:val="22"/>
        </w:rPr>
        <w:t xml:space="preserve">Connection 1 </w:t>
      </w:r>
      <w:r w:rsidR="001F627E" w:rsidRPr="001F627E">
        <w:rPr>
          <w:b/>
          <w:i/>
          <w:iCs/>
          <w:sz w:val="22"/>
          <w:szCs w:val="22"/>
        </w:rPr>
        <w:t>of 1</w:t>
      </w:r>
      <w:r w:rsidR="001F627E">
        <w:rPr>
          <w:i/>
          <w:iCs/>
          <w:sz w:val="22"/>
          <w:szCs w:val="22"/>
        </w:rPr>
        <w:t xml:space="preserve"> </w:t>
      </w:r>
      <w:r w:rsidRPr="00006C5B">
        <w:rPr>
          <w:i/>
          <w:iCs/>
          <w:sz w:val="22"/>
          <w:szCs w:val="22"/>
        </w:rPr>
        <w:t>at the end of the reporting year</w:t>
      </w:r>
      <w:r>
        <w:rPr>
          <w:i/>
          <w:iCs/>
          <w:sz w:val="22"/>
          <w:szCs w:val="22"/>
        </w:rPr>
        <w:t>.</w:t>
      </w:r>
    </w:p>
    <w:p w:rsidR="00F63D94" w:rsidRPr="00006C5B" w:rsidRDefault="00F63D94" w:rsidP="007B6B0E">
      <w:pPr>
        <w:pStyle w:val="ListParagraph"/>
        <w:numPr>
          <w:ilvl w:val="0"/>
          <w:numId w:val="47"/>
        </w:numPr>
        <w:spacing w:before="120"/>
        <w:contextualSpacing w:val="0"/>
        <w:rPr>
          <w:b/>
          <w:iCs/>
          <w:sz w:val="22"/>
          <w:szCs w:val="22"/>
        </w:rPr>
      </w:pPr>
      <w:r>
        <w:rPr>
          <w:i/>
          <w:iCs/>
          <w:sz w:val="22"/>
          <w:szCs w:val="22"/>
        </w:rPr>
        <w:t>P</w:t>
      </w:r>
      <w:r w:rsidRPr="00006C5B">
        <w:rPr>
          <w:i/>
          <w:iCs/>
          <w:sz w:val="22"/>
          <w:szCs w:val="22"/>
        </w:rPr>
        <w:t>rovide details about the connection in the comment</w:t>
      </w:r>
      <w:r>
        <w:rPr>
          <w:i/>
          <w:iCs/>
          <w:sz w:val="22"/>
          <w:szCs w:val="22"/>
        </w:rPr>
        <w:t xml:space="preserve"> </w:t>
      </w:r>
      <w:r w:rsidRPr="00006C5B">
        <w:rPr>
          <w:i/>
          <w:iCs/>
          <w:sz w:val="22"/>
          <w:szCs w:val="22"/>
        </w:rPr>
        <w:t>s</w:t>
      </w:r>
      <w:r>
        <w:rPr>
          <w:i/>
          <w:iCs/>
          <w:sz w:val="22"/>
          <w:szCs w:val="22"/>
        </w:rPr>
        <w:t>ection (for example, this connection serves the lab building)</w:t>
      </w:r>
      <w:r w:rsidRPr="00006C5B">
        <w:rPr>
          <w:i/>
          <w:iCs/>
          <w:sz w:val="22"/>
          <w:szCs w:val="22"/>
        </w:rPr>
        <w:t>.</w:t>
      </w:r>
    </w:p>
    <w:p w:rsidR="00F63D94" w:rsidRPr="001F627E" w:rsidRDefault="00F63D94" w:rsidP="007B6B0E">
      <w:pPr>
        <w:pStyle w:val="ListParagraph"/>
        <w:numPr>
          <w:ilvl w:val="0"/>
          <w:numId w:val="47"/>
        </w:numPr>
        <w:spacing w:before="120"/>
        <w:contextualSpacing w:val="0"/>
        <w:rPr>
          <w:b/>
          <w:iCs/>
          <w:sz w:val="22"/>
          <w:szCs w:val="22"/>
        </w:rPr>
      </w:pPr>
      <w:r>
        <w:rPr>
          <w:i/>
          <w:iCs/>
          <w:sz w:val="22"/>
          <w:szCs w:val="22"/>
        </w:rPr>
        <w:t xml:space="preserve">Since you serve more than one SHHF, click the “Add </w:t>
      </w:r>
      <w:r w:rsidR="001F627E">
        <w:rPr>
          <w:i/>
          <w:iCs/>
          <w:sz w:val="22"/>
          <w:szCs w:val="22"/>
        </w:rPr>
        <w:t>Facility</w:t>
      </w:r>
      <w:r>
        <w:rPr>
          <w:i/>
          <w:iCs/>
          <w:sz w:val="22"/>
          <w:szCs w:val="22"/>
        </w:rPr>
        <w:t>” button to display another</w:t>
      </w:r>
      <w:r w:rsidR="001F627E">
        <w:rPr>
          <w:i/>
          <w:iCs/>
          <w:sz w:val="22"/>
          <w:szCs w:val="22"/>
        </w:rPr>
        <w:t xml:space="preserve"> f</w:t>
      </w:r>
      <w:r>
        <w:rPr>
          <w:i/>
          <w:iCs/>
          <w:sz w:val="22"/>
          <w:szCs w:val="22"/>
        </w:rPr>
        <w:t xml:space="preserve">acility </w:t>
      </w:r>
      <w:r w:rsidR="001F627E">
        <w:rPr>
          <w:i/>
          <w:iCs/>
          <w:sz w:val="22"/>
          <w:szCs w:val="22"/>
        </w:rPr>
        <w:t>data entry box.</w:t>
      </w:r>
    </w:p>
    <w:p w:rsidR="001F627E" w:rsidRPr="009C213C" w:rsidRDefault="001F627E" w:rsidP="007B6B0E">
      <w:pPr>
        <w:pStyle w:val="ListParagraph"/>
        <w:numPr>
          <w:ilvl w:val="0"/>
          <w:numId w:val="47"/>
        </w:numPr>
        <w:spacing w:before="120"/>
        <w:contextualSpacing w:val="0"/>
        <w:rPr>
          <w:b/>
          <w:iCs/>
          <w:sz w:val="22"/>
          <w:szCs w:val="22"/>
        </w:rPr>
      </w:pPr>
      <w:r>
        <w:rPr>
          <w:i/>
          <w:iCs/>
          <w:sz w:val="22"/>
          <w:szCs w:val="22"/>
        </w:rPr>
        <w:t xml:space="preserve">Complete the information for the second SHHF in the </w:t>
      </w:r>
      <w:r w:rsidRPr="001F627E">
        <w:rPr>
          <w:b/>
          <w:i/>
          <w:iCs/>
          <w:sz w:val="22"/>
          <w:szCs w:val="22"/>
        </w:rPr>
        <w:t>Facility 2 of 2</w:t>
      </w:r>
      <w:r>
        <w:rPr>
          <w:i/>
          <w:iCs/>
          <w:sz w:val="22"/>
          <w:szCs w:val="22"/>
        </w:rPr>
        <w:t xml:space="preserve"> data fields.</w:t>
      </w:r>
    </w:p>
    <w:sectPr w:rsidR="001F627E" w:rsidRPr="009C213C" w:rsidSect="00C83360">
      <w:footerReference w:type="default" r:id="rId13"/>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3B5" w:rsidRDefault="002503B5">
      <w:r>
        <w:separator/>
      </w:r>
    </w:p>
  </w:endnote>
  <w:endnote w:type="continuationSeparator" w:id="0">
    <w:p w:rsidR="002503B5" w:rsidRDefault="0025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E6" w:rsidRPr="00142CB1" w:rsidRDefault="006835E6" w:rsidP="00B874D8">
    <w:pPr>
      <w:pStyle w:val="Footer"/>
      <w:tabs>
        <w:tab w:val="clear" w:pos="4320"/>
        <w:tab w:val="clear" w:pos="8640"/>
        <w:tab w:val="center" w:pos="4410"/>
        <w:tab w:val="right" w:pos="9000"/>
      </w:tabs>
      <w:rPr>
        <w:i/>
      </w:rPr>
    </w:pPr>
    <w:r>
      <w:t>ASR</w:t>
    </w:r>
    <w:r w:rsidRPr="001C69D6">
      <w:t xml:space="preserve"> FAQ</w:t>
    </w:r>
    <w:r w:rsidR="00B67BA5">
      <w:t>s</w:t>
    </w:r>
    <w:r w:rsidRPr="001C69D6">
      <w:tab/>
      <w:t xml:space="preserve">Page </w:t>
    </w:r>
    <w:r w:rsidRPr="001C69D6">
      <w:rPr>
        <w:rStyle w:val="PageNumber"/>
      </w:rPr>
      <w:fldChar w:fldCharType="begin"/>
    </w:r>
    <w:r w:rsidRPr="001C69D6">
      <w:rPr>
        <w:rStyle w:val="PageNumber"/>
      </w:rPr>
      <w:instrText xml:space="preserve"> PAGE </w:instrText>
    </w:r>
    <w:r w:rsidRPr="001C69D6">
      <w:rPr>
        <w:rStyle w:val="PageNumber"/>
      </w:rPr>
      <w:fldChar w:fldCharType="separate"/>
    </w:r>
    <w:r w:rsidR="00FE4345">
      <w:rPr>
        <w:rStyle w:val="PageNumber"/>
        <w:noProof/>
      </w:rPr>
      <w:t>1</w:t>
    </w:r>
    <w:r w:rsidRPr="001C69D6">
      <w:rPr>
        <w:rStyle w:val="PageNumber"/>
      </w:rPr>
      <w:fldChar w:fldCharType="end"/>
    </w:r>
    <w:r w:rsidRPr="001C69D6">
      <w:rPr>
        <w:rStyle w:val="PageNumber"/>
      </w:rPr>
      <w:tab/>
    </w:r>
    <w:r w:rsidR="00CB2899">
      <w:rPr>
        <w:rStyle w:val="PageNumber"/>
      </w:rPr>
      <w:t>January 31,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3B5" w:rsidRDefault="002503B5">
      <w:r>
        <w:separator/>
      </w:r>
    </w:p>
  </w:footnote>
  <w:footnote w:type="continuationSeparator" w:id="0">
    <w:p w:rsidR="002503B5" w:rsidRDefault="0025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368"/>
    <w:multiLevelType w:val="hybridMultilevel"/>
    <w:tmpl w:val="FCDE6D96"/>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
    <w:nsid w:val="00B02050"/>
    <w:multiLevelType w:val="hybridMultilevel"/>
    <w:tmpl w:val="8B2CB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7B7346"/>
    <w:multiLevelType w:val="hybridMultilevel"/>
    <w:tmpl w:val="10E46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22D204A"/>
    <w:multiLevelType w:val="hybridMultilevel"/>
    <w:tmpl w:val="C052AE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F14FBF"/>
    <w:multiLevelType w:val="hybridMultilevel"/>
    <w:tmpl w:val="30989286"/>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5">
    <w:nsid w:val="0C1C39BD"/>
    <w:multiLevelType w:val="hybridMultilevel"/>
    <w:tmpl w:val="7AB63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400F62"/>
    <w:multiLevelType w:val="hybridMultilevel"/>
    <w:tmpl w:val="9C2E11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E5F7AEB"/>
    <w:multiLevelType w:val="hybridMultilevel"/>
    <w:tmpl w:val="38A46BEE"/>
    <w:lvl w:ilvl="0" w:tplc="E4D69DD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0FA554E1"/>
    <w:multiLevelType w:val="hybridMultilevel"/>
    <w:tmpl w:val="700CE4F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0320C6B"/>
    <w:multiLevelType w:val="hybridMultilevel"/>
    <w:tmpl w:val="E2267AD0"/>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1621991"/>
    <w:multiLevelType w:val="hybridMultilevel"/>
    <w:tmpl w:val="F4AAD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32358DF"/>
    <w:multiLevelType w:val="hybridMultilevel"/>
    <w:tmpl w:val="6AA6E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3D507D7"/>
    <w:multiLevelType w:val="hybridMultilevel"/>
    <w:tmpl w:val="D59A2E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49A7EBD"/>
    <w:multiLevelType w:val="hybridMultilevel"/>
    <w:tmpl w:val="F386D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67700C1"/>
    <w:multiLevelType w:val="hybridMultilevel"/>
    <w:tmpl w:val="2B0A705C"/>
    <w:lvl w:ilvl="0" w:tplc="0409000F">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15">
    <w:nsid w:val="168C40B2"/>
    <w:multiLevelType w:val="hybridMultilevel"/>
    <w:tmpl w:val="7EC24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7AC54D6"/>
    <w:multiLevelType w:val="hybridMultilevel"/>
    <w:tmpl w:val="A56A8024"/>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7">
    <w:nsid w:val="187D3130"/>
    <w:multiLevelType w:val="hybridMultilevel"/>
    <w:tmpl w:val="7CEE54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CF8195E"/>
    <w:multiLevelType w:val="hybridMultilevel"/>
    <w:tmpl w:val="BF12B6F8"/>
    <w:lvl w:ilvl="0" w:tplc="0409000F">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nsid w:val="208249E2"/>
    <w:multiLevelType w:val="hybridMultilevel"/>
    <w:tmpl w:val="67242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084249F"/>
    <w:multiLevelType w:val="hybridMultilevel"/>
    <w:tmpl w:val="2BDE40D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0CF6A88"/>
    <w:multiLevelType w:val="hybridMultilevel"/>
    <w:tmpl w:val="9FE6B86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24702053"/>
    <w:multiLevelType w:val="hybridMultilevel"/>
    <w:tmpl w:val="78A00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E97DD9"/>
    <w:multiLevelType w:val="hybridMultilevel"/>
    <w:tmpl w:val="B9D0E8E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BE47719"/>
    <w:multiLevelType w:val="hybridMultilevel"/>
    <w:tmpl w:val="7F3A41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D5B2B21"/>
    <w:multiLevelType w:val="hybridMultilevel"/>
    <w:tmpl w:val="4480668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300D2117"/>
    <w:multiLevelType w:val="hybridMultilevel"/>
    <w:tmpl w:val="D2F8F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465323F"/>
    <w:multiLevelType w:val="hybridMultilevel"/>
    <w:tmpl w:val="9030E4DA"/>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8">
    <w:nsid w:val="347658F3"/>
    <w:multiLevelType w:val="hybridMultilevel"/>
    <w:tmpl w:val="3D321AC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nsid w:val="353869B6"/>
    <w:multiLevelType w:val="hybridMultilevel"/>
    <w:tmpl w:val="60564394"/>
    <w:lvl w:ilvl="0" w:tplc="9224D9B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00F3E42"/>
    <w:multiLevelType w:val="singleLevel"/>
    <w:tmpl w:val="9224D9BC"/>
    <w:lvl w:ilvl="0">
      <w:start w:val="1"/>
      <w:numFmt w:val="bullet"/>
      <w:lvlText w:val=""/>
      <w:lvlJc w:val="left"/>
      <w:pPr>
        <w:tabs>
          <w:tab w:val="num" w:pos="360"/>
        </w:tabs>
        <w:ind w:left="360" w:hanging="360"/>
      </w:pPr>
      <w:rPr>
        <w:rFonts w:ascii="Symbol" w:hAnsi="Symbol" w:hint="default"/>
      </w:rPr>
    </w:lvl>
  </w:abstractNum>
  <w:abstractNum w:abstractNumId="31">
    <w:nsid w:val="40622D08"/>
    <w:multiLevelType w:val="hybridMultilevel"/>
    <w:tmpl w:val="A2308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4FF2521"/>
    <w:multiLevelType w:val="hybridMultilevel"/>
    <w:tmpl w:val="1B4CAB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B931AA"/>
    <w:multiLevelType w:val="hybridMultilevel"/>
    <w:tmpl w:val="F9FE1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FDE3232"/>
    <w:multiLevelType w:val="hybridMultilevel"/>
    <w:tmpl w:val="B5063A80"/>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51131D59"/>
    <w:multiLevelType w:val="hybridMultilevel"/>
    <w:tmpl w:val="66F8CC34"/>
    <w:lvl w:ilvl="0" w:tplc="0409000F">
      <w:start w:val="1"/>
      <w:numFmt w:val="decimal"/>
      <w:lvlText w:val="%1."/>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nsid w:val="57CC7671"/>
    <w:multiLevelType w:val="hybridMultilevel"/>
    <w:tmpl w:val="1E18F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9D16EF4"/>
    <w:multiLevelType w:val="hybridMultilevel"/>
    <w:tmpl w:val="BDD65A2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5C8F3703"/>
    <w:multiLevelType w:val="hybridMultilevel"/>
    <w:tmpl w:val="46D0F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D1707AC"/>
    <w:multiLevelType w:val="hybridMultilevel"/>
    <w:tmpl w:val="EBE8A132"/>
    <w:lvl w:ilvl="0" w:tplc="0409000F">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nsid w:val="5FC97DC4"/>
    <w:multiLevelType w:val="hybridMultilevel"/>
    <w:tmpl w:val="54ACAF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0806779"/>
    <w:multiLevelType w:val="hybridMultilevel"/>
    <w:tmpl w:val="43A0E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37666AB"/>
    <w:multiLevelType w:val="hybridMultilevel"/>
    <w:tmpl w:val="F7E22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5BC2D4B"/>
    <w:multiLevelType w:val="hybridMultilevel"/>
    <w:tmpl w:val="A91664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6260235"/>
    <w:multiLevelType w:val="hybridMultilevel"/>
    <w:tmpl w:val="B06A5F56"/>
    <w:lvl w:ilvl="0" w:tplc="04090001">
      <w:start w:val="1"/>
      <w:numFmt w:val="bullet"/>
      <w:lvlText w:val=""/>
      <w:lvlJc w:val="left"/>
      <w:pPr>
        <w:ind w:left="2778" w:hanging="360"/>
      </w:pPr>
      <w:rPr>
        <w:rFonts w:ascii="Symbol" w:hAnsi="Symbol" w:hint="default"/>
      </w:rPr>
    </w:lvl>
    <w:lvl w:ilvl="1" w:tplc="04090003" w:tentative="1">
      <w:start w:val="1"/>
      <w:numFmt w:val="bullet"/>
      <w:lvlText w:val="o"/>
      <w:lvlJc w:val="left"/>
      <w:pPr>
        <w:ind w:left="3498" w:hanging="360"/>
      </w:pPr>
      <w:rPr>
        <w:rFonts w:ascii="Courier New" w:hAnsi="Courier New" w:cs="Courier New" w:hint="default"/>
      </w:rPr>
    </w:lvl>
    <w:lvl w:ilvl="2" w:tplc="04090005" w:tentative="1">
      <w:start w:val="1"/>
      <w:numFmt w:val="bullet"/>
      <w:lvlText w:val=""/>
      <w:lvlJc w:val="left"/>
      <w:pPr>
        <w:ind w:left="4218" w:hanging="360"/>
      </w:pPr>
      <w:rPr>
        <w:rFonts w:ascii="Wingdings" w:hAnsi="Wingdings" w:hint="default"/>
      </w:rPr>
    </w:lvl>
    <w:lvl w:ilvl="3" w:tplc="04090001" w:tentative="1">
      <w:start w:val="1"/>
      <w:numFmt w:val="bullet"/>
      <w:lvlText w:val=""/>
      <w:lvlJc w:val="left"/>
      <w:pPr>
        <w:ind w:left="4938" w:hanging="360"/>
      </w:pPr>
      <w:rPr>
        <w:rFonts w:ascii="Symbol" w:hAnsi="Symbol" w:hint="default"/>
      </w:rPr>
    </w:lvl>
    <w:lvl w:ilvl="4" w:tplc="04090003" w:tentative="1">
      <w:start w:val="1"/>
      <w:numFmt w:val="bullet"/>
      <w:lvlText w:val="o"/>
      <w:lvlJc w:val="left"/>
      <w:pPr>
        <w:ind w:left="5658" w:hanging="360"/>
      </w:pPr>
      <w:rPr>
        <w:rFonts w:ascii="Courier New" w:hAnsi="Courier New" w:cs="Courier New" w:hint="default"/>
      </w:rPr>
    </w:lvl>
    <w:lvl w:ilvl="5" w:tplc="04090005" w:tentative="1">
      <w:start w:val="1"/>
      <w:numFmt w:val="bullet"/>
      <w:lvlText w:val=""/>
      <w:lvlJc w:val="left"/>
      <w:pPr>
        <w:ind w:left="6378" w:hanging="360"/>
      </w:pPr>
      <w:rPr>
        <w:rFonts w:ascii="Wingdings" w:hAnsi="Wingdings" w:hint="default"/>
      </w:rPr>
    </w:lvl>
    <w:lvl w:ilvl="6" w:tplc="04090001" w:tentative="1">
      <w:start w:val="1"/>
      <w:numFmt w:val="bullet"/>
      <w:lvlText w:val=""/>
      <w:lvlJc w:val="left"/>
      <w:pPr>
        <w:ind w:left="7098" w:hanging="360"/>
      </w:pPr>
      <w:rPr>
        <w:rFonts w:ascii="Symbol" w:hAnsi="Symbol" w:hint="default"/>
      </w:rPr>
    </w:lvl>
    <w:lvl w:ilvl="7" w:tplc="04090003" w:tentative="1">
      <w:start w:val="1"/>
      <w:numFmt w:val="bullet"/>
      <w:lvlText w:val="o"/>
      <w:lvlJc w:val="left"/>
      <w:pPr>
        <w:ind w:left="7818" w:hanging="360"/>
      </w:pPr>
      <w:rPr>
        <w:rFonts w:ascii="Courier New" w:hAnsi="Courier New" w:cs="Courier New" w:hint="default"/>
      </w:rPr>
    </w:lvl>
    <w:lvl w:ilvl="8" w:tplc="04090005" w:tentative="1">
      <w:start w:val="1"/>
      <w:numFmt w:val="bullet"/>
      <w:lvlText w:val=""/>
      <w:lvlJc w:val="left"/>
      <w:pPr>
        <w:ind w:left="8538" w:hanging="360"/>
      </w:pPr>
      <w:rPr>
        <w:rFonts w:ascii="Wingdings" w:hAnsi="Wingdings" w:hint="default"/>
      </w:rPr>
    </w:lvl>
  </w:abstractNum>
  <w:abstractNum w:abstractNumId="45">
    <w:nsid w:val="69E23FA8"/>
    <w:multiLevelType w:val="singleLevel"/>
    <w:tmpl w:val="9224D9BC"/>
    <w:lvl w:ilvl="0">
      <w:start w:val="1"/>
      <w:numFmt w:val="bullet"/>
      <w:lvlText w:val=""/>
      <w:lvlJc w:val="left"/>
      <w:pPr>
        <w:tabs>
          <w:tab w:val="num" w:pos="360"/>
        </w:tabs>
        <w:ind w:left="360" w:hanging="360"/>
      </w:pPr>
      <w:rPr>
        <w:rFonts w:ascii="Symbol" w:hAnsi="Symbol" w:hint="default"/>
      </w:rPr>
    </w:lvl>
  </w:abstractNum>
  <w:abstractNum w:abstractNumId="46">
    <w:nsid w:val="6A0921F8"/>
    <w:multiLevelType w:val="hybridMultilevel"/>
    <w:tmpl w:val="7F3A41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DC02DA0"/>
    <w:multiLevelType w:val="hybridMultilevel"/>
    <w:tmpl w:val="7CEE54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F4F6E45"/>
    <w:multiLevelType w:val="hybridMultilevel"/>
    <w:tmpl w:val="3BD0F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09B4536"/>
    <w:multiLevelType w:val="hybridMultilevel"/>
    <w:tmpl w:val="E2267AD0"/>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nsid w:val="73ED1E07"/>
    <w:multiLevelType w:val="hybridMultilevel"/>
    <w:tmpl w:val="2D6E5EA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7AB3688C"/>
    <w:multiLevelType w:val="hybridMultilevel"/>
    <w:tmpl w:val="06264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D870624"/>
    <w:multiLevelType w:val="hybridMultilevel"/>
    <w:tmpl w:val="2BDE40D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5"/>
  </w:num>
  <w:num w:numId="3">
    <w:abstractNumId w:val="37"/>
  </w:num>
  <w:num w:numId="4">
    <w:abstractNumId w:val="34"/>
  </w:num>
  <w:num w:numId="5">
    <w:abstractNumId w:val="45"/>
  </w:num>
  <w:num w:numId="6">
    <w:abstractNumId w:val="30"/>
  </w:num>
  <w:num w:numId="7">
    <w:abstractNumId w:val="6"/>
  </w:num>
  <w:num w:numId="8">
    <w:abstractNumId w:val="7"/>
  </w:num>
  <w:num w:numId="9">
    <w:abstractNumId w:val="40"/>
  </w:num>
  <w:num w:numId="10">
    <w:abstractNumId w:val="2"/>
  </w:num>
  <w:num w:numId="11">
    <w:abstractNumId w:val="44"/>
  </w:num>
  <w:num w:numId="12">
    <w:abstractNumId w:val="50"/>
  </w:num>
  <w:num w:numId="13">
    <w:abstractNumId w:val="23"/>
  </w:num>
  <w:num w:numId="14">
    <w:abstractNumId w:val="3"/>
  </w:num>
  <w:num w:numId="15">
    <w:abstractNumId w:val="16"/>
  </w:num>
  <w:num w:numId="16">
    <w:abstractNumId w:val="41"/>
  </w:num>
  <w:num w:numId="17">
    <w:abstractNumId w:val="1"/>
  </w:num>
  <w:num w:numId="18">
    <w:abstractNumId w:val="42"/>
  </w:num>
  <w:num w:numId="19">
    <w:abstractNumId w:val="48"/>
  </w:num>
  <w:num w:numId="20">
    <w:abstractNumId w:val="4"/>
  </w:num>
  <w:num w:numId="21">
    <w:abstractNumId w:val="0"/>
  </w:num>
  <w:num w:numId="22">
    <w:abstractNumId w:val="19"/>
  </w:num>
  <w:num w:numId="23">
    <w:abstractNumId w:val="31"/>
  </w:num>
  <w:num w:numId="24">
    <w:abstractNumId w:val="15"/>
  </w:num>
  <w:num w:numId="25">
    <w:abstractNumId w:val="43"/>
  </w:num>
  <w:num w:numId="26">
    <w:abstractNumId w:val="49"/>
  </w:num>
  <w:num w:numId="27">
    <w:abstractNumId w:val="21"/>
  </w:num>
  <w:num w:numId="28">
    <w:abstractNumId w:val="32"/>
  </w:num>
  <w:num w:numId="29">
    <w:abstractNumId w:val="18"/>
  </w:num>
  <w:num w:numId="30">
    <w:abstractNumId w:val="11"/>
  </w:num>
  <w:num w:numId="31">
    <w:abstractNumId w:val="5"/>
  </w:num>
  <w:num w:numId="32">
    <w:abstractNumId w:val="25"/>
  </w:num>
  <w:num w:numId="33">
    <w:abstractNumId w:val="51"/>
  </w:num>
  <w:num w:numId="34">
    <w:abstractNumId w:val="26"/>
  </w:num>
  <w:num w:numId="35">
    <w:abstractNumId w:val="36"/>
  </w:num>
  <w:num w:numId="36">
    <w:abstractNumId w:val="38"/>
  </w:num>
  <w:num w:numId="37">
    <w:abstractNumId w:val="13"/>
  </w:num>
  <w:num w:numId="38">
    <w:abstractNumId w:val="20"/>
  </w:num>
  <w:num w:numId="39">
    <w:abstractNumId w:val="52"/>
  </w:num>
  <w:num w:numId="40">
    <w:abstractNumId w:val="17"/>
  </w:num>
  <w:num w:numId="41">
    <w:abstractNumId w:val="39"/>
  </w:num>
  <w:num w:numId="42">
    <w:abstractNumId w:val="14"/>
  </w:num>
  <w:num w:numId="43">
    <w:abstractNumId w:val="28"/>
  </w:num>
  <w:num w:numId="44">
    <w:abstractNumId w:val="27"/>
  </w:num>
  <w:num w:numId="45">
    <w:abstractNumId w:val="10"/>
  </w:num>
  <w:num w:numId="46">
    <w:abstractNumId w:val="46"/>
  </w:num>
  <w:num w:numId="47">
    <w:abstractNumId w:val="24"/>
  </w:num>
  <w:num w:numId="48">
    <w:abstractNumId w:val="47"/>
  </w:num>
  <w:num w:numId="49">
    <w:abstractNumId w:val="8"/>
  </w:num>
  <w:num w:numId="50">
    <w:abstractNumId w:val="22"/>
  </w:num>
  <w:num w:numId="51">
    <w:abstractNumId w:val="12"/>
  </w:num>
  <w:num w:numId="52">
    <w:abstractNumId w:val="9"/>
  </w:num>
  <w:num w:numId="53">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BA"/>
    <w:rsid w:val="00000DB0"/>
    <w:rsid w:val="00000E0B"/>
    <w:rsid w:val="00001323"/>
    <w:rsid w:val="00006C5B"/>
    <w:rsid w:val="000126CE"/>
    <w:rsid w:val="000136FE"/>
    <w:rsid w:val="000146BC"/>
    <w:rsid w:val="00014CDF"/>
    <w:rsid w:val="000153B2"/>
    <w:rsid w:val="00016F57"/>
    <w:rsid w:val="0001712D"/>
    <w:rsid w:val="0002033D"/>
    <w:rsid w:val="00022C47"/>
    <w:rsid w:val="00022D9D"/>
    <w:rsid w:val="000235BD"/>
    <w:rsid w:val="000251DD"/>
    <w:rsid w:val="000254DC"/>
    <w:rsid w:val="00026AB5"/>
    <w:rsid w:val="00032401"/>
    <w:rsid w:val="00032A75"/>
    <w:rsid w:val="00033B1C"/>
    <w:rsid w:val="00034095"/>
    <w:rsid w:val="0003425A"/>
    <w:rsid w:val="0003498A"/>
    <w:rsid w:val="000352FE"/>
    <w:rsid w:val="00041AED"/>
    <w:rsid w:val="00043E20"/>
    <w:rsid w:val="000449CD"/>
    <w:rsid w:val="000477F0"/>
    <w:rsid w:val="00051D49"/>
    <w:rsid w:val="0005377B"/>
    <w:rsid w:val="00054545"/>
    <w:rsid w:val="00057791"/>
    <w:rsid w:val="00060EDD"/>
    <w:rsid w:val="000641CA"/>
    <w:rsid w:val="00066AB4"/>
    <w:rsid w:val="00067320"/>
    <w:rsid w:val="0007083B"/>
    <w:rsid w:val="000717C0"/>
    <w:rsid w:val="000718BF"/>
    <w:rsid w:val="000724BE"/>
    <w:rsid w:val="00072B2F"/>
    <w:rsid w:val="00073BD7"/>
    <w:rsid w:val="00076303"/>
    <w:rsid w:val="00076686"/>
    <w:rsid w:val="000771C0"/>
    <w:rsid w:val="000774A1"/>
    <w:rsid w:val="00080403"/>
    <w:rsid w:val="0008106A"/>
    <w:rsid w:val="00081417"/>
    <w:rsid w:val="000824B5"/>
    <w:rsid w:val="0008615D"/>
    <w:rsid w:val="0008781E"/>
    <w:rsid w:val="0009214D"/>
    <w:rsid w:val="00092FCF"/>
    <w:rsid w:val="000A4808"/>
    <w:rsid w:val="000B0527"/>
    <w:rsid w:val="000B0816"/>
    <w:rsid w:val="000B145E"/>
    <w:rsid w:val="000B2A73"/>
    <w:rsid w:val="000B41B3"/>
    <w:rsid w:val="000B6130"/>
    <w:rsid w:val="000B6498"/>
    <w:rsid w:val="000B70A9"/>
    <w:rsid w:val="000B761F"/>
    <w:rsid w:val="000C082D"/>
    <w:rsid w:val="000C1727"/>
    <w:rsid w:val="000C4AC5"/>
    <w:rsid w:val="000C7F95"/>
    <w:rsid w:val="000D0779"/>
    <w:rsid w:val="000D4C4E"/>
    <w:rsid w:val="000D5399"/>
    <w:rsid w:val="000D5B9D"/>
    <w:rsid w:val="000E2040"/>
    <w:rsid w:val="000E239F"/>
    <w:rsid w:val="000E2C74"/>
    <w:rsid w:val="000E5F9F"/>
    <w:rsid w:val="000E65C1"/>
    <w:rsid w:val="000F0A91"/>
    <w:rsid w:val="000F446D"/>
    <w:rsid w:val="000F4AE4"/>
    <w:rsid w:val="000F5FBE"/>
    <w:rsid w:val="000F6B93"/>
    <w:rsid w:val="000F7DA4"/>
    <w:rsid w:val="00104EEE"/>
    <w:rsid w:val="00104FB1"/>
    <w:rsid w:val="0010537B"/>
    <w:rsid w:val="00105694"/>
    <w:rsid w:val="00107C16"/>
    <w:rsid w:val="0011263D"/>
    <w:rsid w:val="00112ADB"/>
    <w:rsid w:val="00114C64"/>
    <w:rsid w:val="00115661"/>
    <w:rsid w:val="00117049"/>
    <w:rsid w:val="0012100C"/>
    <w:rsid w:val="0012164A"/>
    <w:rsid w:val="00121B16"/>
    <w:rsid w:val="00125A75"/>
    <w:rsid w:val="0012624D"/>
    <w:rsid w:val="001264F2"/>
    <w:rsid w:val="00127C54"/>
    <w:rsid w:val="001304A8"/>
    <w:rsid w:val="00133972"/>
    <w:rsid w:val="00135418"/>
    <w:rsid w:val="00137374"/>
    <w:rsid w:val="001406DD"/>
    <w:rsid w:val="001410F3"/>
    <w:rsid w:val="0014187E"/>
    <w:rsid w:val="00141E1B"/>
    <w:rsid w:val="0014271D"/>
    <w:rsid w:val="00142CB1"/>
    <w:rsid w:val="00145A58"/>
    <w:rsid w:val="001475BB"/>
    <w:rsid w:val="00150693"/>
    <w:rsid w:val="00150860"/>
    <w:rsid w:val="0015232B"/>
    <w:rsid w:val="00152D0C"/>
    <w:rsid w:val="00155CB0"/>
    <w:rsid w:val="00156769"/>
    <w:rsid w:val="00156D98"/>
    <w:rsid w:val="00165424"/>
    <w:rsid w:val="0016572A"/>
    <w:rsid w:val="00165ADE"/>
    <w:rsid w:val="001665F6"/>
    <w:rsid w:val="00171FF5"/>
    <w:rsid w:val="00173302"/>
    <w:rsid w:val="0017657B"/>
    <w:rsid w:val="00177F4A"/>
    <w:rsid w:val="001807B0"/>
    <w:rsid w:val="00180BA3"/>
    <w:rsid w:val="00181369"/>
    <w:rsid w:val="00181F0C"/>
    <w:rsid w:val="00193EFA"/>
    <w:rsid w:val="001948C6"/>
    <w:rsid w:val="00195E86"/>
    <w:rsid w:val="0019623F"/>
    <w:rsid w:val="001A2684"/>
    <w:rsid w:val="001A347A"/>
    <w:rsid w:val="001A6962"/>
    <w:rsid w:val="001A6F95"/>
    <w:rsid w:val="001B3A63"/>
    <w:rsid w:val="001B4CCC"/>
    <w:rsid w:val="001B5180"/>
    <w:rsid w:val="001B55FC"/>
    <w:rsid w:val="001B77FB"/>
    <w:rsid w:val="001C18C4"/>
    <w:rsid w:val="001C340D"/>
    <w:rsid w:val="001C555A"/>
    <w:rsid w:val="001C646C"/>
    <w:rsid w:val="001C69D6"/>
    <w:rsid w:val="001D132F"/>
    <w:rsid w:val="001D2885"/>
    <w:rsid w:val="001E06F7"/>
    <w:rsid w:val="001E1AEC"/>
    <w:rsid w:val="001E3D7D"/>
    <w:rsid w:val="001E5B30"/>
    <w:rsid w:val="001E5F69"/>
    <w:rsid w:val="001E7AAA"/>
    <w:rsid w:val="001E7DB3"/>
    <w:rsid w:val="001F0D1A"/>
    <w:rsid w:val="001F2D0E"/>
    <w:rsid w:val="001F4528"/>
    <w:rsid w:val="001F4DFE"/>
    <w:rsid w:val="001F627E"/>
    <w:rsid w:val="001F78C5"/>
    <w:rsid w:val="002041F0"/>
    <w:rsid w:val="00205A47"/>
    <w:rsid w:val="00211C6F"/>
    <w:rsid w:val="0021246C"/>
    <w:rsid w:val="00214A1A"/>
    <w:rsid w:val="00217647"/>
    <w:rsid w:val="00221423"/>
    <w:rsid w:val="002214EC"/>
    <w:rsid w:val="00221CFE"/>
    <w:rsid w:val="00223CAE"/>
    <w:rsid w:val="00224CD6"/>
    <w:rsid w:val="00231544"/>
    <w:rsid w:val="0023459E"/>
    <w:rsid w:val="00236D3D"/>
    <w:rsid w:val="002416D0"/>
    <w:rsid w:val="00241859"/>
    <w:rsid w:val="0024367D"/>
    <w:rsid w:val="002457A0"/>
    <w:rsid w:val="002503B5"/>
    <w:rsid w:val="0025219F"/>
    <w:rsid w:val="00252B32"/>
    <w:rsid w:val="0025341A"/>
    <w:rsid w:val="002539BC"/>
    <w:rsid w:val="00262166"/>
    <w:rsid w:val="00264A8A"/>
    <w:rsid w:val="002676A9"/>
    <w:rsid w:val="002700C9"/>
    <w:rsid w:val="002701D0"/>
    <w:rsid w:val="00274ABB"/>
    <w:rsid w:val="0027562F"/>
    <w:rsid w:val="00277937"/>
    <w:rsid w:val="002838E6"/>
    <w:rsid w:val="00287DA1"/>
    <w:rsid w:val="0029062B"/>
    <w:rsid w:val="0029080F"/>
    <w:rsid w:val="00292E18"/>
    <w:rsid w:val="00293A6D"/>
    <w:rsid w:val="00295AE4"/>
    <w:rsid w:val="00295D35"/>
    <w:rsid w:val="002A0B12"/>
    <w:rsid w:val="002A2220"/>
    <w:rsid w:val="002A251D"/>
    <w:rsid w:val="002B08C4"/>
    <w:rsid w:val="002B33AC"/>
    <w:rsid w:val="002B5C90"/>
    <w:rsid w:val="002B744A"/>
    <w:rsid w:val="002C4225"/>
    <w:rsid w:val="002C4897"/>
    <w:rsid w:val="002C4C52"/>
    <w:rsid w:val="002C5704"/>
    <w:rsid w:val="002C644E"/>
    <w:rsid w:val="002D0697"/>
    <w:rsid w:val="002D4C7C"/>
    <w:rsid w:val="002E3E3A"/>
    <w:rsid w:val="002E3EAC"/>
    <w:rsid w:val="002E6028"/>
    <w:rsid w:val="002E7330"/>
    <w:rsid w:val="002E7BCE"/>
    <w:rsid w:val="002F2E42"/>
    <w:rsid w:val="002F44BC"/>
    <w:rsid w:val="003012B8"/>
    <w:rsid w:val="00301BE7"/>
    <w:rsid w:val="003023ED"/>
    <w:rsid w:val="003034EB"/>
    <w:rsid w:val="00306F0B"/>
    <w:rsid w:val="00311CA2"/>
    <w:rsid w:val="0031201F"/>
    <w:rsid w:val="00312706"/>
    <w:rsid w:val="0031330D"/>
    <w:rsid w:val="00314568"/>
    <w:rsid w:val="00315BD7"/>
    <w:rsid w:val="00315E3D"/>
    <w:rsid w:val="00315F3C"/>
    <w:rsid w:val="00316804"/>
    <w:rsid w:val="00321C88"/>
    <w:rsid w:val="00321DCB"/>
    <w:rsid w:val="00324EE5"/>
    <w:rsid w:val="00326FF7"/>
    <w:rsid w:val="00330FAA"/>
    <w:rsid w:val="00331759"/>
    <w:rsid w:val="00332B98"/>
    <w:rsid w:val="00332E97"/>
    <w:rsid w:val="003369C9"/>
    <w:rsid w:val="003379D1"/>
    <w:rsid w:val="00341BD1"/>
    <w:rsid w:val="00345373"/>
    <w:rsid w:val="00345C7D"/>
    <w:rsid w:val="00345DCA"/>
    <w:rsid w:val="00352A6E"/>
    <w:rsid w:val="00353CCE"/>
    <w:rsid w:val="0035416E"/>
    <w:rsid w:val="0035626F"/>
    <w:rsid w:val="003564AD"/>
    <w:rsid w:val="003573C8"/>
    <w:rsid w:val="00361D0B"/>
    <w:rsid w:val="00364E45"/>
    <w:rsid w:val="003661BA"/>
    <w:rsid w:val="003676AB"/>
    <w:rsid w:val="00372D15"/>
    <w:rsid w:val="00383A2D"/>
    <w:rsid w:val="00383AE7"/>
    <w:rsid w:val="00385299"/>
    <w:rsid w:val="00395A54"/>
    <w:rsid w:val="00396D6F"/>
    <w:rsid w:val="0039796F"/>
    <w:rsid w:val="003A4CC4"/>
    <w:rsid w:val="003A4DD8"/>
    <w:rsid w:val="003A597C"/>
    <w:rsid w:val="003A6407"/>
    <w:rsid w:val="003A7950"/>
    <w:rsid w:val="003A7C95"/>
    <w:rsid w:val="003B1D30"/>
    <w:rsid w:val="003B1F52"/>
    <w:rsid w:val="003B4C98"/>
    <w:rsid w:val="003C1190"/>
    <w:rsid w:val="003C2680"/>
    <w:rsid w:val="003C2AFE"/>
    <w:rsid w:val="003C2CF7"/>
    <w:rsid w:val="003C3264"/>
    <w:rsid w:val="003C372E"/>
    <w:rsid w:val="003C3B99"/>
    <w:rsid w:val="003C70E8"/>
    <w:rsid w:val="003C7909"/>
    <w:rsid w:val="003D0B58"/>
    <w:rsid w:val="003D5261"/>
    <w:rsid w:val="003D6BC9"/>
    <w:rsid w:val="003E1411"/>
    <w:rsid w:val="003E5350"/>
    <w:rsid w:val="003F0A88"/>
    <w:rsid w:val="003F1119"/>
    <w:rsid w:val="003F3F20"/>
    <w:rsid w:val="004002FD"/>
    <w:rsid w:val="00400327"/>
    <w:rsid w:val="004034D2"/>
    <w:rsid w:val="0040405E"/>
    <w:rsid w:val="00410774"/>
    <w:rsid w:val="00412598"/>
    <w:rsid w:val="00417A70"/>
    <w:rsid w:val="00421294"/>
    <w:rsid w:val="0042334D"/>
    <w:rsid w:val="0042634D"/>
    <w:rsid w:val="00431C41"/>
    <w:rsid w:val="00432CC1"/>
    <w:rsid w:val="00434C1E"/>
    <w:rsid w:val="00434E68"/>
    <w:rsid w:val="00435077"/>
    <w:rsid w:val="00440749"/>
    <w:rsid w:val="00443261"/>
    <w:rsid w:val="004434BB"/>
    <w:rsid w:val="004435D0"/>
    <w:rsid w:val="00446755"/>
    <w:rsid w:val="00446FB2"/>
    <w:rsid w:val="00450837"/>
    <w:rsid w:val="0045110D"/>
    <w:rsid w:val="0045115E"/>
    <w:rsid w:val="00452994"/>
    <w:rsid w:val="004531DA"/>
    <w:rsid w:val="00453232"/>
    <w:rsid w:val="00455FCD"/>
    <w:rsid w:val="004564D7"/>
    <w:rsid w:val="004617C7"/>
    <w:rsid w:val="0047103C"/>
    <w:rsid w:val="00471868"/>
    <w:rsid w:val="00471F19"/>
    <w:rsid w:val="00472FB7"/>
    <w:rsid w:val="00475874"/>
    <w:rsid w:val="00480791"/>
    <w:rsid w:val="00481F2D"/>
    <w:rsid w:val="0048292F"/>
    <w:rsid w:val="004836A5"/>
    <w:rsid w:val="0048414E"/>
    <w:rsid w:val="00484C9C"/>
    <w:rsid w:val="00491795"/>
    <w:rsid w:val="004923EE"/>
    <w:rsid w:val="00492581"/>
    <w:rsid w:val="0049473A"/>
    <w:rsid w:val="0049484C"/>
    <w:rsid w:val="00497074"/>
    <w:rsid w:val="004A0FA0"/>
    <w:rsid w:val="004A1B53"/>
    <w:rsid w:val="004A5195"/>
    <w:rsid w:val="004A593D"/>
    <w:rsid w:val="004A62BF"/>
    <w:rsid w:val="004A6F1F"/>
    <w:rsid w:val="004B6583"/>
    <w:rsid w:val="004C1553"/>
    <w:rsid w:val="004C2815"/>
    <w:rsid w:val="004C3C44"/>
    <w:rsid w:val="004D1D64"/>
    <w:rsid w:val="004D1D67"/>
    <w:rsid w:val="004D7578"/>
    <w:rsid w:val="004E5A58"/>
    <w:rsid w:val="004F0273"/>
    <w:rsid w:val="004F4145"/>
    <w:rsid w:val="004F5270"/>
    <w:rsid w:val="00502BB8"/>
    <w:rsid w:val="00503B05"/>
    <w:rsid w:val="0050493B"/>
    <w:rsid w:val="00505745"/>
    <w:rsid w:val="005066F1"/>
    <w:rsid w:val="005077BD"/>
    <w:rsid w:val="00511582"/>
    <w:rsid w:val="005170AB"/>
    <w:rsid w:val="00517CB9"/>
    <w:rsid w:val="00522CB7"/>
    <w:rsid w:val="0052337C"/>
    <w:rsid w:val="0052550F"/>
    <w:rsid w:val="00531340"/>
    <w:rsid w:val="00531A61"/>
    <w:rsid w:val="00532F16"/>
    <w:rsid w:val="00533AF0"/>
    <w:rsid w:val="00535A7D"/>
    <w:rsid w:val="005377A9"/>
    <w:rsid w:val="00543E11"/>
    <w:rsid w:val="005451F9"/>
    <w:rsid w:val="00551B59"/>
    <w:rsid w:val="00554213"/>
    <w:rsid w:val="005556C9"/>
    <w:rsid w:val="00556C20"/>
    <w:rsid w:val="005602D8"/>
    <w:rsid w:val="00561036"/>
    <w:rsid w:val="00562F0C"/>
    <w:rsid w:val="0056303E"/>
    <w:rsid w:val="00563E90"/>
    <w:rsid w:val="00565B51"/>
    <w:rsid w:val="005711CD"/>
    <w:rsid w:val="005714DF"/>
    <w:rsid w:val="00573B3D"/>
    <w:rsid w:val="00576FF4"/>
    <w:rsid w:val="00577992"/>
    <w:rsid w:val="005839CF"/>
    <w:rsid w:val="00586F85"/>
    <w:rsid w:val="00587772"/>
    <w:rsid w:val="00591408"/>
    <w:rsid w:val="00596B5C"/>
    <w:rsid w:val="005A20D3"/>
    <w:rsid w:val="005A3A08"/>
    <w:rsid w:val="005A64E2"/>
    <w:rsid w:val="005B0C40"/>
    <w:rsid w:val="005B1CDD"/>
    <w:rsid w:val="005B234A"/>
    <w:rsid w:val="005B5604"/>
    <w:rsid w:val="005B5A8D"/>
    <w:rsid w:val="005B6D2F"/>
    <w:rsid w:val="005C393E"/>
    <w:rsid w:val="005C3C3E"/>
    <w:rsid w:val="005C5A92"/>
    <w:rsid w:val="005C60C1"/>
    <w:rsid w:val="005C642D"/>
    <w:rsid w:val="005C67B3"/>
    <w:rsid w:val="005D5B90"/>
    <w:rsid w:val="005D6F8F"/>
    <w:rsid w:val="005E1506"/>
    <w:rsid w:val="005E4C5A"/>
    <w:rsid w:val="005E528C"/>
    <w:rsid w:val="005E5AA0"/>
    <w:rsid w:val="005E7F5E"/>
    <w:rsid w:val="005F4242"/>
    <w:rsid w:val="005F615E"/>
    <w:rsid w:val="00601E7D"/>
    <w:rsid w:val="006022B7"/>
    <w:rsid w:val="00605DCA"/>
    <w:rsid w:val="00605F03"/>
    <w:rsid w:val="00606371"/>
    <w:rsid w:val="00610569"/>
    <w:rsid w:val="00611A66"/>
    <w:rsid w:val="006138AB"/>
    <w:rsid w:val="00615259"/>
    <w:rsid w:val="00616AFC"/>
    <w:rsid w:val="00622861"/>
    <w:rsid w:val="00622EE1"/>
    <w:rsid w:val="006260D1"/>
    <w:rsid w:val="0062778B"/>
    <w:rsid w:val="006312F4"/>
    <w:rsid w:val="00631341"/>
    <w:rsid w:val="0063268C"/>
    <w:rsid w:val="0063583B"/>
    <w:rsid w:val="00643877"/>
    <w:rsid w:val="00644099"/>
    <w:rsid w:val="00645B61"/>
    <w:rsid w:val="00646433"/>
    <w:rsid w:val="00650496"/>
    <w:rsid w:val="0065459A"/>
    <w:rsid w:val="006556E5"/>
    <w:rsid w:val="00657401"/>
    <w:rsid w:val="00657B0C"/>
    <w:rsid w:val="006604FD"/>
    <w:rsid w:val="0066157C"/>
    <w:rsid w:val="00661FC5"/>
    <w:rsid w:val="00663E59"/>
    <w:rsid w:val="00664A75"/>
    <w:rsid w:val="0067239A"/>
    <w:rsid w:val="00674291"/>
    <w:rsid w:val="006746D2"/>
    <w:rsid w:val="00674A74"/>
    <w:rsid w:val="00675C3F"/>
    <w:rsid w:val="006762F2"/>
    <w:rsid w:val="00681D46"/>
    <w:rsid w:val="006821A1"/>
    <w:rsid w:val="006835E6"/>
    <w:rsid w:val="00683CCD"/>
    <w:rsid w:val="00684A59"/>
    <w:rsid w:val="006858AE"/>
    <w:rsid w:val="00690C6F"/>
    <w:rsid w:val="00690EA8"/>
    <w:rsid w:val="00691482"/>
    <w:rsid w:val="00692E7B"/>
    <w:rsid w:val="006961F0"/>
    <w:rsid w:val="006A21F0"/>
    <w:rsid w:val="006A5922"/>
    <w:rsid w:val="006B025A"/>
    <w:rsid w:val="006B0DC8"/>
    <w:rsid w:val="006B0EE6"/>
    <w:rsid w:val="006B2AB0"/>
    <w:rsid w:val="006B664E"/>
    <w:rsid w:val="006C2211"/>
    <w:rsid w:val="006C36F4"/>
    <w:rsid w:val="006C46D0"/>
    <w:rsid w:val="006C56F5"/>
    <w:rsid w:val="006C7C42"/>
    <w:rsid w:val="006D07EC"/>
    <w:rsid w:val="006D0CD0"/>
    <w:rsid w:val="006D0FB2"/>
    <w:rsid w:val="006D18BA"/>
    <w:rsid w:val="006D4A46"/>
    <w:rsid w:val="006E02B1"/>
    <w:rsid w:val="006E3125"/>
    <w:rsid w:val="006E42B6"/>
    <w:rsid w:val="006E6A85"/>
    <w:rsid w:val="006F0AF7"/>
    <w:rsid w:val="006F11BC"/>
    <w:rsid w:val="006F27FF"/>
    <w:rsid w:val="006F4F42"/>
    <w:rsid w:val="006F6626"/>
    <w:rsid w:val="006F6CEB"/>
    <w:rsid w:val="006F7198"/>
    <w:rsid w:val="00700262"/>
    <w:rsid w:val="007010E6"/>
    <w:rsid w:val="00702517"/>
    <w:rsid w:val="0070464A"/>
    <w:rsid w:val="007056F5"/>
    <w:rsid w:val="007070EB"/>
    <w:rsid w:val="00714318"/>
    <w:rsid w:val="00720C8A"/>
    <w:rsid w:val="00721537"/>
    <w:rsid w:val="00721B69"/>
    <w:rsid w:val="00724C75"/>
    <w:rsid w:val="00725D64"/>
    <w:rsid w:val="0072613C"/>
    <w:rsid w:val="007262C1"/>
    <w:rsid w:val="00732D4F"/>
    <w:rsid w:val="00735B28"/>
    <w:rsid w:val="007367A6"/>
    <w:rsid w:val="00741776"/>
    <w:rsid w:val="007418E6"/>
    <w:rsid w:val="00743409"/>
    <w:rsid w:val="00743970"/>
    <w:rsid w:val="007535F5"/>
    <w:rsid w:val="00753D24"/>
    <w:rsid w:val="00754E9B"/>
    <w:rsid w:val="007631E5"/>
    <w:rsid w:val="00763450"/>
    <w:rsid w:val="007637B8"/>
    <w:rsid w:val="00763D5E"/>
    <w:rsid w:val="0076458B"/>
    <w:rsid w:val="00765771"/>
    <w:rsid w:val="0076642D"/>
    <w:rsid w:val="007674BD"/>
    <w:rsid w:val="00770B36"/>
    <w:rsid w:val="00772AC3"/>
    <w:rsid w:val="0077433C"/>
    <w:rsid w:val="00775F70"/>
    <w:rsid w:val="0077781C"/>
    <w:rsid w:val="00780CCE"/>
    <w:rsid w:val="0078564E"/>
    <w:rsid w:val="0079250C"/>
    <w:rsid w:val="007942D1"/>
    <w:rsid w:val="00794AA3"/>
    <w:rsid w:val="00794CC5"/>
    <w:rsid w:val="00795932"/>
    <w:rsid w:val="007960DB"/>
    <w:rsid w:val="0079716D"/>
    <w:rsid w:val="007A23A0"/>
    <w:rsid w:val="007A6CD8"/>
    <w:rsid w:val="007A74C6"/>
    <w:rsid w:val="007A7734"/>
    <w:rsid w:val="007A7F54"/>
    <w:rsid w:val="007B082F"/>
    <w:rsid w:val="007B0A81"/>
    <w:rsid w:val="007B6ADD"/>
    <w:rsid w:val="007B6B0E"/>
    <w:rsid w:val="007C07DC"/>
    <w:rsid w:val="007C0CB8"/>
    <w:rsid w:val="007C2434"/>
    <w:rsid w:val="007C4644"/>
    <w:rsid w:val="007C60BB"/>
    <w:rsid w:val="007C7E7B"/>
    <w:rsid w:val="007D1359"/>
    <w:rsid w:val="007D3D06"/>
    <w:rsid w:val="007D4E4C"/>
    <w:rsid w:val="007E3C30"/>
    <w:rsid w:val="007E6EC0"/>
    <w:rsid w:val="007F0441"/>
    <w:rsid w:val="007F260D"/>
    <w:rsid w:val="007F3740"/>
    <w:rsid w:val="007F443D"/>
    <w:rsid w:val="007F642A"/>
    <w:rsid w:val="00802BCC"/>
    <w:rsid w:val="00803835"/>
    <w:rsid w:val="008043C6"/>
    <w:rsid w:val="00806628"/>
    <w:rsid w:val="008105F0"/>
    <w:rsid w:val="0081298E"/>
    <w:rsid w:val="00813462"/>
    <w:rsid w:val="008142EB"/>
    <w:rsid w:val="008145BD"/>
    <w:rsid w:val="00816BDB"/>
    <w:rsid w:val="00820A6A"/>
    <w:rsid w:val="008216E8"/>
    <w:rsid w:val="00822549"/>
    <w:rsid w:val="00822F34"/>
    <w:rsid w:val="00823009"/>
    <w:rsid w:val="00823881"/>
    <w:rsid w:val="00833C16"/>
    <w:rsid w:val="00834420"/>
    <w:rsid w:val="00834ABA"/>
    <w:rsid w:val="00845C43"/>
    <w:rsid w:val="00846390"/>
    <w:rsid w:val="00846F50"/>
    <w:rsid w:val="00847ACB"/>
    <w:rsid w:val="00850AFE"/>
    <w:rsid w:val="00851396"/>
    <w:rsid w:val="00851F35"/>
    <w:rsid w:val="0085280B"/>
    <w:rsid w:val="00852B2C"/>
    <w:rsid w:val="00853438"/>
    <w:rsid w:val="00853B7B"/>
    <w:rsid w:val="0085659A"/>
    <w:rsid w:val="00857615"/>
    <w:rsid w:val="008659AC"/>
    <w:rsid w:val="00871311"/>
    <w:rsid w:val="00872108"/>
    <w:rsid w:val="00872999"/>
    <w:rsid w:val="00872B00"/>
    <w:rsid w:val="00876ADB"/>
    <w:rsid w:val="00877C63"/>
    <w:rsid w:val="00880947"/>
    <w:rsid w:val="00880CCF"/>
    <w:rsid w:val="0088180E"/>
    <w:rsid w:val="0088184D"/>
    <w:rsid w:val="0088353A"/>
    <w:rsid w:val="00886076"/>
    <w:rsid w:val="00886CB6"/>
    <w:rsid w:val="00890038"/>
    <w:rsid w:val="008904C8"/>
    <w:rsid w:val="00892AF2"/>
    <w:rsid w:val="008932C3"/>
    <w:rsid w:val="00895D2E"/>
    <w:rsid w:val="00897D99"/>
    <w:rsid w:val="008A3825"/>
    <w:rsid w:val="008A4483"/>
    <w:rsid w:val="008A7294"/>
    <w:rsid w:val="008A7AF9"/>
    <w:rsid w:val="008B2AC5"/>
    <w:rsid w:val="008C0378"/>
    <w:rsid w:val="008C206D"/>
    <w:rsid w:val="008C69F8"/>
    <w:rsid w:val="008D0FC5"/>
    <w:rsid w:val="008D289D"/>
    <w:rsid w:val="008D45E6"/>
    <w:rsid w:val="008D5126"/>
    <w:rsid w:val="008D5648"/>
    <w:rsid w:val="008D5693"/>
    <w:rsid w:val="008D5E51"/>
    <w:rsid w:val="008D6DA0"/>
    <w:rsid w:val="008E54C2"/>
    <w:rsid w:val="008E5C79"/>
    <w:rsid w:val="008E79F5"/>
    <w:rsid w:val="008E7E2F"/>
    <w:rsid w:val="008F4838"/>
    <w:rsid w:val="008F4ABE"/>
    <w:rsid w:val="008F4EC1"/>
    <w:rsid w:val="008F5AD3"/>
    <w:rsid w:val="009004CB"/>
    <w:rsid w:val="00903BB7"/>
    <w:rsid w:val="00903D81"/>
    <w:rsid w:val="009051FD"/>
    <w:rsid w:val="00905BAF"/>
    <w:rsid w:val="00907685"/>
    <w:rsid w:val="009110E8"/>
    <w:rsid w:val="009129B7"/>
    <w:rsid w:val="00912FF2"/>
    <w:rsid w:val="00913126"/>
    <w:rsid w:val="00913BB0"/>
    <w:rsid w:val="0091453E"/>
    <w:rsid w:val="00921095"/>
    <w:rsid w:val="00922251"/>
    <w:rsid w:val="0092347A"/>
    <w:rsid w:val="009244E1"/>
    <w:rsid w:val="00925501"/>
    <w:rsid w:val="00930A64"/>
    <w:rsid w:val="00934C93"/>
    <w:rsid w:val="009353FF"/>
    <w:rsid w:val="009373DA"/>
    <w:rsid w:val="009379DE"/>
    <w:rsid w:val="0094022C"/>
    <w:rsid w:val="00940CA1"/>
    <w:rsid w:val="00944ABC"/>
    <w:rsid w:val="00957BE0"/>
    <w:rsid w:val="00962CC5"/>
    <w:rsid w:val="0096355D"/>
    <w:rsid w:val="00971A39"/>
    <w:rsid w:val="00972692"/>
    <w:rsid w:val="00972D87"/>
    <w:rsid w:val="0097316F"/>
    <w:rsid w:val="0097424C"/>
    <w:rsid w:val="00975140"/>
    <w:rsid w:val="00976423"/>
    <w:rsid w:val="00977D0F"/>
    <w:rsid w:val="00977F8C"/>
    <w:rsid w:val="00980659"/>
    <w:rsid w:val="00982A99"/>
    <w:rsid w:val="00983289"/>
    <w:rsid w:val="009832D0"/>
    <w:rsid w:val="00987ACC"/>
    <w:rsid w:val="0099440E"/>
    <w:rsid w:val="00994C3F"/>
    <w:rsid w:val="00996F11"/>
    <w:rsid w:val="00997116"/>
    <w:rsid w:val="009A03E6"/>
    <w:rsid w:val="009A2AC6"/>
    <w:rsid w:val="009A51EC"/>
    <w:rsid w:val="009A6EDD"/>
    <w:rsid w:val="009B2F6F"/>
    <w:rsid w:val="009B511F"/>
    <w:rsid w:val="009B76B2"/>
    <w:rsid w:val="009C0671"/>
    <w:rsid w:val="009C0972"/>
    <w:rsid w:val="009C213C"/>
    <w:rsid w:val="009D00F8"/>
    <w:rsid w:val="009D2818"/>
    <w:rsid w:val="009D2FD5"/>
    <w:rsid w:val="009D2FE7"/>
    <w:rsid w:val="009D7766"/>
    <w:rsid w:val="009D7D22"/>
    <w:rsid w:val="009D7EB2"/>
    <w:rsid w:val="009E23E4"/>
    <w:rsid w:val="009E2B08"/>
    <w:rsid w:val="009E60A5"/>
    <w:rsid w:val="009E7EAC"/>
    <w:rsid w:val="009F2469"/>
    <w:rsid w:val="009F317B"/>
    <w:rsid w:val="009F34A2"/>
    <w:rsid w:val="009F3A26"/>
    <w:rsid w:val="009F4FF3"/>
    <w:rsid w:val="009F740B"/>
    <w:rsid w:val="00A00523"/>
    <w:rsid w:val="00A0060E"/>
    <w:rsid w:val="00A02028"/>
    <w:rsid w:val="00A047A9"/>
    <w:rsid w:val="00A0502D"/>
    <w:rsid w:val="00A06BB8"/>
    <w:rsid w:val="00A070E8"/>
    <w:rsid w:val="00A11653"/>
    <w:rsid w:val="00A11994"/>
    <w:rsid w:val="00A1248C"/>
    <w:rsid w:val="00A2138E"/>
    <w:rsid w:val="00A25971"/>
    <w:rsid w:val="00A32B74"/>
    <w:rsid w:val="00A339BB"/>
    <w:rsid w:val="00A34922"/>
    <w:rsid w:val="00A44923"/>
    <w:rsid w:val="00A47364"/>
    <w:rsid w:val="00A476CF"/>
    <w:rsid w:val="00A4798D"/>
    <w:rsid w:val="00A529A5"/>
    <w:rsid w:val="00A55768"/>
    <w:rsid w:val="00A55C1C"/>
    <w:rsid w:val="00A5631A"/>
    <w:rsid w:val="00A56C41"/>
    <w:rsid w:val="00A57575"/>
    <w:rsid w:val="00A60008"/>
    <w:rsid w:val="00A6384B"/>
    <w:rsid w:val="00A643FA"/>
    <w:rsid w:val="00A65BED"/>
    <w:rsid w:val="00A665BC"/>
    <w:rsid w:val="00A6694B"/>
    <w:rsid w:val="00A722CB"/>
    <w:rsid w:val="00A73CCF"/>
    <w:rsid w:val="00A805E5"/>
    <w:rsid w:val="00A81D40"/>
    <w:rsid w:val="00A82749"/>
    <w:rsid w:val="00A83E73"/>
    <w:rsid w:val="00A8495C"/>
    <w:rsid w:val="00A8510D"/>
    <w:rsid w:val="00A85A43"/>
    <w:rsid w:val="00A86CB9"/>
    <w:rsid w:val="00A90ED4"/>
    <w:rsid w:val="00A9308C"/>
    <w:rsid w:val="00A930D3"/>
    <w:rsid w:val="00A9460E"/>
    <w:rsid w:val="00A9518D"/>
    <w:rsid w:val="00A95634"/>
    <w:rsid w:val="00A96DFC"/>
    <w:rsid w:val="00A97DA6"/>
    <w:rsid w:val="00AA4A5E"/>
    <w:rsid w:val="00AB03EC"/>
    <w:rsid w:val="00AB1220"/>
    <w:rsid w:val="00AB4C6E"/>
    <w:rsid w:val="00AB5CFD"/>
    <w:rsid w:val="00AC009A"/>
    <w:rsid w:val="00AC1EE9"/>
    <w:rsid w:val="00AC3F03"/>
    <w:rsid w:val="00AC4BD8"/>
    <w:rsid w:val="00AC4CE2"/>
    <w:rsid w:val="00AC56E3"/>
    <w:rsid w:val="00AD1C05"/>
    <w:rsid w:val="00AD48AC"/>
    <w:rsid w:val="00AD4FDE"/>
    <w:rsid w:val="00AD5B32"/>
    <w:rsid w:val="00AD69BA"/>
    <w:rsid w:val="00AE13D7"/>
    <w:rsid w:val="00AE3939"/>
    <w:rsid w:val="00AE6203"/>
    <w:rsid w:val="00AF496B"/>
    <w:rsid w:val="00AF780B"/>
    <w:rsid w:val="00B009ED"/>
    <w:rsid w:val="00B03283"/>
    <w:rsid w:val="00B05E95"/>
    <w:rsid w:val="00B05FDA"/>
    <w:rsid w:val="00B0648C"/>
    <w:rsid w:val="00B119F9"/>
    <w:rsid w:val="00B14247"/>
    <w:rsid w:val="00B15CD9"/>
    <w:rsid w:val="00B174FD"/>
    <w:rsid w:val="00B2257B"/>
    <w:rsid w:val="00B24F06"/>
    <w:rsid w:val="00B258FF"/>
    <w:rsid w:val="00B30348"/>
    <w:rsid w:val="00B337AA"/>
    <w:rsid w:val="00B37455"/>
    <w:rsid w:val="00B4153C"/>
    <w:rsid w:val="00B41C15"/>
    <w:rsid w:val="00B41C6F"/>
    <w:rsid w:val="00B42FCF"/>
    <w:rsid w:val="00B43F39"/>
    <w:rsid w:val="00B45E7C"/>
    <w:rsid w:val="00B471FA"/>
    <w:rsid w:val="00B509CB"/>
    <w:rsid w:val="00B54BAB"/>
    <w:rsid w:val="00B610DD"/>
    <w:rsid w:val="00B62263"/>
    <w:rsid w:val="00B62EB2"/>
    <w:rsid w:val="00B66478"/>
    <w:rsid w:val="00B67BA5"/>
    <w:rsid w:val="00B7064F"/>
    <w:rsid w:val="00B70F94"/>
    <w:rsid w:val="00B7613A"/>
    <w:rsid w:val="00B77CF1"/>
    <w:rsid w:val="00B824A2"/>
    <w:rsid w:val="00B844C8"/>
    <w:rsid w:val="00B85F49"/>
    <w:rsid w:val="00B86A51"/>
    <w:rsid w:val="00B86B34"/>
    <w:rsid w:val="00B86EDA"/>
    <w:rsid w:val="00B874D8"/>
    <w:rsid w:val="00B90A39"/>
    <w:rsid w:val="00B91012"/>
    <w:rsid w:val="00B939BC"/>
    <w:rsid w:val="00B96DEC"/>
    <w:rsid w:val="00B97DA0"/>
    <w:rsid w:val="00BA24DA"/>
    <w:rsid w:val="00BA28A5"/>
    <w:rsid w:val="00BA2BA1"/>
    <w:rsid w:val="00BA41AA"/>
    <w:rsid w:val="00BA6BB0"/>
    <w:rsid w:val="00BB0DF9"/>
    <w:rsid w:val="00BB126E"/>
    <w:rsid w:val="00BB30FE"/>
    <w:rsid w:val="00BB4475"/>
    <w:rsid w:val="00BB5015"/>
    <w:rsid w:val="00BC0D8B"/>
    <w:rsid w:val="00BC22B8"/>
    <w:rsid w:val="00BC3F82"/>
    <w:rsid w:val="00BC51FF"/>
    <w:rsid w:val="00BC6394"/>
    <w:rsid w:val="00BD15A8"/>
    <w:rsid w:val="00BD1F5A"/>
    <w:rsid w:val="00BD27AE"/>
    <w:rsid w:val="00BD2C6E"/>
    <w:rsid w:val="00BD3BD1"/>
    <w:rsid w:val="00BD5BFB"/>
    <w:rsid w:val="00BE43A4"/>
    <w:rsid w:val="00BE51D4"/>
    <w:rsid w:val="00BE57A1"/>
    <w:rsid w:val="00BE78E6"/>
    <w:rsid w:val="00BF1A5E"/>
    <w:rsid w:val="00BF26E8"/>
    <w:rsid w:val="00BF2F4D"/>
    <w:rsid w:val="00C0587B"/>
    <w:rsid w:val="00C0670B"/>
    <w:rsid w:val="00C0723B"/>
    <w:rsid w:val="00C07AD5"/>
    <w:rsid w:val="00C11707"/>
    <w:rsid w:val="00C15AC9"/>
    <w:rsid w:val="00C16A99"/>
    <w:rsid w:val="00C2113A"/>
    <w:rsid w:val="00C22916"/>
    <w:rsid w:val="00C26826"/>
    <w:rsid w:val="00C27824"/>
    <w:rsid w:val="00C27D46"/>
    <w:rsid w:val="00C31777"/>
    <w:rsid w:val="00C320BC"/>
    <w:rsid w:val="00C33B97"/>
    <w:rsid w:val="00C35451"/>
    <w:rsid w:val="00C35836"/>
    <w:rsid w:val="00C4005B"/>
    <w:rsid w:val="00C44020"/>
    <w:rsid w:val="00C47476"/>
    <w:rsid w:val="00C50599"/>
    <w:rsid w:val="00C5382E"/>
    <w:rsid w:val="00C5427B"/>
    <w:rsid w:val="00C617B1"/>
    <w:rsid w:val="00C658B6"/>
    <w:rsid w:val="00C65CD8"/>
    <w:rsid w:val="00C70CF9"/>
    <w:rsid w:val="00C72B11"/>
    <w:rsid w:val="00C80107"/>
    <w:rsid w:val="00C80BEF"/>
    <w:rsid w:val="00C81DD3"/>
    <w:rsid w:val="00C821D0"/>
    <w:rsid w:val="00C822ED"/>
    <w:rsid w:val="00C83360"/>
    <w:rsid w:val="00C85A02"/>
    <w:rsid w:val="00C8772A"/>
    <w:rsid w:val="00C90E5F"/>
    <w:rsid w:val="00C94BF6"/>
    <w:rsid w:val="00C9505F"/>
    <w:rsid w:val="00C95E07"/>
    <w:rsid w:val="00C971AD"/>
    <w:rsid w:val="00C97EFE"/>
    <w:rsid w:val="00CA0F53"/>
    <w:rsid w:val="00CA1ABE"/>
    <w:rsid w:val="00CA1C4F"/>
    <w:rsid w:val="00CA5BC4"/>
    <w:rsid w:val="00CA7A21"/>
    <w:rsid w:val="00CB03CB"/>
    <w:rsid w:val="00CB0D0F"/>
    <w:rsid w:val="00CB12D0"/>
    <w:rsid w:val="00CB2899"/>
    <w:rsid w:val="00CB4C79"/>
    <w:rsid w:val="00CB4F39"/>
    <w:rsid w:val="00CB722E"/>
    <w:rsid w:val="00CB7B67"/>
    <w:rsid w:val="00CB7D87"/>
    <w:rsid w:val="00CB7F1E"/>
    <w:rsid w:val="00CC0390"/>
    <w:rsid w:val="00CC2C7B"/>
    <w:rsid w:val="00CC3F51"/>
    <w:rsid w:val="00CD2976"/>
    <w:rsid w:val="00CD3711"/>
    <w:rsid w:val="00CE0238"/>
    <w:rsid w:val="00CE093D"/>
    <w:rsid w:val="00CE24B7"/>
    <w:rsid w:val="00CE2DD4"/>
    <w:rsid w:val="00CE5028"/>
    <w:rsid w:val="00CE5599"/>
    <w:rsid w:val="00D019FD"/>
    <w:rsid w:val="00D06CFE"/>
    <w:rsid w:val="00D12E00"/>
    <w:rsid w:val="00D1574F"/>
    <w:rsid w:val="00D16CD8"/>
    <w:rsid w:val="00D1742F"/>
    <w:rsid w:val="00D208CA"/>
    <w:rsid w:val="00D2219C"/>
    <w:rsid w:val="00D22497"/>
    <w:rsid w:val="00D329A6"/>
    <w:rsid w:val="00D332E5"/>
    <w:rsid w:val="00D37806"/>
    <w:rsid w:val="00D40723"/>
    <w:rsid w:val="00D4203D"/>
    <w:rsid w:val="00D42428"/>
    <w:rsid w:val="00D47634"/>
    <w:rsid w:val="00D50EA5"/>
    <w:rsid w:val="00D51268"/>
    <w:rsid w:val="00D51BA5"/>
    <w:rsid w:val="00D52B43"/>
    <w:rsid w:val="00D55A6A"/>
    <w:rsid w:val="00D64830"/>
    <w:rsid w:val="00D6560C"/>
    <w:rsid w:val="00D67E6A"/>
    <w:rsid w:val="00D71637"/>
    <w:rsid w:val="00D717C4"/>
    <w:rsid w:val="00D728F9"/>
    <w:rsid w:val="00D755AC"/>
    <w:rsid w:val="00D7687F"/>
    <w:rsid w:val="00D7775B"/>
    <w:rsid w:val="00D84215"/>
    <w:rsid w:val="00D855AA"/>
    <w:rsid w:val="00D85E23"/>
    <w:rsid w:val="00D91947"/>
    <w:rsid w:val="00D94E95"/>
    <w:rsid w:val="00DA0032"/>
    <w:rsid w:val="00DA1417"/>
    <w:rsid w:val="00DA15B5"/>
    <w:rsid w:val="00DA3C40"/>
    <w:rsid w:val="00DA3E25"/>
    <w:rsid w:val="00DA527F"/>
    <w:rsid w:val="00DA6D43"/>
    <w:rsid w:val="00DA6D52"/>
    <w:rsid w:val="00DB1134"/>
    <w:rsid w:val="00DB4178"/>
    <w:rsid w:val="00DB49A9"/>
    <w:rsid w:val="00DB4D7C"/>
    <w:rsid w:val="00DB54EA"/>
    <w:rsid w:val="00DB5FEB"/>
    <w:rsid w:val="00DC1982"/>
    <w:rsid w:val="00DC2FF9"/>
    <w:rsid w:val="00DC5393"/>
    <w:rsid w:val="00DC59C1"/>
    <w:rsid w:val="00DC6BC4"/>
    <w:rsid w:val="00DD2C36"/>
    <w:rsid w:val="00DD4ADA"/>
    <w:rsid w:val="00DD53FE"/>
    <w:rsid w:val="00DD7425"/>
    <w:rsid w:val="00DE68A0"/>
    <w:rsid w:val="00DE74CE"/>
    <w:rsid w:val="00DE78B6"/>
    <w:rsid w:val="00DF3B85"/>
    <w:rsid w:val="00DF5639"/>
    <w:rsid w:val="00DF58F4"/>
    <w:rsid w:val="00DF6231"/>
    <w:rsid w:val="00DF7D89"/>
    <w:rsid w:val="00E0238E"/>
    <w:rsid w:val="00E05197"/>
    <w:rsid w:val="00E05EA8"/>
    <w:rsid w:val="00E0681A"/>
    <w:rsid w:val="00E07067"/>
    <w:rsid w:val="00E10689"/>
    <w:rsid w:val="00E12440"/>
    <w:rsid w:val="00E13B62"/>
    <w:rsid w:val="00E147F6"/>
    <w:rsid w:val="00E1568C"/>
    <w:rsid w:val="00E170B6"/>
    <w:rsid w:val="00E17424"/>
    <w:rsid w:val="00E2053A"/>
    <w:rsid w:val="00E21F20"/>
    <w:rsid w:val="00E251FA"/>
    <w:rsid w:val="00E271C4"/>
    <w:rsid w:val="00E31AFF"/>
    <w:rsid w:val="00E31EFF"/>
    <w:rsid w:val="00E339B6"/>
    <w:rsid w:val="00E3750B"/>
    <w:rsid w:val="00E3767D"/>
    <w:rsid w:val="00E400BD"/>
    <w:rsid w:val="00E42642"/>
    <w:rsid w:val="00E445DE"/>
    <w:rsid w:val="00E44613"/>
    <w:rsid w:val="00E4466D"/>
    <w:rsid w:val="00E466AC"/>
    <w:rsid w:val="00E519F9"/>
    <w:rsid w:val="00E523E4"/>
    <w:rsid w:val="00E53006"/>
    <w:rsid w:val="00E540A8"/>
    <w:rsid w:val="00E54B34"/>
    <w:rsid w:val="00E5742C"/>
    <w:rsid w:val="00E57A75"/>
    <w:rsid w:val="00E60CC2"/>
    <w:rsid w:val="00E62C15"/>
    <w:rsid w:val="00E63AFC"/>
    <w:rsid w:val="00E64BAF"/>
    <w:rsid w:val="00E65B90"/>
    <w:rsid w:val="00E76988"/>
    <w:rsid w:val="00E81EDE"/>
    <w:rsid w:val="00E82A4D"/>
    <w:rsid w:val="00E8335F"/>
    <w:rsid w:val="00E83725"/>
    <w:rsid w:val="00E85000"/>
    <w:rsid w:val="00E91457"/>
    <w:rsid w:val="00E92990"/>
    <w:rsid w:val="00E93244"/>
    <w:rsid w:val="00E97F8E"/>
    <w:rsid w:val="00EA2EC6"/>
    <w:rsid w:val="00EA6B37"/>
    <w:rsid w:val="00EB0885"/>
    <w:rsid w:val="00EB29D8"/>
    <w:rsid w:val="00EB69EB"/>
    <w:rsid w:val="00EC1566"/>
    <w:rsid w:val="00EC382C"/>
    <w:rsid w:val="00EC420E"/>
    <w:rsid w:val="00EC6CB2"/>
    <w:rsid w:val="00ED0D6C"/>
    <w:rsid w:val="00ED6317"/>
    <w:rsid w:val="00EE022E"/>
    <w:rsid w:val="00EE2C4F"/>
    <w:rsid w:val="00EE5680"/>
    <w:rsid w:val="00EE766F"/>
    <w:rsid w:val="00EE7B3C"/>
    <w:rsid w:val="00EF0FBC"/>
    <w:rsid w:val="00EF1FFF"/>
    <w:rsid w:val="00EF235E"/>
    <w:rsid w:val="00EF335D"/>
    <w:rsid w:val="00EF49E7"/>
    <w:rsid w:val="00F04153"/>
    <w:rsid w:val="00F102AE"/>
    <w:rsid w:val="00F111E2"/>
    <w:rsid w:val="00F15616"/>
    <w:rsid w:val="00F1626E"/>
    <w:rsid w:val="00F1792F"/>
    <w:rsid w:val="00F17D16"/>
    <w:rsid w:val="00F24280"/>
    <w:rsid w:val="00F302DE"/>
    <w:rsid w:val="00F30515"/>
    <w:rsid w:val="00F321B5"/>
    <w:rsid w:val="00F323BE"/>
    <w:rsid w:val="00F3463C"/>
    <w:rsid w:val="00F3552B"/>
    <w:rsid w:val="00F377EA"/>
    <w:rsid w:val="00F37938"/>
    <w:rsid w:val="00F408A9"/>
    <w:rsid w:val="00F41007"/>
    <w:rsid w:val="00F42F62"/>
    <w:rsid w:val="00F455B9"/>
    <w:rsid w:val="00F45971"/>
    <w:rsid w:val="00F50EF5"/>
    <w:rsid w:val="00F51B96"/>
    <w:rsid w:val="00F52229"/>
    <w:rsid w:val="00F5400E"/>
    <w:rsid w:val="00F5675E"/>
    <w:rsid w:val="00F57F4C"/>
    <w:rsid w:val="00F63D94"/>
    <w:rsid w:val="00F669B9"/>
    <w:rsid w:val="00F67279"/>
    <w:rsid w:val="00F70E40"/>
    <w:rsid w:val="00F8014B"/>
    <w:rsid w:val="00F82120"/>
    <w:rsid w:val="00F8376C"/>
    <w:rsid w:val="00F839A4"/>
    <w:rsid w:val="00F83A5B"/>
    <w:rsid w:val="00F83FEC"/>
    <w:rsid w:val="00F84B2B"/>
    <w:rsid w:val="00F84FFD"/>
    <w:rsid w:val="00F90B02"/>
    <w:rsid w:val="00F9134B"/>
    <w:rsid w:val="00F96A12"/>
    <w:rsid w:val="00FA0B65"/>
    <w:rsid w:val="00FA1D14"/>
    <w:rsid w:val="00FA1F23"/>
    <w:rsid w:val="00FA2928"/>
    <w:rsid w:val="00FA2F17"/>
    <w:rsid w:val="00FA77B2"/>
    <w:rsid w:val="00FB3CB2"/>
    <w:rsid w:val="00FB74A2"/>
    <w:rsid w:val="00FC4353"/>
    <w:rsid w:val="00FC44F4"/>
    <w:rsid w:val="00FC4B4B"/>
    <w:rsid w:val="00FC6852"/>
    <w:rsid w:val="00FD13B7"/>
    <w:rsid w:val="00FD3D89"/>
    <w:rsid w:val="00FD3E3F"/>
    <w:rsid w:val="00FD7C60"/>
    <w:rsid w:val="00FE1ACF"/>
    <w:rsid w:val="00FE2305"/>
    <w:rsid w:val="00FE4345"/>
    <w:rsid w:val="00FE5D25"/>
    <w:rsid w:val="00FF2C2F"/>
    <w:rsid w:val="00FF3168"/>
    <w:rsid w:val="00FF5C1C"/>
    <w:rsid w:val="00FF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360"/>
  </w:style>
  <w:style w:type="paragraph" w:styleId="Heading1">
    <w:name w:val="heading 1"/>
    <w:basedOn w:val="Normal"/>
    <w:next w:val="Normal"/>
    <w:qFormat/>
    <w:rsid w:val="00C83360"/>
    <w:pPr>
      <w:keepNext/>
      <w:outlineLvl w:val="0"/>
    </w:pPr>
    <w:rPr>
      <w:sz w:val="24"/>
      <w:u w:val="single"/>
    </w:rPr>
  </w:style>
  <w:style w:type="paragraph" w:styleId="Heading2">
    <w:name w:val="heading 2"/>
    <w:basedOn w:val="Normal"/>
    <w:next w:val="Normal"/>
    <w:qFormat/>
    <w:rsid w:val="00C83360"/>
    <w:pPr>
      <w:keepNext/>
      <w:outlineLvl w:val="1"/>
    </w:pPr>
    <w:rPr>
      <w:b/>
      <w:sz w:val="24"/>
    </w:rPr>
  </w:style>
  <w:style w:type="paragraph" w:styleId="Heading3">
    <w:name w:val="heading 3"/>
    <w:basedOn w:val="Normal"/>
    <w:next w:val="Normal"/>
    <w:qFormat/>
    <w:rsid w:val="00C83360"/>
    <w:pPr>
      <w:keepNext/>
      <w:outlineLvl w:val="2"/>
    </w:pPr>
    <w:rPr>
      <w:sz w:val="24"/>
    </w:rPr>
  </w:style>
  <w:style w:type="paragraph" w:styleId="Heading4">
    <w:name w:val="heading 4"/>
    <w:basedOn w:val="Normal"/>
    <w:next w:val="Normal"/>
    <w:qFormat/>
    <w:rsid w:val="00C83360"/>
    <w:pPr>
      <w:keepNext/>
      <w:outlineLvl w:val="3"/>
    </w:pPr>
    <w:rPr>
      <w:i/>
      <w:sz w:val="24"/>
    </w:rPr>
  </w:style>
  <w:style w:type="paragraph" w:styleId="Heading5">
    <w:name w:val="heading 5"/>
    <w:basedOn w:val="Normal"/>
    <w:next w:val="Normal"/>
    <w:qFormat/>
    <w:rsid w:val="00C83360"/>
    <w:pPr>
      <w:keepNext/>
      <w:outlineLvl w:val="4"/>
    </w:pPr>
    <w:rPr>
      <w:b/>
      <w:bCs/>
      <w:sz w:val="28"/>
    </w:rPr>
  </w:style>
  <w:style w:type="paragraph" w:styleId="Heading6">
    <w:name w:val="heading 6"/>
    <w:basedOn w:val="Normal"/>
    <w:next w:val="Normal"/>
    <w:qFormat/>
    <w:rsid w:val="00C83360"/>
    <w:pPr>
      <w:keepNext/>
      <w:ind w:left="720" w:hanging="720"/>
      <w:outlineLvl w:val="5"/>
    </w:pPr>
    <w:rPr>
      <w:b/>
      <w:bCs/>
      <w:sz w:val="28"/>
    </w:rPr>
  </w:style>
  <w:style w:type="paragraph" w:styleId="Heading7">
    <w:name w:val="heading 7"/>
    <w:basedOn w:val="Normal"/>
    <w:next w:val="Normal"/>
    <w:qFormat/>
    <w:rsid w:val="00C83360"/>
    <w:pPr>
      <w:keepNext/>
      <w:outlineLvl w:val="6"/>
    </w:pPr>
    <w:rPr>
      <w:b/>
      <w:bCs/>
    </w:rPr>
  </w:style>
  <w:style w:type="paragraph" w:styleId="Heading8">
    <w:name w:val="heading 8"/>
    <w:basedOn w:val="Normal"/>
    <w:next w:val="Normal"/>
    <w:qFormat/>
    <w:rsid w:val="00C83360"/>
    <w:pPr>
      <w:keepNext/>
      <w:outlineLvl w:val="7"/>
    </w:pPr>
    <w:rPr>
      <w:i/>
      <w:i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83360"/>
    <w:pPr>
      <w:jc w:val="center"/>
    </w:pPr>
    <w:rPr>
      <w:b/>
      <w:sz w:val="28"/>
    </w:rPr>
  </w:style>
  <w:style w:type="paragraph" w:styleId="BodyText">
    <w:name w:val="Body Text"/>
    <w:basedOn w:val="Normal"/>
    <w:rsid w:val="00C83360"/>
    <w:rPr>
      <w:sz w:val="24"/>
    </w:rPr>
  </w:style>
  <w:style w:type="paragraph" w:styleId="Header">
    <w:name w:val="header"/>
    <w:basedOn w:val="Normal"/>
    <w:rsid w:val="00C83360"/>
    <w:pPr>
      <w:tabs>
        <w:tab w:val="center" w:pos="4320"/>
        <w:tab w:val="right" w:pos="8640"/>
      </w:tabs>
    </w:pPr>
  </w:style>
  <w:style w:type="paragraph" w:styleId="Footer">
    <w:name w:val="footer"/>
    <w:basedOn w:val="Normal"/>
    <w:rsid w:val="00C83360"/>
    <w:pPr>
      <w:tabs>
        <w:tab w:val="center" w:pos="4320"/>
        <w:tab w:val="right" w:pos="8640"/>
      </w:tabs>
    </w:pPr>
  </w:style>
  <w:style w:type="character" w:styleId="PageNumber">
    <w:name w:val="page number"/>
    <w:basedOn w:val="DefaultParagraphFont"/>
    <w:rsid w:val="00C83360"/>
  </w:style>
  <w:style w:type="paragraph" w:styleId="BodyText2">
    <w:name w:val="Body Text 2"/>
    <w:basedOn w:val="Normal"/>
    <w:rsid w:val="00C83360"/>
    <w:rPr>
      <w:b/>
      <w:bCs/>
      <w:sz w:val="24"/>
    </w:rPr>
  </w:style>
  <w:style w:type="paragraph" w:styleId="BodyText3">
    <w:name w:val="Body Text 3"/>
    <w:basedOn w:val="Normal"/>
    <w:rsid w:val="00C83360"/>
    <w:rPr>
      <w:i/>
      <w:iCs/>
      <w:sz w:val="24"/>
    </w:rPr>
  </w:style>
  <w:style w:type="character" w:styleId="Hyperlink">
    <w:name w:val="Hyperlink"/>
    <w:rsid w:val="00C83360"/>
    <w:rPr>
      <w:color w:val="0000FF"/>
      <w:u w:val="single"/>
    </w:rPr>
  </w:style>
  <w:style w:type="paragraph" w:styleId="DocumentMap">
    <w:name w:val="Document Map"/>
    <w:basedOn w:val="Normal"/>
    <w:semiHidden/>
    <w:rsid w:val="00C83360"/>
    <w:pPr>
      <w:shd w:val="clear" w:color="auto" w:fill="000080"/>
    </w:pPr>
    <w:rPr>
      <w:rFonts w:ascii="Tahoma" w:hAnsi="Tahoma" w:cs="Tahoma"/>
    </w:rPr>
  </w:style>
  <w:style w:type="paragraph" w:styleId="BodyTextIndent">
    <w:name w:val="Body Text Indent"/>
    <w:basedOn w:val="Normal"/>
    <w:rsid w:val="00C83360"/>
    <w:pPr>
      <w:ind w:left="720" w:hanging="720"/>
    </w:pPr>
    <w:rPr>
      <w:i/>
      <w:iCs/>
      <w:sz w:val="24"/>
    </w:rPr>
  </w:style>
  <w:style w:type="paragraph" w:styleId="BodyTextIndent2">
    <w:name w:val="Body Text Indent 2"/>
    <w:basedOn w:val="Normal"/>
    <w:rsid w:val="00C83360"/>
    <w:pPr>
      <w:ind w:left="720" w:hanging="720"/>
    </w:pPr>
    <w:rPr>
      <w:b/>
      <w:bCs/>
      <w:sz w:val="24"/>
    </w:rPr>
  </w:style>
  <w:style w:type="paragraph" w:styleId="BalloonText">
    <w:name w:val="Balloon Text"/>
    <w:basedOn w:val="Normal"/>
    <w:semiHidden/>
    <w:rsid w:val="00C83360"/>
    <w:rPr>
      <w:rFonts w:ascii="Tahoma" w:hAnsi="Tahoma" w:cs="Tahoma"/>
      <w:sz w:val="16"/>
      <w:szCs w:val="16"/>
    </w:rPr>
  </w:style>
  <w:style w:type="character" w:styleId="FollowedHyperlink">
    <w:name w:val="FollowedHyperlink"/>
    <w:rsid w:val="00C83360"/>
    <w:rPr>
      <w:color w:val="800080"/>
      <w:u w:val="single"/>
    </w:rPr>
  </w:style>
  <w:style w:type="paragraph" w:styleId="BodyTextIndent3">
    <w:name w:val="Body Text Indent 3"/>
    <w:basedOn w:val="Normal"/>
    <w:rsid w:val="00C83360"/>
    <w:pPr>
      <w:ind w:left="720"/>
    </w:pPr>
    <w:rPr>
      <w:sz w:val="22"/>
    </w:rPr>
  </w:style>
  <w:style w:type="character" w:styleId="CommentReference">
    <w:name w:val="annotation reference"/>
    <w:semiHidden/>
    <w:rsid w:val="00940CA1"/>
    <w:rPr>
      <w:sz w:val="16"/>
      <w:szCs w:val="16"/>
    </w:rPr>
  </w:style>
  <w:style w:type="paragraph" w:styleId="CommentText">
    <w:name w:val="annotation text"/>
    <w:basedOn w:val="Normal"/>
    <w:semiHidden/>
    <w:rsid w:val="00940CA1"/>
  </w:style>
  <w:style w:type="paragraph" w:styleId="CommentSubject">
    <w:name w:val="annotation subject"/>
    <w:basedOn w:val="CommentText"/>
    <w:next w:val="CommentText"/>
    <w:semiHidden/>
    <w:rsid w:val="00940CA1"/>
    <w:rPr>
      <w:b/>
      <w:bCs/>
    </w:rPr>
  </w:style>
  <w:style w:type="table" w:styleId="TableGrid">
    <w:name w:val="Table Grid"/>
    <w:basedOn w:val="TableNormal"/>
    <w:rsid w:val="0088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2999"/>
  </w:style>
  <w:style w:type="paragraph" w:styleId="ListParagraph">
    <w:name w:val="List Paragraph"/>
    <w:basedOn w:val="Normal"/>
    <w:uiPriority w:val="34"/>
    <w:qFormat/>
    <w:rsid w:val="00006C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360"/>
  </w:style>
  <w:style w:type="paragraph" w:styleId="Heading1">
    <w:name w:val="heading 1"/>
    <w:basedOn w:val="Normal"/>
    <w:next w:val="Normal"/>
    <w:qFormat/>
    <w:rsid w:val="00C83360"/>
    <w:pPr>
      <w:keepNext/>
      <w:outlineLvl w:val="0"/>
    </w:pPr>
    <w:rPr>
      <w:sz w:val="24"/>
      <w:u w:val="single"/>
    </w:rPr>
  </w:style>
  <w:style w:type="paragraph" w:styleId="Heading2">
    <w:name w:val="heading 2"/>
    <w:basedOn w:val="Normal"/>
    <w:next w:val="Normal"/>
    <w:qFormat/>
    <w:rsid w:val="00C83360"/>
    <w:pPr>
      <w:keepNext/>
      <w:outlineLvl w:val="1"/>
    </w:pPr>
    <w:rPr>
      <w:b/>
      <w:sz w:val="24"/>
    </w:rPr>
  </w:style>
  <w:style w:type="paragraph" w:styleId="Heading3">
    <w:name w:val="heading 3"/>
    <w:basedOn w:val="Normal"/>
    <w:next w:val="Normal"/>
    <w:qFormat/>
    <w:rsid w:val="00C83360"/>
    <w:pPr>
      <w:keepNext/>
      <w:outlineLvl w:val="2"/>
    </w:pPr>
    <w:rPr>
      <w:sz w:val="24"/>
    </w:rPr>
  </w:style>
  <w:style w:type="paragraph" w:styleId="Heading4">
    <w:name w:val="heading 4"/>
    <w:basedOn w:val="Normal"/>
    <w:next w:val="Normal"/>
    <w:qFormat/>
    <w:rsid w:val="00C83360"/>
    <w:pPr>
      <w:keepNext/>
      <w:outlineLvl w:val="3"/>
    </w:pPr>
    <w:rPr>
      <w:i/>
      <w:sz w:val="24"/>
    </w:rPr>
  </w:style>
  <w:style w:type="paragraph" w:styleId="Heading5">
    <w:name w:val="heading 5"/>
    <w:basedOn w:val="Normal"/>
    <w:next w:val="Normal"/>
    <w:qFormat/>
    <w:rsid w:val="00C83360"/>
    <w:pPr>
      <w:keepNext/>
      <w:outlineLvl w:val="4"/>
    </w:pPr>
    <w:rPr>
      <w:b/>
      <w:bCs/>
      <w:sz w:val="28"/>
    </w:rPr>
  </w:style>
  <w:style w:type="paragraph" w:styleId="Heading6">
    <w:name w:val="heading 6"/>
    <w:basedOn w:val="Normal"/>
    <w:next w:val="Normal"/>
    <w:qFormat/>
    <w:rsid w:val="00C83360"/>
    <w:pPr>
      <w:keepNext/>
      <w:ind w:left="720" w:hanging="720"/>
      <w:outlineLvl w:val="5"/>
    </w:pPr>
    <w:rPr>
      <w:b/>
      <w:bCs/>
      <w:sz w:val="28"/>
    </w:rPr>
  </w:style>
  <w:style w:type="paragraph" w:styleId="Heading7">
    <w:name w:val="heading 7"/>
    <w:basedOn w:val="Normal"/>
    <w:next w:val="Normal"/>
    <w:qFormat/>
    <w:rsid w:val="00C83360"/>
    <w:pPr>
      <w:keepNext/>
      <w:outlineLvl w:val="6"/>
    </w:pPr>
    <w:rPr>
      <w:b/>
      <w:bCs/>
    </w:rPr>
  </w:style>
  <w:style w:type="paragraph" w:styleId="Heading8">
    <w:name w:val="heading 8"/>
    <w:basedOn w:val="Normal"/>
    <w:next w:val="Normal"/>
    <w:qFormat/>
    <w:rsid w:val="00C83360"/>
    <w:pPr>
      <w:keepNext/>
      <w:outlineLvl w:val="7"/>
    </w:pPr>
    <w:rPr>
      <w:i/>
      <w:i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83360"/>
    <w:pPr>
      <w:jc w:val="center"/>
    </w:pPr>
    <w:rPr>
      <w:b/>
      <w:sz w:val="28"/>
    </w:rPr>
  </w:style>
  <w:style w:type="paragraph" w:styleId="BodyText">
    <w:name w:val="Body Text"/>
    <w:basedOn w:val="Normal"/>
    <w:rsid w:val="00C83360"/>
    <w:rPr>
      <w:sz w:val="24"/>
    </w:rPr>
  </w:style>
  <w:style w:type="paragraph" w:styleId="Header">
    <w:name w:val="header"/>
    <w:basedOn w:val="Normal"/>
    <w:rsid w:val="00C83360"/>
    <w:pPr>
      <w:tabs>
        <w:tab w:val="center" w:pos="4320"/>
        <w:tab w:val="right" w:pos="8640"/>
      </w:tabs>
    </w:pPr>
  </w:style>
  <w:style w:type="paragraph" w:styleId="Footer">
    <w:name w:val="footer"/>
    <w:basedOn w:val="Normal"/>
    <w:rsid w:val="00C83360"/>
    <w:pPr>
      <w:tabs>
        <w:tab w:val="center" w:pos="4320"/>
        <w:tab w:val="right" w:pos="8640"/>
      </w:tabs>
    </w:pPr>
  </w:style>
  <w:style w:type="character" w:styleId="PageNumber">
    <w:name w:val="page number"/>
    <w:basedOn w:val="DefaultParagraphFont"/>
    <w:rsid w:val="00C83360"/>
  </w:style>
  <w:style w:type="paragraph" w:styleId="BodyText2">
    <w:name w:val="Body Text 2"/>
    <w:basedOn w:val="Normal"/>
    <w:rsid w:val="00C83360"/>
    <w:rPr>
      <w:b/>
      <w:bCs/>
      <w:sz w:val="24"/>
    </w:rPr>
  </w:style>
  <w:style w:type="paragraph" w:styleId="BodyText3">
    <w:name w:val="Body Text 3"/>
    <w:basedOn w:val="Normal"/>
    <w:rsid w:val="00C83360"/>
    <w:rPr>
      <w:i/>
      <w:iCs/>
      <w:sz w:val="24"/>
    </w:rPr>
  </w:style>
  <w:style w:type="character" w:styleId="Hyperlink">
    <w:name w:val="Hyperlink"/>
    <w:rsid w:val="00C83360"/>
    <w:rPr>
      <w:color w:val="0000FF"/>
      <w:u w:val="single"/>
    </w:rPr>
  </w:style>
  <w:style w:type="paragraph" w:styleId="DocumentMap">
    <w:name w:val="Document Map"/>
    <w:basedOn w:val="Normal"/>
    <w:semiHidden/>
    <w:rsid w:val="00C83360"/>
    <w:pPr>
      <w:shd w:val="clear" w:color="auto" w:fill="000080"/>
    </w:pPr>
    <w:rPr>
      <w:rFonts w:ascii="Tahoma" w:hAnsi="Tahoma" w:cs="Tahoma"/>
    </w:rPr>
  </w:style>
  <w:style w:type="paragraph" w:styleId="BodyTextIndent">
    <w:name w:val="Body Text Indent"/>
    <w:basedOn w:val="Normal"/>
    <w:rsid w:val="00C83360"/>
    <w:pPr>
      <w:ind w:left="720" w:hanging="720"/>
    </w:pPr>
    <w:rPr>
      <w:i/>
      <w:iCs/>
      <w:sz w:val="24"/>
    </w:rPr>
  </w:style>
  <w:style w:type="paragraph" w:styleId="BodyTextIndent2">
    <w:name w:val="Body Text Indent 2"/>
    <w:basedOn w:val="Normal"/>
    <w:rsid w:val="00C83360"/>
    <w:pPr>
      <w:ind w:left="720" w:hanging="720"/>
    </w:pPr>
    <w:rPr>
      <w:b/>
      <w:bCs/>
      <w:sz w:val="24"/>
    </w:rPr>
  </w:style>
  <w:style w:type="paragraph" w:styleId="BalloonText">
    <w:name w:val="Balloon Text"/>
    <w:basedOn w:val="Normal"/>
    <w:semiHidden/>
    <w:rsid w:val="00C83360"/>
    <w:rPr>
      <w:rFonts w:ascii="Tahoma" w:hAnsi="Tahoma" w:cs="Tahoma"/>
      <w:sz w:val="16"/>
      <w:szCs w:val="16"/>
    </w:rPr>
  </w:style>
  <w:style w:type="character" w:styleId="FollowedHyperlink">
    <w:name w:val="FollowedHyperlink"/>
    <w:rsid w:val="00C83360"/>
    <w:rPr>
      <w:color w:val="800080"/>
      <w:u w:val="single"/>
    </w:rPr>
  </w:style>
  <w:style w:type="paragraph" w:styleId="BodyTextIndent3">
    <w:name w:val="Body Text Indent 3"/>
    <w:basedOn w:val="Normal"/>
    <w:rsid w:val="00C83360"/>
    <w:pPr>
      <w:ind w:left="720"/>
    </w:pPr>
    <w:rPr>
      <w:sz w:val="22"/>
    </w:rPr>
  </w:style>
  <w:style w:type="character" w:styleId="CommentReference">
    <w:name w:val="annotation reference"/>
    <w:semiHidden/>
    <w:rsid w:val="00940CA1"/>
    <w:rPr>
      <w:sz w:val="16"/>
      <w:szCs w:val="16"/>
    </w:rPr>
  </w:style>
  <w:style w:type="paragraph" w:styleId="CommentText">
    <w:name w:val="annotation text"/>
    <w:basedOn w:val="Normal"/>
    <w:semiHidden/>
    <w:rsid w:val="00940CA1"/>
  </w:style>
  <w:style w:type="paragraph" w:styleId="CommentSubject">
    <w:name w:val="annotation subject"/>
    <w:basedOn w:val="CommentText"/>
    <w:next w:val="CommentText"/>
    <w:semiHidden/>
    <w:rsid w:val="00940CA1"/>
    <w:rPr>
      <w:b/>
      <w:bCs/>
    </w:rPr>
  </w:style>
  <w:style w:type="table" w:styleId="TableGrid">
    <w:name w:val="Table Grid"/>
    <w:basedOn w:val="TableNormal"/>
    <w:rsid w:val="0088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2999"/>
  </w:style>
  <w:style w:type="paragraph" w:styleId="ListParagraph">
    <w:name w:val="List Paragraph"/>
    <w:basedOn w:val="Normal"/>
    <w:uiPriority w:val="34"/>
    <w:qFormat/>
    <w:rsid w:val="00006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ccprogram@doh.w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CCprogram@DOH.W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ortress.wa.gov/doh/ccc" TargetMode="External"/><Relationship Id="rId4" Type="http://schemas.microsoft.com/office/2007/relationships/stylesWithEffects" Target="stylesWithEffects.xml"/><Relationship Id="rId9" Type="http://schemas.openxmlformats.org/officeDocument/2006/relationships/hyperlink" Target="https://fortress.wa.gov/doh/cc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D5D62-B508-460A-A3E2-9C59A7AE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8553</Words>
  <Characters>48756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Cross-Connection Control Annual Summary Report</vt:lpstr>
    </vt:vector>
  </TitlesOfParts>
  <Company>Washington State Department of Health</Company>
  <LinksUpToDate>false</LinksUpToDate>
  <CharactersWithSpaces>57195</CharactersWithSpaces>
  <SharedDoc>false</SharedDoc>
  <HLinks>
    <vt:vector size="24" baseType="variant">
      <vt:variant>
        <vt:i4>6750227</vt:i4>
      </vt:variant>
      <vt:variant>
        <vt:i4>9</vt:i4>
      </vt:variant>
      <vt:variant>
        <vt:i4>0</vt:i4>
      </vt:variant>
      <vt:variant>
        <vt:i4>5</vt:i4>
      </vt:variant>
      <vt:variant>
        <vt:lpwstr>mailto:cccprogram@doh.wa.gov</vt:lpwstr>
      </vt:variant>
      <vt:variant>
        <vt:lpwstr/>
      </vt:variant>
      <vt:variant>
        <vt:i4>6750227</vt:i4>
      </vt:variant>
      <vt:variant>
        <vt:i4>6</vt:i4>
      </vt:variant>
      <vt:variant>
        <vt:i4>0</vt:i4>
      </vt:variant>
      <vt:variant>
        <vt:i4>5</vt:i4>
      </vt:variant>
      <vt:variant>
        <vt:lpwstr>mailto:CCCprogram@DOH.WA.GOV</vt:lpwstr>
      </vt:variant>
      <vt:variant>
        <vt:lpwstr/>
      </vt:variant>
      <vt:variant>
        <vt:i4>2490468</vt:i4>
      </vt:variant>
      <vt:variant>
        <vt:i4>3</vt:i4>
      </vt:variant>
      <vt:variant>
        <vt:i4>0</vt:i4>
      </vt:variant>
      <vt:variant>
        <vt:i4>5</vt:i4>
      </vt:variant>
      <vt:variant>
        <vt:lpwstr>https://fortress.wa.gov/doh/ccc</vt:lpwstr>
      </vt:variant>
      <vt:variant>
        <vt:lpwstr/>
      </vt:variant>
      <vt:variant>
        <vt:i4>2490468</vt:i4>
      </vt:variant>
      <vt:variant>
        <vt:i4>0</vt:i4>
      </vt:variant>
      <vt:variant>
        <vt:i4>0</vt:i4>
      </vt:variant>
      <vt:variant>
        <vt:i4>5</vt:i4>
      </vt:variant>
      <vt:variant>
        <vt:lpwstr>https://fortress.wa.gov/doh/ccc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Cross-Connection Control Annual Summary Report</dc:title>
  <dc:creator>THN0303</dc:creator>
  <cp:lastModifiedBy>Gary Holt</cp:lastModifiedBy>
  <cp:revision>2</cp:revision>
  <cp:lastPrinted>2017-02-28T01:50:00Z</cp:lastPrinted>
  <dcterms:created xsi:type="dcterms:W3CDTF">2018-01-31T23:38:00Z</dcterms:created>
  <dcterms:modified xsi:type="dcterms:W3CDTF">2018-01-31T23:38:00Z</dcterms:modified>
</cp:coreProperties>
</file>