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8"/>
        <w:gridCol w:w="1865"/>
        <w:gridCol w:w="8"/>
        <w:gridCol w:w="1338"/>
        <w:gridCol w:w="11"/>
        <w:gridCol w:w="1342"/>
        <w:gridCol w:w="12"/>
        <w:gridCol w:w="8713"/>
        <w:gridCol w:w="12"/>
        <w:gridCol w:w="1065"/>
        <w:gridCol w:w="6"/>
        <w:gridCol w:w="9"/>
      </w:tblGrid>
      <w:tr w:rsidR="002B7C40" w:rsidRPr="00B55A59" w:rsidTr="00206DCD">
        <w:trPr>
          <w:gridBefore w:val="2"/>
          <w:wBefore w:w="6" w:type="pct"/>
          <w:trHeight w:val="574"/>
          <w:tblHeader/>
          <w:jc w:val="center"/>
        </w:trPr>
        <w:tc>
          <w:tcPr>
            <w:tcW w:w="6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6501A9">
            <w:pPr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Contract Activity/</w:t>
            </w:r>
            <w:r w:rsidR="006501A9">
              <w:rPr>
                <w:b/>
                <w:szCs w:val="20"/>
              </w:rPr>
              <w:t xml:space="preserve"> </w:t>
            </w:r>
            <w:r w:rsidRPr="00B55A59">
              <w:rPr>
                <w:b/>
                <w:szCs w:val="20"/>
              </w:rPr>
              <w:t>Description</w:t>
            </w:r>
          </w:p>
        </w:tc>
        <w:tc>
          <w:tcPr>
            <w:tcW w:w="469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Amendment</w:t>
            </w:r>
          </w:p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Number</w:t>
            </w:r>
          </w:p>
        </w:tc>
        <w:tc>
          <w:tcPr>
            <w:tcW w:w="470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Date Sent</w:t>
            </w:r>
          </w:p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to LHJ</w:t>
            </w:r>
          </w:p>
        </w:tc>
        <w:tc>
          <w:tcPr>
            <w:tcW w:w="3030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74" w:type="pct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Date</w:t>
            </w:r>
            <w:r w:rsidR="00042E08">
              <w:rPr>
                <w:b/>
                <w:szCs w:val="20"/>
              </w:rPr>
              <w:t xml:space="preserve"> </w:t>
            </w:r>
            <w:r w:rsidRPr="00B55A59">
              <w:rPr>
                <w:b/>
                <w:szCs w:val="20"/>
              </w:rPr>
              <w:t>Fully Executed</w:t>
            </w:r>
          </w:p>
        </w:tc>
      </w:tr>
      <w:tr w:rsidR="009B3795" w:rsidRPr="00B55A59" w:rsidTr="00206DCD">
        <w:trPr>
          <w:gridBefore w:val="2"/>
          <w:wBefore w:w="6" w:type="pct"/>
          <w:trHeight w:val="709"/>
          <w:jc w:val="center"/>
        </w:trPr>
        <w:tc>
          <w:tcPr>
            <w:tcW w:w="651" w:type="pct"/>
            <w:gridSpan w:val="2"/>
          </w:tcPr>
          <w:p w:rsidR="009B3795" w:rsidRDefault="009B3795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  <w:gridSpan w:val="2"/>
          </w:tcPr>
          <w:p w:rsidR="009B3795" w:rsidRDefault="009B3795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70" w:type="pct"/>
            <w:gridSpan w:val="2"/>
          </w:tcPr>
          <w:p w:rsidR="009B3795" w:rsidRDefault="009B3795" w:rsidP="006501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05/17/19</w:t>
            </w:r>
          </w:p>
        </w:tc>
        <w:tc>
          <w:tcPr>
            <w:tcW w:w="3030" w:type="pct"/>
            <w:gridSpan w:val="2"/>
          </w:tcPr>
          <w:p w:rsidR="009B3795" w:rsidRDefault="009B3795" w:rsidP="009B3795">
            <w:pPr>
              <w:rPr>
                <w:szCs w:val="20"/>
              </w:rPr>
            </w:pPr>
            <w:r>
              <w:rPr>
                <w:szCs w:val="20"/>
              </w:rPr>
              <w:t>Breast Cervical &amp; Colon Health Screening Program – Effective January 1, 2018 (Rev.5)</w:t>
            </w:r>
          </w:p>
          <w:p w:rsidR="009B3795" w:rsidRDefault="009B3795" w:rsidP="009B3795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(Rev.2)</w:t>
            </w:r>
          </w:p>
          <w:p w:rsidR="009B3795" w:rsidRDefault="009B3795" w:rsidP="00E37A47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(Rev.7)</w:t>
            </w:r>
          </w:p>
        </w:tc>
        <w:tc>
          <w:tcPr>
            <w:tcW w:w="374" w:type="pct"/>
            <w:gridSpan w:val="3"/>
          </w:tcPr>
          <w:p w:rsidR="009B3795" w:rsidRDefault="009B3795" w:rsidP="002F20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2F20F8">
              <w:rPr>
                <w:szCs w:val="20"/>
              </w:rPr>
              <w:t>05/24/19</w:t>
            </w:r>
            <w:r>
              <w:rPr>
                <w:szCs w:val="20"/>
              </w:rPr>
              <w:fldChar w:fldCharType="end"/>
            </w:r>
          </w:p>
        </w:tc>
      </w:tr>
      <w:tr w:rsidR="00E37A47" w:rsidRPr="00B55A59" w:rsidTr="00206DCD">
        <w:trPr>
          <w:gridBefore w:val="2"/>
          <w:wBefore w:w="6" w:type="pct"/>
          <w:trHeight w:val="709"/>
          <w:jc w:val="center"/>
        </w:trPr>
        <w:tc>
          <w:tcPr>
            <w:tcW w:w="651" w:type="pct"/>
            <w:gridSpan w:val="2"/>
          </w:tcPr>
          <w:p w:rsidR="00E37A47" w:rsidRDefault="00E37A47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  <w:gridSpan w:val="2"/>
          </w:tcPr>
          <w:p w:rsidR="00E37A47" w:rsidRDefault="00E37A47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70" w:type="pct"/>
            <w:gridSpan w:val="2"/>
          </w:tcPr>
          <w:p w:rsidR="00E37A47" w:rsidRDefault="00E37A47" w:rsidP="006501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04/03/19</w:t>
            </w:r>
          </w:p>
          <w:p w:rsidR="004D2891" w:rsidRDefault="004D2891" w:rsidP="004D2891">
            <w:pPr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4D2891" w:rsidRDefault="004D2891" w:rsidP="006501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04/18/19</w:t>
            </w:r>
          </w:p>
          <w:p w:rsidR="00F02E18" w:rsidRDefault="00F02E18" w:rsidP="006501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04/25/19</w:t>
            </w:r>
          </w:p>
        </w:tc>
        <w:tc>
          <w:tcPr>
            <w:tcW w:w="3030" w:type="pct"/>
            <w:gridSpan w:val="2"/>
          </w:tcPr>
          <w:p w:rsidR="00E37A47" w:rsidRDefault="00E37A47" w:rsidP="00E37A47">
            <w:pPr>
              <w:rPr>
                <w:szCs w:val="20"/>
              </w:rPr>
            </w:pPr>
            <w:r>
              <w:rPr>
                <w:szCs w:val="20"/>
              </w:rPr>
              <w:t>BEACH Program – Effective March 1, 2019 (New)</w:t>
            </w:r>
          </w:p>
          <w:p w:rsidR="00E37A47" w:rsidRDefault="00E37A47" w:rsidP="00E37A47">
            <w:pPr>
              <w:rPr>
                <w:szCs w:val="20"/>
              </w:rPr>
            </w:pPr>
            <w:r>
              <w:rPr>
                <w:szCs w:val="20"/>
              </w:rPr>
              <w:t>Breast Cervical &amp; Colon Health Screening Program – Effective January 1, 2018 (Rev.4)</w:t>
            </w:r>
          </w:p>
          <w:p w:rsidR="00E37A47" w:rsidRDefault="00E37A47" w:rsidP="00E37A47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(Rev.1)</w:t>
            </w:r>
          </w:p>
          <w:p w:rsidR="004D2891" w:rsidRDefault="004D2891" w:rsidP="004D2891">
            <w:pPr>
              <w:rPr>
                <w:szCs w:val="20"/>
              </w:rPr>
            </w:pPr>
            <w:r>
              <w:rPr>
                <w:szCs w:val="20"/>
              </w:rPr>
              <w:t>Infectious Disease Assessment Unit – Effective January 1, 2018 (Rev.3)</w:t>
            </w:r>
          </w:p>
          <w:p w:rsidR="004D2891" w:rsidRDefault="004D2891" w:rsidP="004D2891">
            <w:pPr>
              <w:rPr>
                <w:szCs w:val="20"/>
              </w:rPr>
            </w:pPr>
            <w:r>
              <w:rPr>
                <w:szCs w:val="20"/>
              </w:rPr>
              <w:t>Infectious Disease Care &amp; Prevention (IDCP) – Effective January 1, 2018 (Rev.4)</w:t>
            </w:r>
          </w:p>
          <w:p w:rsidR="00E37A47" w:rsidRDefault="00E37A47" w:rsidP="00E37A47">
            <w:pPr>
              <w:rPr>
                <w:szCs w:val="20"/>
              </w:rPr>
            </w:pPr>
            <w:r>
              <w:rPr>
                <w:szCs w:val="20"/>
              </w:rPr>
              <w:t>Infectious Disease Care &amp; Prevention (IDCP) – Effective January 1, 2019 (New)</w:t>
            </w:r>
          </w:p>
          <w:p w:rsidR="00941BB0" w:rsidRDefault="00941BB0" w:rsidP="00941BB0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(Rev.2)</w:t>
            </w:r>
          </w:p>
          <w:p w:rsidR="00941BB0" w:rsidRDefault="00941BB0" w:rsidP="00941BB0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2018 (Rev.1)</w:t>
            </w:r>
          </w:p>
          <w:p w:rsidR="00941BB0" w:rsidRDefault="00941BB0" w:rsidP="00941BB0">
            <w:pPr>
              <w:rPr>
                <w:szCs w:val="20"/>
              </w:rPr>
            </w:pPr>
            <w:r>
              <w:rPr>
                <w:szCs w:val="20"/>
              </w:rPr>
              <w:t>TB Program – Effective January 1, 2019 (New)</w:t>
            </w:r>
          </w:p>
          <w:p w:rsidR="00E37A47" w:rsidRDefault="00941BB0" w:rsidP="00941BB0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(Rev.6)</w:t>
            </w:r>
          </w:p>
        </w:tc>
        <w:tc>
          <w:tcPr>
            <w:tcW w:w="374" w:type="pct"/>
            <w:gridSpan w:val="3"/>
          </w:tcPr>
          <w:p w:rsidR="00E37A47" w:rsidRDefault="00941BB0" w:rsidP="00EF7F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r w:rsidR="00EF7FF8">
              <w:rPr>
                <w:szCs w:val="20"/>
              </w:rPr>
              <w:t>04/26/19</w:t>
            </w:r>
            <w:bookmarkEnd w:id="0"/>
            <w:r>
              <w:rPr>
                <w:szCs w:val="20"/>
              </w:rPr>
              <w:fldChar w:fldCharType="end"/>
            </w:r>
          </w:p>
        </w:tc>
      </w:tr>
      <w:tr w:rsidR="00EB5A22" w:rsidRPr="00B55A59" w:rsidTr="00206DCD">
        <w:trPr>
          <w:gridBefore w:val="2"/>
          <w:wBefore w:w="6" w:type="pct"/>
          <w:trHeight w:val="709"/>
          <w:jc w:val="center"/>
        </w:trPr>
        <w:tc>
          <w:tcPr>
            <w:tcW w:w="651" w:type="pct"/>
            <w:gridSpan w:val="2"/>
          </w:tcPr>
          <w:p w:rsidR="00EB5A22" w:rsidRDefault="00EB5A22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  <w:gridSpan w:val="2"/>
          </w:tcPr>
          <w:p w:rsidR="00EB5A22" w:rsidRDefault="00EB5A22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70" w:type="pct"/>
            <w:gridSpan w:val="2"/>
          </w:tcPr>
          <w:p w:rsidR="00EB5A22" w:rsidRDefault="00EB5A22" w:rsidP="006501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01/08/19</w:t>
            </w:r>
          </w:p>
        </w:tc>
        <w:tc>
          <w:tcPr>
            <w:tcW w:w="3030" w:type="pct"/>
            <w:gridSpan w:val="2"/>
          </w:tcPr>
          <w:p w:rsidR="001D506C" w:rsidRDefault="001D506C" w:rsidP="001D506C">
            <w:pPr>
              <w:rPr>
                <w:szCs w:val="20"/>
              </w:rPr>
            </w:pPr>
            <w:r>
              <w:rPr>
                <w:szCs w:val="20"/>
              </w:rPr>
              <w:t>CSHCN Maxillofacial – Effective January 1, 2018 (Rev.1)</w:t>
            </w:r>
          </w:p>
          <w:p w:rsidR="001D506C" w:rsidRDefault="001D506C" w:rsidP="001D506C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 (Rev.2)</w:t>
            </w:r>
          </w:p>
          <w:p w:rsidR="001D506C" w:rsidRDefault="001D506C" w:rsidP="001D506C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(Rev.2)</w:t>
            </w:r>
          </w:p>
          <w:p w:rsidR="001D506C" w:rsidRDefault="001D506C" w:rsidP="001D506C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(Rev.2)</w:t>
            </w:r>
          </w:p>
          <w:p w:rsidR="001D506C" w:rsidRDefault="001D506C" w:rsidP="001D506C">
            <w:pPr>
              <w:rPr>
                <w:szCs w:val="20"/>
              </w:rPr>
            </w:pPr>
            <w:r>
              <w:rPr>
                <w:szCs w:val="20"/>
              </w:rPr>
              <w:t>Prescription Drug Overdose Prevention for States – Effective January 1, 2018 (Rev.1)</w:t>
            </w:r>
          </w:p>
          <w:p w:rsidR="001D506C" w:rsidRDefault="001D506C" w:rsidP="001D506C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(Rev.6)</w:t>
            </w:r>
          </w:p>
          <w:p w:rsidR="00EB5A22" w:rsidRDefault="001D506C" w:rsidP="00D4036D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(Rev.5)</w:t>
            </w:r>
          </w:p>
        </w:tc>
        <w:tc>
          <w:tcPr>
            <w:tcW w:w="374" w:type="pct"/>
            <w:gridSpan w:val="3"/>
          </w:tcPr>
          <w:p w:rsidR="00EB5A22" w:rsidRDefault="001D506C" w:rsidP="003E26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B77FA">
              <w:rPr>
                <w:szCs w:val="20"/>
              </w:rPr>
              <w:t>01/23/19</w:t>
            </w:r>
            <w:r>
              <w:rPr>
                <w:szCs w:val="20"/>
              </w:rPr>
              <w:fldChar w:fldCharType="end"/>
            </w:r>
          </w:p>
        </w:tc>
      </w:tr>
      <w:tr w:rsidR="00D4036D" w:rsidRPr="00B55A59" w:rsidTr="00206DCD">
        <w:trPr>
          <w:gridBefore w:val="2"/>
          <w:wBefore w:w="6" w:type="pct"/>
          <w:trHeight w:val="709"/>
          <w:jc w:val="center"/>
        </w:trPr>
        <w:tc>
          <w:tcPr>
            <w:tcW w:w="651" w:type="pct"/>
            <w:gridSpan w:val="2"/>
          </w:tcPr>
          <w:p w:rsidR="00D4036D" w:rsidRDefault="00D4036D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  <w:gridSpan w:val="2"/>
          </w:tcPr>
          <w:p w:rsidR="00D4036D" w:rsidRDefault="00D4036D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70" w:type="pct"/>
            <w:gridSpan w:val="2"/>
          </w:tcPr>
          <w:p w:rsidR="00D4036D" w:rsidRDefault="00D4036D" w:rsidP="006501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11/08/18</w:t>
            </w:r>
          </w:p>
        </w:tc>
        <w:tc>
          <w:tcPr>
            <w:tcW w:w="3030" w:type="pct"/>
            <w:gridSpan w:val="2"/>
          </w:tcPr>
          <w:p w:rsidR="00D4036D" w:rsidRDefault="00D4036D" w:rsidP="00D4036D">
            <w:pPr>
              <w:rPr>
                <w:szCs w:val="20"/>
              </w:rPr>
            </w:pPr>
            <w:r>
              <w:rPr>
                <w:szCs w:val="20"/>
              </w:rPr>
              <w:t>Breast Cervical &amp; Colon Health Program Contractor Agreement – Effective January 1, 2018 (Rev.2)</w:t>
            </w:r>
          </w:p>
          <w:p w:rsidR="00D4036D" w:rsidRDefault="00D4036D" w:rsidP="00D4036D">
            <w:pPr>
              <w:rPr>
                <w:szCs w:val="20"/>
              </w:rPr>
            </w:pPr>
            <w:r>
              <w:rPr>
                <w:szCs w:val="20"/>
              </w:rPr>
              <w:t>Breast Cervical &amp; Colon Health Screening Program – Effective January 1, 2018 (Rev.3)</w:t>
            </w:r>
          </w:p>
          <w:p w:rsidR="00D4036D" w:rsidRDefault="00D4036D" w:rsidP="00E107C7">
            <w:pPr>
              <w:rPr>
                <w:szCs w:val="20"/>
              </w:rPr>
            </w:pPr>
            <w:r>
              <w:rPr>
                <w:szCs w:val="20"/>
              </w:rPr>
              <w:t>ELC-J1 Gonorrhea Building Epidemiology – Effective August 1, 2018 (New)</w:t>
            </w:r>
          </w:p>
          <w:p w:rsidR="00D4036D" w:rsidRDefault="00D4036D" w:rsidP="00E107C7">
            <w:pPr>
              <w:rPr>
                <w:szCs w:val="20"/>
              </w:rPr>
            </w:pPr>
            <w:r>
              <w:rPr>
                <w:szCs w:val="20"/>
              </w:rPr>
              <w:t>ELC-R2 Surveillance for Anal HPV Among Men – Effective August 1, 2018 (New)</w:t>
            </w:r>
          </w:p>
          <w:p w:rsidR="00D4036D" w:rsidRDefault="00D4036D" w:rsidP="00D4036D">
            <w:pPr>
              <w:rPr>
                <w:szCs w:val="20"/>
              </w:rPr>
            </w:pPr>
            <w:r>
              <w:rPr>
                <w:szCs w:val="20"/>
              </w:rPr>
              <w:t>Infectious Disease Assessment Unit – Effective January 1, 2018 (Rev.2)</w:t>
            </w:r>
          </w:p>
          <w:p w:rsidR="00D4036D" w:rsidRDefault="00D4036D" w:rsidP="00D4036D">
            <w:pPr>
              <w:rPr>
                <w:szCs w:val="20"/>
              </w:rPr>
            </w:pPr>
            <w:r>
              <w:rPr>
                <w:szCs w:val="20"/>
              </w:rPr>
              <w:t>Infectious Disease Care &amp; Prevention (IDCP) – Effective January 1, 2018 (Rev.3)</w:t>
            </w:r>
          </w:p>
          <w:p w:rsidR="00D4036D" w:rsidRDefault="00D4036D" w:rsidP="00D4036D">
            <w:pPr>
              <w:rPr>
                <w:szCs w:val="20"/>
              </w:rPr>
            </w:pPr>
            <w:r>
              <w:rPr>
                <w:szCs w:val="20"/>
              </w:rPr>
              <w:t>Kent Phoenix Academy School-Based Health Center – Effective January 1, 2018 (Rev.1)</w:t>
            </w:r>
          </w:p>
          <w:p w:rsidR="00D4036D" w:rsidRDefault="00D4036D" w:rsidP="00D4036D">
            <w:pPr>
              <w:rPr>
                <w:szCs w:val="20"/>
              </w:rPr>
            </w:pPr>
            <w:r>
              <w:rPr>
                <w:szCs w:val="20"/>
              </w:rPr>
              <w:t>NEP-PIC NTA 2016-0035 – Effective March 1, 2018 (Rev.1)</w:t>
            </w:r>
          </w:p>
          <w:p w:rsidR="00D4036D" w:rsidRDefault="00D4036D" w:rsidP="00D4036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(Rev.1)</w:t>
            </w:r>
          </w:p>
          <w:p w:rsidR="00D4036D" w:rsidRDefault="00D4036D" w:rsidP="00D4036D">
            <w:pPr>
              <w:rPr>
                <w:szCs w:val="20"/>
              </w:rPr>
            </w:pPr>
            <w:r>
              <w:rPr>
                <w:szCs w:val="20"/>
              </w:rPr>
              <w:t>OSS LMP Implementation – Effective January 1, 2018 (Rev.1)</w:t>
            </w:r>
          </w:p>
          <w:p w:rsidR="00D4036D" w:rsidRDefault="00D4036D" w:rsidP="00D4036D">
            <w:pPr>
              <w:rPr>
                <w:szCs w:val="20"/>
              </w:rPr>
            </w:pPr>
            <w:r>
              <w:rPr>
                <w:szCs w:val="20"/>
              </w:rPr>
              <w:t>PH Crisis Response-Opioid Overdose Prevention in States (OPIS) – Effective September 1, 2018 (New)</w:t>
            </w:r>
          </w:p>
          <w:p w:rsidR="00D4036D" w:rsidRDefault="00D4036D" w:rsidP="00D4036D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(Rev.5)</w:t>
            </w:r>
          </w:p>
          <w:p w:rsidR="00D4036D" w:rsidRDefault="00D4036D" w:rsidP="00D4036D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(Rev.4)</w:t>
            </w:r>
          </w:p>
        </w:tc>
        <w:tc>
          <w:tcPr>
            <w:tcW w:w="374" w:type="pct"/>
            <w:gridSpan w:val="3"/>
          </w:tcPr>
          <w:p w:rsidR="00D4036D" w:rsidRDefault="00D4036D" w:rsidP="006A6BE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A6BEE">
              <w:rPr>
                <w:szCs w:val="20"/>
              </w:rPr>
              <w:t>12/04/18</w:t>
            </w:r>
            <w:r>
              <w:rPr>
                <w:szCs w:val="20"/>
              </w:rPr>
              <w:fldChar w:fldCharType="end"/>
            </w:r>
          </w:p>
        </w:tc>
      </w:tr>
      <w:tr w:rsidR="00E107C7" w:rsidRPr="00B55A59" w:rsidTr="00206DCD">
        <w:trPr>
          <w:gridBefore w:val="2"/>
          <w:wBefore w:w="6" w:type="pct"/>
          <w:trHeight w:val="709"/>
          <w:jc w:val="center"/>
        </w:trPr>
        <w:tc>
          <w:tcPr>
            <w:tcW w:w="651" w:type="pct"/>
            <w:gridSpan w:val="2"/>
          </w:tcPr>
          <w:p w:rsidR="00E107C7" w:rsidRDefault="00E107C7" w:rsidP="00941BB0">
            <w:pPr>
              <w:keepNext/>
              <w:rPr>
                <w:szCs w:val="20"/>
              </w:rPr>
            </w:pPr>
            <w:r>
              <w:rPr>
                <w:szCs w:val="20"/>
              </w:rPr>
              <w:lastRenderedPageBreak/>
              <w:t>Amendment</w:t>
            </w:r>
          </w:p>
        </w:tc>
        <w:tc>
          <w:tcPr>
            <w:tcW w:w="469" w:type="pct"/>
            <w:gridSpan w:val="2"/>
          </w:tcPr>
          <w:p w:rsidR="00E107C7" w:rsidRDefault="00E107C7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70" w:type="pct"/>
            <w:gridSpan w:val="2"/>
          </w:tcPr>
          <w:p w:rsidR="00E107C7" w:rsidRDefault="00E107C7" w:rsidP="006501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  <w:p w:rsidR="00E107C7" w:rsidRDefault="00E107C7" w:rsidP="006501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E107C7" w:rsidRDefault="00E107C7" w:rsidP="006501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09/10/18</w:t>
            </w:r>
          </w:p>
        </w:tc>
        <w:tc>
          <w:tcPr>
            <w:tcW w:w="3030" w:type="pct"/>
            <w:gridSpan w:val="2"/>
          </w:tcPr>
          <w:p w:rsidR="00E107C7" w:rsidRDefault="00E107C7" w:rsidP="00E107C7">
            <w:pPr>
              <w:rPr>
                <w:szCs w:val="20"/>
              </w:rPr>
            </w:pPr>
            <w:r>
              <w:rPr>
                <w:szCs w:val="20"/>
              </w:rPr>
              <w:t>Breast Cervical &amp; Colon Health Screening Program – Effective January 1, 2018 (Rev.2)</w:t>
            </w:r>
          </w:p>
          <w:p w:rsidR="00E107C7" w:rsidRDefault="00E107C7" w:rsidP="00E107C7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E107C7" w:rsidRDefault="00E107C7" w:rsidP="00E107C7">
            <w:pPr>
              <w:rPr>
                <w:szCs w:val="20"/>
              </w:rPr>
            </w:pPr>
            <w:r>
              <w:rPr>
                <w:szCs w:val="20"/>
              </w:rPr>
              <w:t>ELC-K8 Gonorrhea Building Epidemiology – Effective January 1, 2018 (Rev.1)</w:t>
            </w:r>
          </w:p>
          <w:p w:rsidR="00E107C7" w:rsidRDefault="00E107C7" w:rsidP="00E107C7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(New)</w:t>
            </w:r>
          </w:p>
          <w:p w:rsidR="00E107C7" w:rsidRDefault="00E107C7" w:rsidP="00E107C7">
            <w:pPr>
              <w:rPr>
                <w:szCs w:val="20"/>
              </w:rPr>
            </w:pPr>
            <w:r>
              <w:rPr>
                <w:szCs w:val="20"/>
              </w:rPr>
              <w:t>Infectious Disease Care &amp; Prevention (IDCP) – Effective January 1, 2018 (Rev.2)</w:t>
            </w:r>
          </w:p>
          <w:p w:rsidR="00E107C7" w:rsidRDefault="00E107C7" w:rsidP="00E107C7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(Rev.1)</w:t>
            </w:r>
          </w:p>
          <w:p w:rsidR="00E107C7" w:rsidRDefault="00E107C7" w:rsidP="00E107C7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(New)</w:t>
            </w:r>
          </w:p>
          <w:p w:rsidR="00E107C7" w:rsidRDefault="00E107C7" w:rsidP="00E107C7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(Rev.1)</w:t>
            </w:r>
          </w:p>
          <w:p w:rsidR="00E107C7" w:rsidRDefault="00E107C7" w:rsidP="00E107C7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E107C7" w:rsidRDefault="00E107C7" w:rsidP="00E107C7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(Rev.1)</w:t>
            </w:r>
          </w:p>
          <w:p w:rsidR="00E107C7" w:rsidRDefault="00E107C7" w:rsidP="00E107C7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 (Rev.2)</w:t>
            </w:r>
          </w:p>
          <w:p w:rsidR="00E107C7" w:rsidRDefault="00E107C7" w:rsidP="00E107C7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October 1, 2018 (New)</w:t>
            </w:r>
          </w:p>
          <w:p w:rsidR="00E107C7" w:rsidRDefault="00E107C7" w:rsidP="00E107C7">
            <w:pPr>
              <w:rPr>
                <w:szCs w:val="20"/>
              </w:rPr>
            </w:pPr>
            <w:r>
              <w:rPr>
                <w:szCs w:val="20"/>
              </w:rPr>
              <w:t>TB Program – Effective January 1, 2018 (Rev.2)</w:t>
            </w:r>
          </w:p>
          <w:p w:rsidR="00E107C7" w:rsidRDefault="00E107C7" w:rsidP="00E107C7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(Rev.4)</w:t>
            </w:r>
          </w:p>
          <w:p w:rsidR="00E107C7" w:rsidRDefault="00E107C7" w:rsidP="00E107C7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(Rev.3)</w:t>
            </w:r>
          </w:p>
        </w:tc>
        <w:tc>
          <w:tcPr>
            <w:tcW w:w="374" w:type="pct"/>
            <w:gridSpan w:val="3"/>
          </w:tcPr>
          <w:p w:rsidR="00E107C7" w:rsidRDefault="00E107C7" w:rsidP="00B256D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256DF">
              <w:rPr>
                <w:szCs w:val="20"/>
              </w:rPr>
              <w:t>09/27/18</w:t>
            </w:r>
            <w:r>
              <w:rPr>
                <w:szCs w:val="20"/>
              </w:rPr>
              <w:fldChar w:fldCharType="end"/>
            </w:r>
          </w:p>
        </w:tc>
      </w:tr>
      <w:tr w:rsidR="009F3E02" w:rsidRPr="00B55A59" w:rsidTr="00206DCD">
        <w:trPr>
          <w:gridBefore w:val="1"/>
          <w:gridAfter w:val="1"/>
          <w:wBefore w:w="3" w:type="pct"/>
          <w:wAfter w:w="3" w:type="pct"/>
          <w:trHeight w:val="709"/>
          <w:jc w:val="center"/>
        </w:trPr>
        <w:tc>
          <w:tcPr>
            <w:tcW w:w="651" w:type="pct"/>
            <w:gridSpan w:val="2"/>
          </w:tcPr>
          <w:p w:rsidR="009F3E02" w:rsidRDefault="009F3E02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8" w:type="pct"/>
            <w:gridSpan w:val="2"/>
          </w:tcPr>
          <w:p w:rsidR="009F3E02" w:rsidRDefault="009F3E02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70" w:type="pct"/>
            <w:gridSpan w:val="2"/>
          </w:tcPr>
          <w:p w:rsidR="009F3E02" w:rsidRDefault="009F3E02" w:rsidP="006501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06/25/18</w:t>
            </w:r>
          </w:p>
        </w:tc>
        <w:tc>
          <w:tcPr>
            <w:tcW w:w="3030" w:type="pct"/>
            <w:gridSpan w:val="2"/>
          </w:tcPr>
          <w:p w:rsidR="009F3E02" w:rsidRDefault="009F3E02" w:rsidP="009F3E02">
            <w:pPr>
              <w:rPr>
                <w:szCs w:val="20"/>
              </w:rPr>
            </w:pPr>
            <w:r>
              <w:rPr>
                <w:szCs w:val="20"/>
              </w:rPr>
              <w:t>Breast Cervical &amp; Colon Health Program Contractor Agreement – Effective January 1, 2018 (Rev.1)</w:t>
            </w:r>
          </w:p>
          <w:p w:rsidR="009F3E02" w:rsidRDefault="009F3E02" w:rsidP="009F3E02">
            <w:pPr>
              <w:rPr>
                <w:szCs w:val="20"/>
              </w:rPr>
            </w:pPr>
            <w:r>
              <w:rPr>
                <w:szCs w:val="20"/>
              </w:rPr>
              <w:t>Breast Cervical &amp; Colon Health Screening Program – Effective January 1, 2018 (Rev.1)</w:t>
            </w:r>
          </w:p>
          <w:p w:rsidR="009F3E02" w:rsidRDefault="009F3E02" w:rsidP="009F3E02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9F3E02" w:rsidRDefault="009F3E02" w:rsidP="009F3E02">
            <w:pPr>
              <w:rPr>
                <w:szCs w:val="20"/>
              </w:rPr>
            </w:pPr>
            <w:r>
              <w:rPr>
                <w:szCs w:val="20"/>
              </w:rPr>
              <w:t>Family Planning – Effective January 1, 2018 (Rev.2)</w:t>
            </w:r>
          </w:p>
          <w:p w:rsidR="009F3E02" w:rsidRDefault="009F3E02" w:rsidP="005E5F5D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9F3E02" w:rsidRDefault="009F3E02" w:rsidP="005E5F5D">
            <w:pPr>
              <w:rPr>
                <w:szCs w:val="20"/>
              </w:rPr>
            </w:pPr>
            <w:r>
              <w:rPr>
                <w:szCs w:val="20"/>
              </w:rPr>
              <w:t>FPHS Shared Services Project – Effective January 1, 2018 (New)</w:t>
            </w:r>
          </w:p>
          <w:p w:rsidR="009F3E02" w:rsidRDefault="009F3E02" w:rsidP="005E5F5D">
            <w:pPr>
              <w:rPr>
                <w:szCs w:val="20"/>
              </w:rPr>
            </w:pPr>
            <w:r>
              <w:rPr>
                <w:szCs w:val="20"/>
              </w:rPr>
              <w:t>FPHS Prevent &amp; Stop the Spread of Communicable Disease – Effective July 1, 2018 (New)</w:t>
            </w:r>
          </w:p>
          <w:p w:rsidR="009F3E02" w:rsidRDefault="00552394" w:rsidP="009F3E02">
            <w:pPr>
              <w:rPr>
                <w:szCs w:val="20"/>
              </w:rPr>
            </w:pPr>
            <w:r>
              <w:rPr>
                <w:szCs w:val="20"/>
              </w:rPr>
              <w:t>Infectious Disease Care &amp; Prevention (IDCP) – Effective January 1, 2018 (Rev.1)</w:t>
            </w:r>
          </w:p>
          <w:p w:rsidR="009F3E02" w:rsidRDefault="009F3E02" w:rsidP="005E5F5D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 (Rev.1)</w:t>
            </w:r>
          </w:p>
          <w:p w:rsidR="009F3E02" w:rsidRDefault="009F3E02" w:rsidP="005E5F5D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(New)</w:t>
            </w:r>
          </w:p>
          <w:p w:rsidR="009F3E02" w:rsidRDefault="009F3E02" w:rsidP="005E5F5D">
            <w:pPr>
              <w:rPr>
                <w:szCs w:val="20"/>
              </w:rPr>
            </w:pPr>
            <w:r>
              <w:rPr>
                <w:szCs w:val="20"/>
              </w:rPr>
              <w:t>OICP-Promotion o</w:t>
            </w:r>
            <w:r w:rsidR="005E20DF">
              <w:rPr>
                <w:szCs w:val="20"/>
              </w:rPr>
              <w:t>f</w:t>
            </w:r>
            <w:r>
              <w:rPr>
                <w:szCs w:val="20"/>
              </w:rPr>
              <w:t xml:space="preserve"> Immunizations to Improve Vaccination Rates – Effective July 1, 2018 (New)</w:t>
            </w:r>
          </w:p>
          <w:p w:rsidR="009F3E02" w:rsidRDefault="009F3E02" w:rsidP="005E5F5D">
            <w:pPr>
              <w:rPr>
                <w:szCs w:val="20"/>
              </w:rPr>
            </w:pPr>
            <w:r>
              <w:rPr>
                <w:szCs w:val="20"/>
              </w:rPr>
              <w:t>Prescription Drug Overdose Prevention for States – Effective January 1, 2018 (New)</w:t>
            </w:r>
          </w:p>
          <w:p w:rsidR="009F3E02" w:rsidRDefault="009F3E02" w:rsidP="005E5F5D">
            <w:pPr>
              <w:rPr>
                <w:szCs w:val="20"/>
              </w:rPr>
            </w:pPr>
            <w:r>
              <w:rPr>
                <w:szCs w:val="20"/>
              </w:rPr>
              <w:t>Prescription Drug Overdose Prevention-KCME – Effective May 16, 2018 (New)</w:t>
            </w:r>
          </w:p>
          <w:p w:rsidR="009F3E02" w:rsidRDefault="009F3E02" w:rsidP="009F3E02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 (Rev.2)</w:t>
            </w:r>
          </w:p>
          <w:p w:rsidR="009F3E02" w:rsidRDefault="009F3E02" w:rsidP="009F3E02">
            <w:pPr>
              <w:rPr>
                <w:szCs w:val="20"/>
              </w:rPr>
            </w:pPr>
            <w:r>
              <w:rPr>
                <w:szCs w:val="20"/>
              </w:rPr>
              <w:t>TB Program – Effective January 1, 2018 (Rev.1)</w:t>
            </w:r>
          </w:p>
          <w:p w:rsidR="009F3E02" w:rsidRDefault="00552394" w:rsidP="005E5F5D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(Rev.3)</w:t>
            </w:r>
          </w:p>
        </w:tc>
        <w:tc>
          <w:tcPr>
            <w:tcW w:w="375" w:type="pct"/>
            <w:gridSpan w:val="3"/>
          </w:tcPr>
          <w:p w:rsidR="009F3E02" w:rsidRDefault="00552394" w:rsidP="005523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06/29/18</w:t>
            </w:r>
            <w:r>
              <w:rPr>
                <w:szCs w:val="20"/>
              </w:rPr>
              <w:fldChar w:fldCharType="end"/>
            </w:r>
          </w:p>
        </w:tc>
      </w:tr>
      <w:tr w:rsidR="00A30A1A" w:rsidRPr="00B55A59" w:rsidTr="00206DCD">
        <w:trPr>
          <w:gridBefore w:val="1"/>
          <w:gridAfter w:val="1"/>
          <w:wBefore w:w="3" w:type="pct"/>
          <w:wAfter w:w="3" w:type="pct"/>
          <w:trHeight w:val="709"/>
          <w:jc w:val="center"/>
        </w:trPr>
        <w:tc>
          <w:tcPr>
            <w:tcW w:w="651" w:type="pct"/>
            <w:gridSpan w:val="2"/>
          </w:tcPr>
          <w:p w:rsidR="00A30A1A" w:rsidRDefault="00A30A1A" w:rsidP="00206DCD">
            <w:pPr>
              <w:pageBreakBefore/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8" w:type="pct"/>
            <w:gridSpan w:val="2"/>
          </w:tcPr>
          <w:p w:rsidR="00A30A1A" w:rsidRDefault="00A30A1A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70" w:type="pct"/>
            <w:gridSpan w:val="2"/>
          </w:tcPr>
          <w:p w:rsidR="00A30A1A" w:rsidRDefault="00A30A1A" w:rsidP="006501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05/07/18</w:t>
            </w:r>
          </w:p>
          <w:p w:rsidR="000078AB" w:rsidRDefault="000078AB" w:rsidP="006501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0078AB" w:rsidRDefault="000078AB" w:rsidP="006501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05/14/18</w:t>
            </w:r>
          </w:p>
        </w:tc>
        <w:tc>
          <w:tcPr>
            <w:tcW w:w="3030" w:type="pct"/>
            <w:gridSpan w:val="2"/>
          </w:tcPr>
          <w:p w:rsidR="00A30A1A" w:rsidRDefault="00A30A1A" w:rsidP="005E5F5D">
            <w:pPr>
              <w:rPr>
                <w:szCs w:val="20"/>
              </w:rPr>
            </w:pPr>
            <w:r>
              <w:rPr>
                <w:szCs w:val="20"/>
              </w:rPr>
              <w:t>ELC-K8 Gonorrhea Building Epidemiology – Effective January 1, 2018 (New)</w:t>
            </w:r>
          </w:p>
          <w:p w:rsidR="00A30A1A" w:rsidRDefault="00A30A1A" w:rsidP="00A30A1A">
            <w:pPr>
              <w:rPr>
                <w:szCs w:val="20"/>
              </w:rPr>
            </w:pPr>
            <w:r>
              <w:rPr>
                <w:szCs w:val="20"/>
              </w:rPr>
              <w:t>Infectious Disease Assessment Unit – Effective January 1, 2018 (Rev.1)</w:t>
            </w:r>
          </w:p>
          <w:p w:rsidR="00A30A1A" w:rsidRDefault="00A30A1A" w:rsidP="005E5F5D">
            <w:pPr>
              <w:rPr>
                <w:szCs w:val="20"/>
              </w:rPr>
            </w:pPr>
            <w:r>
              <w:rPr>
                <w:szCs w:val="20"/>
              </w:rPr>
              <w:t>NEP-PIC NTA 2016-0035 – Effective March 1, 2018 (New)</w:t>
            </w:r>
          </w:p>
          <w:p w:rsidR="00A30A1A" w:rsidRDefault="00A30A1A" w:rsidP="00A30A1A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A30A1A" w:rsidRDefault="00A30A1A" w:rsidP="00A30A1A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(New)</w:t>
            </w:r>
          </w:p>
          <w:p w:rsidR="00A30A1A" w:rsidRDefault="00A30A1A" w:rsidP="00A30A1A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 (Rev.1)</w:t>
            </w:r>
          </w:p>
          <w:p w:rsidR="00A30A1A" w:rsidRDefault="00A30A1A" w:rsidP="00A30A1A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(Rev.2)</w:t>
            </w:r>
          </w:p>
          <w:p w:rsidR="00A30A1A" w:rsidRDefault="00A30A1A" w:rsidP="00A30A1A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(Rev.2)</w:t>
            </w:r>
          </w:p>
        </w:tc>
        <w:tc>
          <w:tcPr>
            <w:tcW w:w="375" w:type="pct"/>
            <w:gridSpan w:val="3"/>
          </w:tcPr>
          <w:p w:rsidR="00A30A1A" w:rsidRDefault="00A30A1A" w:rsidP="000267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C5A49">
              <w:rPr>
                <w:szCs w:val="20"/>
              </w:rPr>
              <w:t>05/31/18</w:t>
            </w:r>
            <w:r>
              <w:rPr>
                <w:szCs w:val="20"/>
              </w:rPr>
              <w:fldChar w:fldCharType="end"/>
            </w:r>
          </w:p>
        </w:tc>
      </w:tr>
      <w:tr w:rsidR="00512CA7" w:rsidRPr="00B55A59" w:rsidTr="00206DCD">
        <w:trPr>
          <w:gridBefore w:val="1"/>
          <w:gridAfter w:val="1"/>
          <w:wBefore w:w="3" w:type="pct"/>
          <w:wAfter w:w="3" w:type="pct"/>
          <w:trHeight w:val="709"/>
          <w:jc w:val="center"/>
        </w:trPr>
        <w:tc>
          <w:tcPr>
            <w:tcW w:w="651" w:type="pct"/>
            <w:gridSpan w:val="2"/>
          </w:tcPr>
          <w:p w:rsidR="00512CA7" w:rsidRPr="00B55A59" w:rsidRDefault="00512CA7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8" w:type="pct"/>
            <w:gridSpan w:val="2"/>
          </w:tcPr>
          <w:p w:rsidR="00512CA7" w:rsidRPr="00B55A59" w:rsidRDefault="00512CA7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70" w:type="pct"/>
            <w:gridSpan w:val="2"/>
          </w:tcPr>
          <w:p w:rsidR="00512CA7" w:rsidRDefault="00512CA7" w:rsidP="006501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03/05/18</w:t>
            </w:r>
          </w:p>
          <w:p w:rsidR="00ED4057" w:rsidRDefault="00ED4057" w:rsidP="006501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ED4057" w:rsidRDefault="00ED4057" w:rsidP="006501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03/20/18</w:t>
            </w:r>
          </w:p>
        </w:tc>
        <w:tc>
          <w:tcPr>
            <w:tcW w:w="3030" w:type="pct"/>
            <w:gridSpan w:val="2"/>
          </w:tcPr>
          <w:p w:rsidR="00512CA7" w:rsidRDefault="00512CA7" w:rsidP="005E5F5D">
            <w:pPr>
              <w:rPr>
                <w:szCs w:val="20"/>
              </w:rPr>
            </w:pPr>
            <w:r>
              <w:rPr>
                <w:szCs w:val="20"/>
              </w:rPr>
              <w:t>BEACH Program – Effective March 1, 2018 (New)</w:t>
            </w:r>
          </w:p>
          <w:p w:rsidR="00512CA7" w:rsidRDefault="00512CA7" w:rsidP="005E5F5D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512CA7" w:rsidRDefault="00512CA7" w:rsidP="00512CA7">
            <w:pPr>
              <w:rPr>
                <w:szCs w:val="20"/>
              </w:rPr>
            </w:pPr>
            <w:r>
              <w:rPr>
                <w:szCs w:val="20"/>
              </w:rPr>
              <w:t>Family Planning – Effective January 1, 2018 (Rev.1)</w:t>
            </w:r>
          </w:p>
          <w:p w:rsidR="00512CA7" w:rsidRDefault="00512CA7" w:rsidP="005E5F5D">
            <w:pPr>
              <w:rPr>
                <w:szCs w:val="20"/>
              </w:rPr>
            </w:pPr>
            <w:r>
              <w:rPr>
                <w:szCs w:val="20"/>
              </w:rPr>
              <w:t>Infectious Disease Assessment Unit – Effective January 1, 2018 (New)</w:t>
            </w:r>
          </w:p>
          <w:p w:rsidR="00512CA7" w:rsidRDefault="00512CA7" w:rsidP="005E5F5D">
            <w:pPr>
              <w:rPr>
                <w:szCs w:val="20"/>
              </w:rPr>
            </w:pPr>
            <w:r>
              <w:rPr>
                <w:szCs w:val="20"/>
              </w:rPr>
              <w:t>Infectious Disease Care &amp; Prevention (IDCP) – Effective January 1, 2018 (New)</w:t>
            </w:r>
          </w:p>
          <w:p w:rsidR="00512CA7" w:rsidRDefault="00512CA7" w:rsidP="005E5F5D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 (Rev.1)</w:t>
            </w:r>
          </w:p>
          <w:p w:rsidR="00512CA7" w:rsidRDefault="00512CA7" w:rsidP="005E5F5D">
            <w:pPr>
              <w:rPr>
                <w:szCs w:val="20"/>
              </w:rPr>
            </w:pPr>
            <w:r>
              <w:rPr>
                <w:szCs w:val="20"/>
              </w:rPr>
              <w:t>TB Program – Effective January 1, 2018 (New)</w:t>
            </w:r>
          </w:p>
          <w:p w:rsidR="00ED4057" w:rsidRDefault="00ED4057" w:rsidP="005E5F5D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(Rev.1)</w:t>
            </w:r>
          </w:p>
          <w:p w:rsidR="00512CA7" w:rsidRDefault="00512CA7" w:rsidP="005E5F5D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(Rev.1)</w:t>
            </w:r>
          </w:p>
        </w:tc>
        <w:tc>
          <w:tcPr>
            <w:tcW w:w="375" w:type="pct"/>
            <w:gridSpan w:val="3"/>
          </w:tcPr>
          <w:p w:rsidR="00512CA7" w:rsidRDefault="00512CA7" w:rsidP="007A39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A399C">
              <w:rPr>
                <w:szCs w:val="20"/>
              </w:rPr>
              <w:t>03/23/18</w:t>
            </w:r>
            <w:r>
              <w:rPr>
                <w:szCs w:val="20"/>
              </w:rPr>
              <w:fldChar w:fldCharType="end"/>
            </w:r>
          </w:p>
        </w:tc>
      </w:tr>
      <w:tr w:rsidR="0089739A" w:rsidRPr="00B55A59" w:rsidTr="00206DCD">
        <w:trPr>
          <w:gridAfter w:val="2"/>
          <w:wAfter w:w="7" w:type="pct"/>
          <w:trHeight w:val="709"/>
          <w:jc w:val="center"/>
        </w:trPr>
        <w:tc>
          <w:tcPr>
            <w:tcW w:w="652" w:type="pct"/>
            <w:gridSpan w:val="3"/>
          </w:tcPr>
          <w:p w:rsidR="0089739A" w:rsidRPr="00B55A59" w:rsidRDefault="0089739A" w:rsidP="00E107C7">
            <w:pPr>
              <w:rPr>
                <w:szCs w:val="20"/>
              </w:rPr>
            </w:pPr>
            <w:r w:rsidRPr="00B55A59">
              <w:rPr>
                <w:szCs w:val="20"/>
              </w:rPr>
              <w:t>20</w:t>
            </w:r>
            <w:r>
              <w:rPr>
                <w:szCs w:val="20"/>
              </w:rPr>
              <w:t>1</w:t>
            </w:r>
            <w:r w:rsidR="00042E08">
              <w:rPr>
                <w:szCs w:val="20"/>
              </w:rPr>
              <w:t>8</w:t>
            </w:r>
            <w:r w:rsidRPr="00B55A59">
              <w:rPr>
                <w:szCs w:val="20"/>
              </w:rPr>
              <w:t>-20</w:t>
            </w:r>
            <w:r w:rsidR="00042E08">
              <w:rPr>
                <w:szCs w:val="20"/>
              </w:rPr>
              <w:t>20</w:t>
            </w:r>
            <w:r w:rsidRPr="00B55A59">
              <w:rPr>
                <w:szCs w:val="20"/>
              </w:rPr>
              <w:t xml:space="preserve"> Contract</w:t>
            </w:r>
            <w:r>
              <w:rPr>
                <w:szCs w:val="20"/>
              </w:rPr>
              <w:t xml:space="preserve"> </w:t>
            </w:r>
            <w:r w:rsidRPr="00B55A59">
              <w:rPr>
                <w:szCs w:val="20"/>
              </w:rPr>
              <w:t>Initial</w:t>
            </w:r>
            <w:r w:rsidR="006501A9">
              <w:rPr>
                <w:szCs w:val="20"/>
              </w:rPr>
              <w:t xml:space="preserve"> SOWs</w:t>
            </w:r>
          </w:p>
        </w:tc>
        <w:tc>
          <w:tcPr>
            <w:tcW w:w="468" w:type="pct"/>
            <w:gridSpan w:val="2"/>
          </w:tcPr>
          <w:p w:rsidR="0089739A" w:rsidRPr="00B55A59" w:rsidRDefault="0089739A" w:rsidP="005E5F5D">
            <w:pPr>
              <w:jc w:val="center"/>
              <w:rPr>
                <w:szCs w:val="20"/>
              </w:rPr>
            </w:pPr>
            <w:r w:rsidRPr="00B55A59">
              <w:rPr>
                <w:szCs w:val="20"/>
              </w:rPr>
              <w:t>N/A</w:t>
            </w:r>
          </w:p>
        </w:tc>
        <w:tc>
          <w:tcPr>
            <w:tcW w:w="469" w:type="pct"/>
            <w:gridSpan w:val="2"/>
          </w:tcPr>
          <w:p w:rsidR="006501A9" w:rsidRPr="00B55A59" w:rsidRDefault="00042E08" w:rsidP="006501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</w:t>
            </w:r>
            <w:r w:rsidR="004270B0">
              <w:rPr>
                <w:szCs w:val="20"/>
              </w:rPr>
              <w:t>19</w:t>
            </w:r>
            <w:r>
              <w:rPr>
                <w:szCs w:val="20"/>
              </w:rPr>
              <w:t>/17</w:t>
            </w:r>
          </w:p>
        </w:tc>
        <w:tc>
          <w:tcPr>
            <w:tcW w:w="3030" w:type="pct"/>
            <w:gridSpan w:val="2"/>
          </w:tcPr>
          <w:p w:rsidR="0089739A" w:rsidRDefault="004270B0" w:rsidP="005E5F5D">
            <w:pPr>
              <w:rPr>
                <w:szCs w:val="20"/>
              </w:rPr>
            </w:pPr>
            <w:r>
              <w:rPr>
                <w:szCs w:val="20"/>
              </w:rPr>
              <w:t>Breast Cervical &amp; Colon Health Program Contractor Agreement – Effective January 1, 2018</w:t>
            </w:r>
          </w:p>
          <w:p w:rsidR="004270B0" w:rsidRDefault="004270B0" w:rsidP="004270B0">
            <w:pPr>
              <w:rPr>
                <w:szCs w:val="20"/>
              </w:rPr>
            </w:pPr>
            <w:r>
              <w:rPr>
                <w:szCs w:val="20"/>
              </w:rPr>
              <w:t>Breast Cervical &amp; Colon Health Screening Program – Effective January 1, 2018</w:t>
            </w:r>
          </w:p>
          <w:p w:rsidR="004270B0" w:rsidRDefault="004270B0" w:rsidP="005E5F5D">
            <w:pPr>
              <w:rPr>
                <w:szCs w:val="20"/>
              </w:rPr>
            </w:pPr>
            <w:r>
              <w:rPr>
                <w:szCs w:val="20"/>
              </w:rPr>
              <w:t>Communicable Disease Epidemiology-Zika Pregnancy Registry – Effective January 1, 2018</w:t>
            </w:r>
          </w:p>
          <w:p w:rsidR="004270B0" w:rsidRDefault="004270B0" w:rsidP="005E5F5D">
            <w:pPr>
              <w:rPr>
                <w:szCs w:val="20"/>
              </w:rPr>
            </w:pPr>
            <w:r>
              <w:rPr>
                <w:szCs w:val="20"/>
              </w:rPr>
              <w:t>Family Planning – Effective January 1, 2018</w:t>
            </w:r>
          </w:p>
          <w:p w:rsidR="004270B0" w:rsidRDefault="004270B0" w:rsidP="005E5F5D">
            <w:pPr>
              <w:rPr>
                <w:szCs w:val="20"/>
              </w:rPr>
            </w:pPr>
            <w:r>
              <w:rPr>
                <w:szCs w:val="20"/>
              </w:rPr>
              <w:t>Kent Phoenix Academy School-Based Health Center – Effective January 1, 2018</w:t>
            </w:r>
          </w:p>
          <w:p w:rsidR="00042E08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</w:t>
            </w:r>
            <w:r w:rsidR="00042E08">
              <w:rPr>
                <w:szCs w:val="20"/>
              </w:rPr>
              <w:t>8</w:t>
            </w:r>
          </w:p>
          <w:p w:rsidR="004270B0" w:rsidRDefault="001D506C" w:rsidP="005E5F5D">
            <w:pPr>
              <w:rPr>
                <w:szCs w:val="20"/>
              </w:rPr>
            </w:pPr>
            <w:r>
              <w:rPr>
                <w:szCs w:val="20"/>
              </w:rPr>
              <w:t xml:space="preserve">CSHCN </w:t>
            </w:r>
            <w:r w:rsidR="004270B0">
              <w:rPr>
                <w:szCs w:val="20"/>
              </w:rPr>
              <w:t>Maxillofacial – Effective January 1, 2018</w:t>
            </w:r>
          </w:p>
          <w:p w:rsidR="00896B2F" w:rsidRDefault="00896B2F" w:rsidP="005E5F5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</w:t>
            </w:r>
            <w:r w:rsidR="00042E08">
              <w:rPr>
                <w:szCs w:val="20"/>
              </w:rPr>
              <w:t>8</w:t>
            </w:r>
          </w:p>
          <w:p w:rsidR="00042E08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OICP-PPHF Enhanced Adolescent AFIX Project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OSS LMP Implementation – Effective January 1, 201</w:t>
            </w:r>
            <w:r w:rsidR="00042E08">
              <w:rPr>
                <w:szCs w:val="20"/>
              </w:rPr>
              <w:t>8</w:t>
            </w:r>
          </w:p>
          <w:p w:rsidR="00042E08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</w:t>
            </w:r>
            <w:r w:rsidR="00042E08">
              <w:rPr>
                <w:szCs w:val="20"/>
              </w:rPr>
              <w:t>8</w:t>
            </w:r>
          </w:p>
          <w:p w:rsidR="0089739A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</w:t>
            </w:r>
          </w:p>
          <w:p w:rsidR="0089739A" w:rsidRDefault="0089739A" w:rsidP="00042E08">
            <w:pPr>
              <w:rPr>
                <w:szCs w:val="20"/>
              </w:rPr>
            </w:pPr>
            <w:r>
              <w:rPr>
                <w:szCs w:val="20"/>
              </w:rPr>
              <w:t xml:space="preserve">Tobacco </w:t>
            </w:r>
            <w:r w:rsidR="00042E08">
              <w:rPr>
                <w:szCs w:val="20"/>
              </w:rPr>
              <w:t xml:space="preserve">&amp; Vapor Product </w:t>
            </w:r>
            <w:r>
              <w:rPr>
                <w:szCs w:val="20"/>
              </w:rPr>
              <w:t>Prevention &amp; Control Program – Effective January 1, 201</w:t>
            </w:r>
            <w:r w:rsidR="00042E08">
              <w:rPr>
                <w:szCs w:val="20"/>
              </w:rPr>
              <w:t>8</w:t>
            </w:r>
          </w:p>
          <w:p w:rsidR="004270B0" w:rsidRPr="00B55A59" w:rsidRDefault="004270B0" w:rsidP="00042E08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</w:t>
            </w:r>
          </w:p>
        </w:tc>
        <w:bookmarkStart w:id="1" w:name="Text1"/>
        <w:tc>
          <w:tcPr>
            <w:tcW w:w="374" w:type="pct"/>
            <w:gridSpan w:val="2"/>
          </w:tcPr>
          <w:p w:rsidR="0089739A" w:rsidRPr="00B55A59" w:rsidRDefault="0089739A" w:rsidP="004F23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F2373">
              <w:rPr>
                <w:szCs w:val="20"/>
              </w:rPr>
              <w:t>12/28/17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2B7C40" w:rsidRDefault="00825842" w:rsidP="004D013E">
      <w:pPr>
        <w:rPr>
          <w:szCs w:val="20"/>
        </w:rPr>
      </w:pPr>
    </w:p>
    <w:sectPr w:rsidR="00825842" w:rsidRPr="002B7C40" w:rsidSect="00F45333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0F" w:rsidRDefault="0006330F">
      <w:r>
        <w:separator/>
      </w:r>
    </w:p>
  </w:endnote>
  <w:endnote w:type="continuationSeparator" w:id="0">
    <w:p w:rsidR="0006330F" w:rsidRDefault="0006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E4" w:rsidRDefault="00A069E4" w:rsidP="00BE1769">
    <w:pPr>
      <w:pStyle w:val="Footer"/>
      <w:tabs>
        <w:tab w:val="clear" w:pos="4320"/>
        <w:tab w:val="clear" w:pos="8640"/>
        <w:tab w:val="center" w:pos="7200"/>
      </w:tabs>
      <w:jc w:val="center"/>
      <w:rPr>
        <w:szCs w:val="20"/>
      </w:rPr>
    </w:pPr>
    <w:r w:rsidRPr="0089491F">
      <w:rPr>
        <w:szCs w:val="20"/>
      </w:rPr>
      <w:t xml:space="preserve">Page </w:t>
    </w:r>
    <w:r w:rsidRPr="0089491F">
      <w:rPr>
        <w:szCs w:val="20"/>
      </w:rPr>
      <w:fldChar w:fldCharType="begin"/>
    </w:r>
    <w:r w:rsidRPr="0089491F">
      <w:rPr>
        <w:szCs w:val="20"/>
      </w:rPr>
      <w:instrText xml:space="preserve"> PAGE </w:instrText>
    </w:r>
    <w:r w:rsidRPr="0089491F">
      <w:rPr>
        <w:szCs w:val="20"/>
      </w:rPr>
      <w:fldChar w:fldCharType="separate"/>
    </w:r>
    <w:r w:rsidR="002F20F8">
      <w:rPr>
        <w:noProof/>
        <w:szCs w:val="20"/>
      </w:rPr>
      <w:t>1</w:t>
    </w:r>
    <w:r w:rsidRPr="0089491F">
      <w:rPr>
        <w:szCs w:val="20"/>
      </w:rPr>
      <w:fldChar w:fldCharType="end"/>
    </w:r>
    <w:r w:rsidRPr="0089491F">
      <w:rPr>
        <w:szCs w:val="20"/>
      </w:rPr>
      <w:t xml:space="preserve"> of </w:t>
    </w:r>
    <w:r w:rsidRPr="0089491F">
      <w:rPr>
        <w:szCs w:val="20"/>
      </w:rPr>
      <w:fldChar w:fldCharType="begin"/>
    </w:r>
    <w:r w:rsidRPr="0089491F">
      <w:rPr>
        <w:szCs w:val="20"/>
      </w:rPr>
      <w:instrText xml:space="preserve"> NUMPAGES </w:instrText>
    </w:r>
    <w:r w:rsidRPr="0089491F">
      <w:rPr>
        <w:szCs w:val="20"/>
      </w:rPr>
      <w:fldChar w:fldCharType="separate"/>
    </w:r>
    <w:r w:rsidR="002F20F8">
      <w:rPr>
        <w:noProof/>
        <w:szCs w:val="20"/>
      </w:rPr>
      <w:t>3</w:t>
    </w:r>
    <w:r w:rsidRPr="0089491F">
      <w:rPr>
        <w:szCs w:val="20"/>
      </w:rPr>
      <w:fldChar w:fldCharType="end"/>
    </w:r>
  </w:p>
  <w:p w:rsidR="00A069E4" w:rsidRDefault="00A069E4" w:rsidP="00F45333">
    <w:pPr>
      <w:pStyle w:val="Footer"/>
      <w:rPr>
        <w:szCs w:val="20"/>
      </w:rPr>
    </w:pPr>
    <w:r>
      <w:rPr>
        <w:szCs w:val="20"/>
      </w:rPr>
      <w:t>(New) = Original SOW</w:t>
    </w:r>
  </w:p>
  <w:p w:rsidR="00A069E4" w:rsidRPr="0089491F" w:rsidRDefault="00A069E4" w:rsidP="00F45333">
    <w:pPr>
      <w:pStyle w:val="Footer"/>
      <w:tabs>
        <w:tab w:val="clear" w:pos="4320"/>
        <w:tab w:val="clear" w:pos="8640"/>
        <w:tab w:val="center" w:pos="7200"/>
      </w:tabs>
      <w:rPr>
        <w:szCs w:val="20"/>
      </w:rPr>
    </w:pPr>
    <w:r>
      <w:rPr>
        <w:szCs w:val="20"/>
      </w:rPr>
      <w:t>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0F" w:rsidRDefault="0006330F">
      <w:r>
        <w:separator/>
      </w:r>
    </w:p>
  </w:footnote>
  <w:footnote w:type="continuationSeparator" w:id="0">
    <w:p w:rsidR="0006330F" w:rsidRDefault="0006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E4" w:rsidRPr="00C766B5" w:rsidRDefault="00A069E4" w:rsidP="00F45333">
    <w:pPr>
      <w:jc w:val="center"/>
      <w:rPr>
        <w:b/>
        <w:szCs w:val="20"/>
      </w:rPr>
    </w:pPr>
    <w:r w:rsidRPr="00C766B5">
      <w:rPr>
        <w:b/>
        <w:szCs w:val="20"/>
      </w:rPr>
      <w:t>20</w:t>
    </w:r>
    <w:r>
      <w:rPr>
        <w:b/>
        <w:szCs w:val="20"/>
      </w:rPr>
      <w:t>1</w:t>
    </w:r>
    <w:r w:rsidR="00042E08">
      <w:rPr>
        <w:b/>
        <w:szCs w:val="20"/>
      </w:rPr>
      <w:t>8</w:t>
    </w:r>
    <w:r w:rsidRPr="00C766B5">
      <w:rPr>
        <w:b/>
        <w:szCs w:val="20"/>
      </w:rPr>
      <w:t>-20</w:t>
    </w:r>
    <w:r w:rsidR="00042E08">
      <w:rPr>
        <w:b/>
        <w:szCs w:val="20"/>
      </w:rPr>
      <w:t>20</w:t>
    </w:r>
    <w:r w:rsidRPr="00C766B5">
      <w:rPr>
        <w:b/>
        <w:szCs w:val="20"/>
      </w:rPr>
      <w:t xml:space="preserve"> CONSOLIDATED CONTRACT</w:t>
    </w:r>
  </w:p>
  <w:p w:rsidR="00A069E4" w:rsidRPr="00C766B5" w:rsidRDefault="00A069E4" w:rsidP="00F45333">
    <w:pPr>
      <w:jc w:val="center"/>
      <w:rPr>
        <w:b/>
        <w:szCs w:val="20"/>
      </w:rPr>
    </w:pPr>
    <w:r w:rsidRPr="00C766B5">
      <w:rPr>
        <w:b/>
        <w:szCs w:val="20"/>
      </w:rPr>
      <w:t>ACTIVITY TRACKING LOG</w:t>
    </w:r>
  </w:p>
  <w:p w:rsidR="00A069E4" w:rsidRPr="00C766B5" w:rsidRDefault="00A069E4" w:rsidP="00F45333">
    <w:pPr>
      <w:rPr>
        <w:b/>
        <w:szCs w:val="20"/>
      </w:rPr>
    </w:pPr>
  </w:p>
  <w:p w:rsidR="00A069E4" w:rsidRDefault="00A069E4" w:rsidP="00042E08">
    <w:pPr>
      <w:ind w:left="2880" w:firstLine="720"/>
      <w:rPr>
        <w:b/>
        <w:szCs w:val="20"/>
      </w:rPr>
    </w:pPr>
    <w:r w:rsidRPr="00C766B5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="004270B0">
      <w:rPr>
        <w:b/>
        <w:szCs w:val="20"/>
      </w:rPr>
      <w:t>Public Health – Seattle &amp; King County</w:t>
    </w:r>
  </w:p>
  <w:p w:rsidR="00A069E4" w:rsidRDefault="00A069E4" w:rsidP="00042E08">
    <w:pPr>
      <w:ind w:left="6480" w:firstLine="720"/>
      <w:rPr>
        <w:b/>
        <w:szCs w:val="20"/>
      </w:rPr>
    </w:pPr>
    <w:r w:rsidRPr="00C766B5">
      <w:rPr>
        <w:b/>
        <w:szCs w:val="20"/>
      </w:rPr>
      <w:t>Contract # C</w:t>
    </w:r>
    <w:r w:rsidR="00042E08">
      <w:rPr>
        <w:b/>
        <w:szCs w:val="20"/>
      </w:rPr>
      <w:t>LH182</w:t>
    </w:r>
    <w:r w:rsidR="004270B0">
      <w:rPr>
        <w:b/>
        <w:szCs w:val="20"/>
      </w:rPr>
      <w:t>58</w:t>
    </w:r>
  </w:p>
  <w:p w:rsidR="00A069E4" w:rsidRDefault="00A069E4" w:rsidP="00F45333">
    <w:pPr>
      <w:ind w:left="72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W066mVSrB6uM1AxCzv4F2LSQ4Wui9HRkP2vA64PgijA7Cn5J+XKN6j7S6AOFcGam+MnYgk1SkSi6qN2Y6DsvA==" w:salt="9qGzVImlzToAeU/nJzzXM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514"/>
    <w:rsid w:val="0000495B"/>
    <w:rsid w:val="000078AB"/>
    <w:rsid w:val="00007E1A"/>
    <w:rsid w:val="00014236"/>
    <w:rsid w:val="000160C7"/>
    <w:rsid w:val="00020CC8"/>
    <w:rsid w:val="00023DE2"/>
    <w:rsid w:val="00026376"/>
    <w:rsid w:val="0002675C"/>
    <w:rsid w:val="000327FF"/>
    <w:rsid w:val="000349BA"/>
    <w:rsid w:val="00042E08"/>
    <w:rsid w:val="000442CC"/>
    <w:rsid w:val="00045DA2"/>
    <w:rsid w:val="00047726"/>
    <w:rsid w:val="00050940"/>
    <w:rsid w:val="000532C8"/>
    <w:rsid w:val="00061558"/>
    <w:rsid w:val="0006330F"/>
    <w:rsid w:val="000766F1"/>
    <w:rsid w:val="00076CBB"/>
    <w:rsid w:val="00077AB3"/>
    <w:rsid w:val="0008080D"/>
    <w:rsid w:val="000814BC"/>
    <w:rsid w:val="00085C11"/>
    <w:rsid w:val="0009553F"/>
    <w:rsid w:val="000A3B72"/>
    <w:rsid w:val="000B109C"/>
    <w:rsid w:val="000B1DAD"/>
    <w:rsid w:val="000B5AA7"/>
    <w:rsid w:val="000B639B"/>
    <w:rsid w:val="000C007F"/>
    <w:rsid w:val="000C1AFE"/>
    <w:rsid w:val="000C356B"/>
    <w:rsid w:val="000C4D0D"/>
    <w:rsid w:val="000D2E89"/>
    <w:rsid w:val="000D34BA"/>
    <w:rsid w:val="000E0CCD"/>
    <w:rsid w:val="000E2887"/>
    <w:rsid w:val="000E2CF9"/>
    <w:rsid w:val="000E77CD"/>
    <w:rsid w:val="000F0AB0"/>
    <w:rsid w:val="00102E72"/>
    <w:rsid w:val="001031C9"/>
    <w:rsid w:val="00106CE5"/>
    <w:rsid w:val="00107AC1"/>
    <w:rsid w:val="001109B3"/>
    <w:rsid w:val="0011341E"/>
    <w:rsid w:val="00122454"/>
    <w:rsid w:val="00126842"/>
    <w:rsid w:val="00127DE3"/>
    <w:rsid w:val="00132465"/>
    <w:rsid w:val="001355A7"/>
    <w:rsid w:val="00136168"/>
    <w:rsid w:val="001423A0"/>
    <w:rsid w:val="001435CC"/>
    <w:rsid w:val="00144ADC"/>
    <w:rsid w:val="00145DD7"/>
    <w:rsid w:val="00147B55"/>
    <w:rsid w:val="0015497A"/>
    <w:rsid w:val="0016314E"/>
    <w:rsid w:val="0017091E"/>
    <w:rsid w:val="00174B0C"/>
    <w:rsid w:val="001769DF"/>
    <w:rsid w:val="00177BA3"/>
    <w:rsid w:val="00181AD9"/>
    <w:rsid w:val="00184FD7"/>
    <w:rsid w:val="001870D8"/>
    <w:rsid w:val="0018741D"/>
    <w:rsid w:val="00192494"/>
    <w:rsid w:val="00193E37"/>
    <w:rsid w:val="001A7854"/>
    <w:rsid w:val="001B2051"/>
    <w:rsid w:val="001B33C3"/>
    <w:rsid w:val="001B4DD5"/>
    <w:rsid w:val="001B68FD"/>
    <w:rsid w:val="001C39CB"/>
    <w:rsid w:val="001D0A7B"/>
    <w:rsid w:val="001D2AD4"/>
    <w:rsid w:val="001D3211"/>
    <w:rsid w:val="001D4625"/>
    <w:rsid w:val="001D506C"/>
    <w:rsid w:val="001D712E"/>
    <w:rsid w:val="001E0117"/>
    <w:rsid w:val="001E7C04"/>
    <w:rsid w:val="001F4F67"/>
    <w:rsid w:val="00206DCD"/>
    <w:rsid w:val="00207AF3"/>
    <w:rsid w:val="00213877"/>
    <w:rsid w:val="00217AD3"/>
    <w:rsid w:val="002209F3"/>
    <w:rsid w:val="00224064"/>
    <w:rsid w:val="0022679F"/>
    <w:rsid w:val="00227304"/>
    <w:rsid w:val="00233DE6"/>
    <w:rsid w:val="00234BA5"/>
    <w:rsid w:val="00236509"/>
    <w:rsid w:val="002419C5"/>
    <w:rsid w:val="00242381"/>
    <w:rsid w:val="00242EA0"/>
    <w:rsid w:val="00245921"/>
    <w:rsid w:val="002466C3"/>
    <w:rsid w:val="00252F66"/>
    <w:rsid w:val="0025561A"/>
    <w:rsid w:val="00256105"/>
    <w:rsid w:val="00264F9E"/>
    <w:rsid w:val="00275BC4"/>
    <w:rsid w:val="002809E5"/>
    <w:rsid w:val="00297390"/>
    <w:rsid w:val="002A04CF"/>
    <w:rsid w:val="002A28E9"/>
    <w:rsid w:val="002A2E64"/>
    <w:rsid w:val="002A4343"/>
    <w:rsid w:val="002A756F"/>
    <w:rsid w:val="002A79BA"/>
    <w:rsid w:val="002B09A1"/>
    <w:rsid w:val="002B7C40"/>
    <w:rsid w:val="002C07DE"/>
    <w:rsid w:val="002C6824"/>
    <w:rsid w:val="002C756F"/>
    <w:rsid w:val="002E17B2"/>
    <w:rsid w:val="002E4787"/>
    <w:rsid w:val="002E719F"/>
    <w:rsid w:val="002F20F8"/>
    <w:rsid w:val="002F442F"/>
    <w:rsid w:val="002F652C"/>
    <w:rsid w:val="002F6F39"/>
    <w:rsid w:val="002F73CC"/>
    <w:rsid w:val="003031AF"/>
    <w:rsid w:val="0030697E"/>
    <w:rsid w:val="00307746"/>
    <w:rsid w:val="00313850"/>
    <w:rsid w:val="00314AC2"/>
    <w:rsid w:val="003175F8"/>
    <w:rsid w:val="003234EF"/>
    <w:rsid w:val="0033549B"/>
    <w:rsid w:val="00352126"/>
    <w:rsid w:val="00355556"/>
    <w:rsid w:val="00357E17"/>
    <w:rsid w:val="00360EEF"/>
    <w:rsid w:val="0036135B"/>
    <w:rsid w:val="00371DC8"/>
    <w:rsid w:val="00376546"/>
    <w:rsid w:val="00376C2E"/>
    <w:rsid w:val="00380760"/>
    <w:rsid w:val="00390A72"/>
    <w:rsid w:val="003A4F03"/>
    <w:rsid w:val="003B3789"/>
    <w:rsid w:val="003B5B4A"/>
    <w:rsid w:val="003C2C36"/>
    <w:rsid w:val="003C3EC5"/>
    <w:rsid w:val="003D5B70"/>
    <w:rsid w:val="003E261B"/>
    <w:rsid w:val="003E399A"/>
    <w:rsid w:val="003E58D9"/>
    <w:rsid w:val="003E762E"/>
    <w:rsid w:val="003F6E11"/>
    <w:rsid w:val="004270B0"/>
    <w:rsid w:val="004271E9"/>
    <w:rsid w:val="004300BD"/>
    <w:rsid w:val="00432A7D"/>
    <w:rsid w:val="00433B19"/>
    <w:rsid w:val="0043791C"/>
    <w:rsid w:val="004428A1"/>
    <w:rsid w:val="0045154B"/>
    <w:rsid w:val="0045201E"/>
    <w:rsid w:val="00454CF2"/>
    <w:rsid w:val="00462AED"/>
    <w:rsid w:val="004635BA"/>
    <w:rsid w:val="00463BC1"/>
    <w:rsid w:val="00473874"/>
    <w:rsid w:val="00477ED5"/>
    <w:rsid w:val="004847D5"/>
    <w:rsid w:val="00484BAE"/>
    <w:rsid w:val="004878D9"/>
    <w:rsid w:val="004902A0"/>
    <w:rsid w:val="00491654"/>
    <w:rsid w:val="004926ED"/>
    <w:rsid w:val="00492C24"/>
    <w:rsid w:val="004A398C"/>
    <w:rsid w:val="004B0910"/>
    <w:rsid w:val="004C0A01"/>
    <w:rsid w:val="004C2369"/>
    <w:rsid w:val="004C43A0"/>
    <w:rsid w:val="004C451B"/>
    <w:rsid w:val="004C5CED"/>
    <w:rsid w:val="004C7C77"/>
    <w:rsid w:val="004D013E"/>
    <w:rsid w:val="004D2891"/>
    <w:rsid w:val="004D6E03"/>
    <w:rsid w:val="004F1322"/>
    <w:rsid w:val="004F21D1"/>
    <w:rsid w:val="004F2373"/>
    <w:rsid w:val="004F48A4"/>
    <w:rsid w:val="005119A1"/>
    <w:rsid w:val="00512CA7"/>
    <w:rsid w:val="00515F74"/>
    <w:rsid w:val="00520925"/>
    <w:rsid w:val="00521E43"/>
    <w:rsid w:val="0052309B"/>
    <w:rsid w:val="005264D0"/>
    <w:rsid w:val="00530BFE"/>
    <w:rsid w:val="00535564"/>
    <w:rsid w:val="0054338D"/>
    <w:rsid w:val="00543709"/>
    <w:rsid w:val="00543A61"/>
    <w:rsid w:val="00546D1E"/>
    <w:rsid w:val="00552394"/>
    <w:rsid w:val="00555C6C"/>
    <w:rsid w:val="005574A0"/>
    <w:rsid w:val="00561936"/>
    <w:rsid w:val="005625C4"/>
    <w:rsid w:val="00562F50"/>
    <w:rsid w:val="005636B0"/>
    <w:rsid w:val="00567DAE"/>
    <w:rsid w:val="00571E9A"/>
    <w:rsid w:val="005723A3"/>
    <w:rsid w:val="00572E29"/>
    <w:rsid w:val="00580018"/>
    <w:rsid w:val="0058147D"/>
    <w:rsid w:val="0059364D"/>
    <w:rsid w:val="00596AAC"/>
    <w:rsid w:val="005A41AA"/>
    <w:rsid w:val="005A796D"/>
    <w:rsid w:val="005A7CC3"/>
    <w:rsid w:val="005C1D97"/>
    <w:rsid w:val="005C42EA"/>
    <w:rsid w:val="005C6C73"/>
    <w:rsid w:val="005C7B56"/>
    <w:rsid w:val="005D6D8B"/>
    <w:rsid w:val="005E20DF"/>
    <w:rsid w:val="005E22D8"/>
    <w:rsid w:val="005E5F5D"/>
    <w:rsid w:val="005F4C23"/>
    <w:rsid w:val="00602A8E"/>
    <w:rsid w:val="006073AD"/>
    <w:rsid w:val="006163A8"/>
    <w:rsid w:val="0062229B"/>
    <w:rsid w:val="0062657A"/>
    <w:rsid w:val="0064114F"/>
    <w:rsid w:val="00642FF6"/>
    <w:rsid w:val="006437D6"/>
    <w:rsid w:val="0064380E"/>
    <w:rsid w:val="00643BBC"/>
    <w:rsid w:val="00643E9E"/>
    <w:rsid w:val="00647E36"/>
    <w:rsid w:val="006501A9"/>
    <w:rsid w:val="006511E3"/>
    <w:rsid w:val="00651B95"/>
    <w:rsid w:val="00651DC2"/>
    <w:rsid w:val="00654FE5"/>
    <w:rsid w:val="006619F8"/>
    <w:rsid w:val="00662F77"/>
    <w:rsid w:val="006679E0"/>
    <w:rsid w:val="006715C5"/>
    <w:rsid w:val="0067751E"/>
    <w:rsid w:val="0068151C"/>
    <w:rsid w:val="00684180"/>
    <w:rsid w:val="006865FC"/>
    <w:rsid w:val="00691C83"/>
    <w:rsid w:val="00692425"/>
    <w:rsid w:val="00694AC0"/>
    <w:rsid w:val="006A0CCE"/>
    <w:rsid w:val="006A0FD1"/>
    <w:rsid w:val="006A142C"/>
    <w:rsid w:val="006A182B"/>
    <w:rsid w:val="006A2743"/>
    <w:rsid w:val="006A3C94"/>
    <w:rsid w:val="006A6BEE"/>
    <w:rsid w:val="006A727D"/>
    <w:rsid w:val="006A755C"/>
    <w:rsid w:val="006B20BC"/>
    <w:rsid w:val="006B2DB5"/>
    <w:rsid w:val="006B3ADA"/>
    <w:rsid w:val="006B5BD5"/>
    <w:rsid w:val="006B67BF"/>
    <w:rsid w:val="006C5A49"/>
    <w:rsid w:val="006C60C1"/>
    <w:rsid w:val="006C6D1F"/>
    <w:rsid w:val="006C7EEF"/>
    <w:rsid w:val="006D26A7"/>
    <w:rsid w:val="006D5C9D"/>
    <w:rsid w:val="00705D24"/>
    <w:rsid w:val="007076D8"/>
    <w:rsid w:val="007125C5"/>
    <w:rsid w:val="00714987"/>
    <w:rsid w:val="00716D6B"/>
    <w:rsid w:val="0071745C"/>
    <w:rsid w:val="00720D43"/>
    <w:rsid w:val="007227BB"/>
    <w:rsid w:val="00724D1D"/>
    <w:rsid w:val="00724D22"/>
    <w:rsid w:val="00727990"/>
    <w:rsid w:val="00733856"/>
    <w:rsid w:val="00736368"/>
    <w:rsid w:val="00751031"/>
    <w:rsid w:val="00753278"/>
    <w:rsid w:val="007533DC"/>
    <w:rsid w:val="007568F4"/>
    <w:rsid w:val="00757B08"/>
    <w:rsid w:val="0076055A"/>
    <w:rsid w:val="007632BF"/>
    <w:rsid w:val="007655FB"/>
    <w:rsid w:val="007701F0"/>
    <w:rsid w:val="007712F5"/>
    <w:rsid w:val="007825E1"/>
    <w:rsid w:val="0079122A"/>
    <w:rsid w:val="00791D63"/>
    <w:rsid w:val="007A399C"/>
    <w:rsid w:val="007A4F60"/>
    <w:rsid w:val="007A5626"/>
    <w:rsid w:val="007B16CC"/>
    <w:rsid w:val="007B1C3D"/>
    <w:rsid w:val="007B1D78"/>
    <w:rsid w:val="007B3640"/>
    <w:rsid w:val="007B4FBE"/>
    <w:rsid w:val="007C24C5"/>
    <w:rsid w:val="007C2E48"/>
    <w:rsid w:val="007D3B78"/>
    <w:rsid w:val="007E6EF6"/>
    <w:rsid w:val="007F0002"/>
    <w:rsid w:val="007F4052"/>
    <w:rsid w:val="007F7AAF"/>
    <w:rsid w:val="0080147F"/>
    <w:rsid w:val="0080333B"/>
    <w:rsid w:val="008034AB"/>
    <w:rsid w:val="00804265"/>
    <w:rsid w:val="00804A15"/>
    <w:rsid w:val="0081418A"/>
    <w:rsid w:val="00825842"/>
    <w:rsid w:val="00831D88"/>
    <w:rsid w:val="00835F5F"/>
    <w:rsid w:val="00840170"/>
    <w:rsid w:val="00844392"/>
    <w:rsid w:val="0084450A"/>
    <w:rsid w:val="008445B6"/>
    <w:rsid w:val="008517EF"/>
    <w:rsid w:val="00851DB0"/>
    <w:rsid w:val="00852A76"/>
    <w:rsid w:val="00852CA3"/>
    <w:rsid w:val="00855418"/>
    <w:rsid w:val="008643CF"/>
    <w:rsid w:val="00866FB9"/>
    <w:rsid w:val="00871EBE"/>
    <w:rsid w:val="00874E59"/>
    <w:rsid w:val="0088243B"/>
    <w:rsid w:val="00886906"/>
    <w:rsid w:val="00886B35"/>
    <w:rsid w:val="0089491F"/>
    <w:rsid w:val="00895DE9"/>
    <w:rsid w:val="00896B2F"/>
    <w:rsid w:val="0089739A"/>
    <w:rsid w:val="008A55E3"/>
    <w:rsid w:val="008B27ED"/>
    <w:rsid w:val="008B44FF"/>
    <w:rsid w:val="008B5A0F"/>
    <w:rsid w:val="008B61A3"/>
    <w:rsid w:val="008C7DAA"/>
    <w:rsid w:val="008D50B3"/>
    <w:rsid w:val="008E42D3"/>
    <w:rsid w:val="008E79F8"/>
    <w:rsid w:val="008F1837"/>
    <w:rsid w:val="008F23E7"/>
    <w:rsid w:val="008F343E"/>
    <w:rsid w:val="008F784B"/>
    <w:rsid w:val="00900960"/>
    <w:rsid w:val="0090176E"/>
    <w:rsid w:val="009059B1"/>
    <w:rsid w:val="00907321"/>
    <w:rsid w:val="00910082"/>
    <w:rsid w:val="00912DF6"/>
    <w:rsid w:val="00914FE9"/>
    <w:rsid w:val="00916F9B"/>
    <w:rsid w:val="00917037"/>
    <w:rsid w:val="0092318F"/>
    <w:rsid w:val="00925AF7"/>
    <w:rsid w:val="009339CA"/>
    <w:rsid w:val="00941547"/>
    <w:rsid w:val="00941BB0"/>
    <w:rsid w:val="009536EA"/>
    <w:rsid w:val="009621FB"/>
    <w:rsid w:val="00965453"/>
    <w:rsid w:val="00967E5A"/>
    <w:rsid w:val="0097206E"/>
    <w:rsid w:val="00974720"/>
    <w:rsid w:val="009831FA"/>
    <w:rsid w:val="00984E1F"/>
    <w:rsid w:val="00992108"/>
    <w:rsid w:val="009939CC"/>
    <w:rsid w:val="00994886"/>
    <w:rsid w:val="009A4AC8"/>
    <w:rsid w:val="009A4F06"/>
    <w:rsid w:val="009A564B"/>
    <w:rsid w:val="009A617A"/>
    <w:rsid w:val="009A7F35"/>
    <w:rsid w:val="009B041E"/>
    <w:rsid w:val="009B3795"/>
    <w:rsid w:val="009B39EE"/>
    <w:rsid w:val="009B3F22"/>
    <w:rsid w:val="009C185E"/>
    <w:rsid w:val="009C2BFB"/>
    <w:rsid w:val="009D7F15"/>
    <w:rsid w:val="009E0318"/>
    <w:rsid w:val="009E3D00"/>
    <w:rsid w:val="009E6EFC"/>
    <w:rsid w:val="009F0D2A"/>
    <w:rsid w:val="009F3E02"/>
    <w:rsid w:val="00A02014"/>
    <w:rsid w:val="00A02E86"/>
    <w:rsid w:val="00A069E4"/>
    <w:rsid w:val="00A11638"/>
    <w:rsid w:val="00A12081"/>
    <w:rsid w:val="00A15FED"/>
    <w:rsid w:val="00A20A64"/>
    <w:rsid w:val="00A2277E"/>
    <w:rsid w:val="00A30A1A"/>
    <w:rsid w:val="00A37AD4"/>
    <w:rsid w:val="00A43EB0"/>
    <w:rsid w:val="00A46855"/>
    <w:rsid w:val="00A46AE5"/>
    <w:rsid w:val="00A50AE3"/>
    <w:rsid w:val="00A538A6"/>
    <w:rsid w:val="00A7344C"/>
    <w:rsid w:val="00A74CFB"/>
    <w:rsid w:val="00A8009B"/>
    <w:rsid w:val="00A86277"/>
    <w:rsid w:val="00A92B55"/>
    <w:rsid w:val="00A955D8"/>
    <w:rsid w:val="00A96FDD"/>
    <w:rsid w:val="00AA15E6"/>
    <w:rsid w:val="00AA2C09"/>
    <w:rsid w:val="00AA5D8E"/>
    <w:rsid w:val="00AB4382"/>
    <w:rsid w:val="00AB53AC"/>
    <w:rsid w:val="00AB5FE2"/>
    <w:rsid w:val="00AC605A"/>
    <w:rsid w:val="00AD655A"/>
    <w:rsid w:val="00AE12A9"/>
    <w:rsid w:val="00AE3323"/>
    <w:rsid w:val="00AE477A"/>
    <w:rsid w:val="00AE4870"/>
    <w:rsid w:val="00AE578E"/>
    <w:rsid w:val="00AF3FA8"/>
    <w:rsid w:val="00AF6430"/>
    <w:rsid w:val="00B041B8"/>
    <w:rsid w:val="00B0705C"/>
    <w:rsid w:val="00B12549"/>
    <w:rsid w:val="00B12833"/>
    <w:rsid w:val="00B256DF"/>
    <w:rsid w:val="00B271E2"/>
    <w:rsid w:val="00B31045"/>
    <w:rsid w:val="00B344FD"/>
    <w:rsid w:val="00B377E5"/>
    <w:rsid w:val="00B472CE"/>
    <w:rsid w:val="00B47750"/>
    <w:rsid w:val="00B50DB7"/>
    <w:rsid w:val="00B55A59"/>
    <w:rsid w:val="00B60BEC"/>
    <w:rsid w:val="00B6257D"/>
    <w:rsid w:val="00B67568"/>
    <w:rsid w:val="00B71F01"/>
    <w:rsid w:val="00B729F5"/>
    <w:rsid w:val="00B86259"/>
    <w:rsid w:val="00B9020A"/>
    <w:rsid w:val="00B95F81"/>
    <w:rsid w:val="00BA12AA"/>
    <w:rsid w:val="00BA1F8E"/>
    <w:rsid w:val="00BA372A"/>
    <w:rsid w:val="00BB05EA"/>
    <w:rsid w:val="00BC0191"/>
    <w:rsid w:val="00BC1E07"/>
    <w:rsid w:val="00BC3131"/>
    <w:rsid w:val="00BC765F"/>
    <w:rsid w:val="00BD1521"/>
    <w:rsid w:val="00BD2078"/>
    <w:rsid w:val="00BE1769"/>
    <w:rsid w:val="00BE1A47"/>
    <w:rsid w:val="00BF0DB0"/>
    <w:rsid w:val="00BF226E"/>
    <w:rsid w:val="00C0182D"/>
    <w:rsid w:val="00C0540D"/>
    <w:rsid w:val="00C06E90"/>
    <w:rsid w:val="00C13A9D"/>
    <w:rsid w:val="00C155F4"/>
    <w:rsid w:val="00C306F3"/>
    <w:rsid w:val="00C31DD1"/>
    <w:rsid w:val="00C46C48"/>
    <w:rsid w:val="00C54E8D"/>
    <w:rsid w:val="00C56115"/>
    <w:rsid w:val="00C56169"/>
    <w:rsid w:val="00C6214D"/>
    <w:rsid w:val="00C734F5"/>
    <w:rsid w:val="00C75A3A"/>
    <w:rsid w:val="00C766B5"/>
    <w:rsid w:val="00C82015"/>
    <w:rsid w:val="00C85C62"/>
    <w:rsid w:val="00C93989"/>
    <w:rsid w:val="00C93E9D"/>
    <w:rsid w:val="00CA10D2"/>
    <w:rsid w:val="00CA2232"/>
    <w:rsid w:val="00CA2FE6"/>
    <w:rsid w:val="00CA357B"/>
    <w:rsid w:val="00CA5096"/>
    <w:rsid w:val="00CB504D"/>
    <w:rsid w:val="00CB7515"/>
    <w:rsid w:val="00CD3931"/>
    <w:rsid w:val="00CD6754"/>
    <w:rsid w:val="00CD7CAB"/>
    <w:rsid w:val="00CE354D"/>
    <w:rsid w:val="00CF141A"/>
    <w:rsid w:val="00CF584F"/>
    <w:rsid w:val="00CF7B85"/>
    <w:rsid w:val="00D01020"/>
    <w:rsid w:val="00D017B3"/>
    <w:rsid w:val="00D017CA"/>
    <w:rsid w:val="00D01A27"/>
    <w:rsid w:val="00D05FA9"/>
    <w:rsid w:val="00D07400"/>
    <w:rsid w:val="00D119A1"/>
    <w:rsid w:val="00D14FCB"/>
    <w:rsid w:val="00D167AF"/>
    <w:rsid w:val="00D16BFC"/>
    <w:rsid w:val="00D229FC"/>
    <w:rsid w:val="00D26642"/>
    <w:rsid w:val="00D3100C"/>
    <w:rsid w:val="00D3234F"/>
    <w:rsid w:val="00D35EE5"/>
    <w:rsid w:val="00D4036D"/>
    <w:rsid w:val="00D465C9"/>
    <w:rsid w:val="00D51EF9"/>
    <w:rsid w:val="00D57FCC"/>
    <w:rsid w:val="00D65289"/>
    <w:rsid w:val="00D806BE"/>
    <w:rsid w:val="00D92BA9"/>
    <w:rsid w:val="00DA0A4E"/>
    <w:rsid w:val="00DA7AE0"/>
    <w:rsid w:val="00DB1F70"/>
    <w:rsid w:val="00DB3680"/>
    <w:rsid w:val="00DB4A4D"/>
    <w:rsid w:val="00DB77FA"/>
    <w:rsid w:val="00DC2C8E"/>
    <w:rsid w:val="00DC5FEC"/>
    <w:rsid w:val="00DC6B46"/>
    <w:rsid w:val="00DD1004"/>
    <w:rsid w:val="00DD5AA0"/>
    <w:rsid w:val="00DD7325"/>
    <w:rsid w:val="00DE111F"/>
    <w:rsid w:val="00DE43D7"/>
    <w:rsid w:val="00DF0E52"/>
    <w:rsid w:val="00DF2BAB"/>
    <w:rsid w:val="00DF6518"/>
    <w:rsid w:val="00E03194"/>
    <w:rsid w:val="00E040F7"/>
    <w:rsid w:val="00E04D6C"/>
    <w:rsid w:val="00E107C7"/>
    <w:rsid w:val="00E16EE4"/>
    <w:rsid w:val="00E20D74"/>
    <w:rsid w:val="00E22144"/>
    <w:rsid w:val="00E33F62"/>
    <w:rsid w:val="00E37065"/>
    <w:rsid w:val="00E37A47"/>
    <w:rsid w:val="00E42747"/>
    <w:rsid w:val="00E472E0"/>
    <w:rsid w:val="00E50D97"/>
    <w:rsid w:val="00E51FEC"/>
    <w:rsid w:val="00E52A8E"/>
    <w:rsid w:val="00E5382C"/>
    <w:rsid w:val="00E57236"/>
    <w:rsid w:val="00E61291"/>
    <w:rsid w:val="00E62A90"/>
    <w:rsid w:val="00E653D6"/>
    <w:rsid w:val="00E6593E"/>
    <w:rsid w:val="00E67659"/>
    <w:rsid w:val="00E73245"/>
    <w:rsid w:val="00E737FA"/>
    <w:rsid w:val="00E902E2"/>
    <w:rsid w:val="00E91AFC"/>
    <w:rsid w:val="00E9724A"/>
    <w:rsid w:val="00E97EE5"/>
    <w:rsid w:val="00EA6240"/>
    <w:rsid w:val="00EB0B05"/>
    <w:rsid w:val="00EB5A22"/>
    <w:rsid w:val="00EC25D6"/>
    <w:rsid w:val="00EC4F70"/>
    <w:rsid w:val="00EC4FD7"/>
    <w:rsid w:val="00ED313C"/>
    <w:rsid w:val="00ED3168"/>
    <w:rsid w:val="00ED4057"/>
    <w:rsid w:val="00EE58E5"/>
    <w:rsid w:val="00EF1F7F"/>
    <w:rsid w:val="00EF20EE"/>
    <w:rsid w:val="00EF4F0C"/>
    <w:rsid w:val="00EF7FF8"/>
    <w:rsid w:val="00F01BAC"/>
    <w:rsid w:val="00F02E18"/>
    <w:rsid w:val="00F03222"/>
    <w:rsid w:val="00F047E7"/>
    <w:rsid w:val="00F1272A"/>
    <w:rsid w:val="00F1293E"/>
    <w:rsid w:val="00F16BBE"/>
    <w:rsid w:val="00F16CB1"/>
    <w:rsid w:val="00F17895"/>
    <w:rsid w:val="00F2472C"/>
    <w:rsid w:val="00F256EF"/>
    <w:rsid w:val="00F320E9"/>
    <w:rsid w:val="00F40C3F"/>
    <w:rsid w:val="00F45333"/>
    <w:rsid w:val="00F50235"/>
    <w:rsid w:val="00F55BB0"/>
    <w:rsid w:val="00F62AD6"/>
    <w:rsid w:val="00F6450E"/>
    <w:rsid w:val="00F6637A"/>
    <w:rsid w:val="00F90CCF"/>
    <w:rsid w:val="00F9110C"/>
    <w:rsid w:val="00FA0DCF"/>
    <w:rsid w:val="00FB3156"/>
    <w:rsid w:val="00FB7715"/>
    <w:rsid w:val="00FB77DA"/>
    <w:rsid w:val="00FC014D"/>
    <w:rsid w:val="00FC6733"/>
    <w:rsid w:val="00FC69A4"/>
    <w:rsid w:val="00FC7E4F"/>
    <w:rsid w:val="00FE520E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49CF6-F5A6-424F-8446-AFD07B9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5C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453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53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D1DFF4-EE14-4BE7-92F4-723EA96B4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73CC0-8375-424F-A1E6-C224047ED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A1C3B-A091-49DF-9E7D-005A2DCF9C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76343D-6FFA-42C7-BA23-94CE848A1E75}">
  <ds:schemaRefs>
    <ds:schemaRef ds:uri="http://schemas.microsoft.com/office/2006/metadata/properties"/>
    <ds:schemaRef ds:uri="705272f9-4722-48fb-941c-405cda11053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2018-2020 ConCon Activity Tracking Log Seattle-King</vt:lpstr>
    </vt:vector>
  </TitlesOfParts>
  <Company>Department of Health</Company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Seattle-King</dc:title>
  <dc:subject>CLH18258 Public Health - Seattle &amp; King County Activity Tracking Log</dc:subject>
  <dc:creator>Washington St Dept of Health</dc:creator>
  <cp:keywords>2018-2020 Consolidated Contract (ConCon) Activity Tracking Log CLH18258 Public Health - Seattle &amp; King County</cp:keywords>
  <dc:description/>
  <cp:lastModifiedBy>Christensen, Tonja M (DOH)</cp:lastModifiedBy>
  <cp:revision>34</cp:revision>
  <cp:lastPrinted>2005-05-23T18:50:00Z</cp:lastPrinted>
  <dcterms:created xsi:type="dcterms:W3CDTF">2018-01-03T00:21:00Z</dcterms:created>
  <dcterms:modified xsi:type="dcterms:W3CDTF">2019-05-24T20:34:00Z</dcterms:modified>
  <cp:category>Contract Status Log</cp:category>
</cp:coreProperties>
</file>