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351"/>
        <w:gridCol w:w="1351"/>
        <w:gridCol w:w="9823"/>
        <w:gridCol w:w="1078"/>
      </w:tblGrid>
      <w:tr w:rsidR="00472D70" w:rsidRPr="00B55A59" w:rsidTr="00E33AA1">
        <w:trPr>
          <w:trHeight w:val="574"/>
          <w:tblHeader/>
          <w:jc w:val="center"/>
        </w:trPr>
        <w:tc>
          <w:tcPr>
            <w:tcW w:w="4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36439B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  <w:r w:rsidR="0036439B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</w:t>
            </w:r>
            <w:r w:rsidR="00E33AA1">
              <w:rPr>
                <w:b/>
                <w:szCs w:val="20"/>
              </w:rPr>
              <w:t>e</w:t>
            </w:r>
            <w:r w:rsidRPr="00B55A59">
              <w:rPr>
                <w:b/>
                <w:szCs w:val="20"/>
              </w:rPr>
              <w:t>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30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6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0E1C23" w:rsidRPr="00B55A59" w:rsidTr="00E33AA1">
        <w:trPr>
          <w:trHeight w:val="709"/>
          <w:jc w:val="center"/>
        </w:trPr>
        <w:tc>
          <w:tcPr>
            <w:tcW w:w="419" w:type="pct"/>
          </w:tcPr>
          <w:p w:rsidR="000E1C23" w:rsidRDefault="000E1C23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0E1C23" w:rsidRDefault="000E1C23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55" w:type="pct"/>
          </w:tcPr>
          <w:p w:rsidR="000E1C23" w:rsidRDefault="000E1C23" w:rsidP="00250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07/17/19</w:t>
            </w:r>
          </w:p>
        </w:tc>
        <w:tc>
          <w:tcPr>
            <w:tcW w:w="3308" w:type="pct"/>
          </w:tcPr>
          <w:p w:rsidR="000E1C23" w:rsidRDefault="000E1C23" w:rsidP="000E1C23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(Rev.6)</w:t>
            </w:r>
          </w:p>
          <w:p w:rsidR="000E1C23" w:rsidRDefault="000E1C23" w:rsidP="000E1C23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2019 (Rev.2)</w:t>
            </w:r>
          </w:p>
          <w:p w:rsidR="000E1C23" w:rsidRDefault="000E1C23" w:rsidP="000E1C23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July 1, 2019 (New)</w:t>
            </w:r>
          </w:p>
          <w:p w:rsidR="000E1C23" w:rsidRDefault="000E1C23" w:rsidP="000E1C23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July 1, 2019 (New)</w:t>
            </w:r>
          </w:p>
          <w:p w:rsidR="00773DEC" w:rsidRDefault="00773DEC" w:rsidP="00773DEC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2019 (New)</w:t>
            </w:r>
          </w:p>
          <w:p w:rsidR="00773DEC" w:rsidRDefault="00773DEC" w:rsidP="00773DEC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773DEC" w:rsidRDefault="00773DEC" w:rsidP="00773DEC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2019 (New)</w:t>
            </w:r>
          </w:p>
          <w:p w:rsidR="00C3683A" w:rsidRDefault="00C3683A" w:rsidP="00C3683A">
            <w:pPr>
              <w:rPr>
                <w:szCs w:val="20"/>
              </w:rPr>
            </w:pPr>
            <w:r>
              <w:rPr>
                <w:szCs w:val="20"/>
              </w:rPr>
              <w:t>Prescription Drug OD PfS Expansion Supp &amp; PH Crisis Response-Opioid OPIS – Effective September 1, 2018 (Rev.1)</w:t>
            </w:r>
          </w:p>
          <w:p w:rsidR="00337B9A" w:rsidRDefault="00337B9A" w:rsidP="00337B9A">
            <w:pPr>
              <w:rPr>
                <w:szCs w:val="20"/>
              </w:rPr>
            </w:pPr>
            <w:r>
              <w:rPr>
                <w:szCs w:val="20"/>
              </w:rPr>
              <w:t>Reducing Cardiovascular Disease Inequities (RCDI) – Effective January 1, 2019 (Rev.1)</w:t>
            </w:r>
          </w:p>
          <w:p w:rsidR="00337B9A" w:rsidRDefault="00337B9A" w:rsidP="00337B9A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(Rev.7)</w:t>
            </w:r>
          </w:p>
          <w:p w:rsidR="00337B9A" w:rsidRDefault="00337B9A" w:rsidP="00337B9A">
            <w:pPr>
              <w:rPr>
                <w:szCs w:val="20"/>
              </w:rPr>
            </w:pPr>
            <w:r>
              <w:rPr>
                <w:szCs w:val="20"/>
              </w:rPr>
              <w:t xml:space="preserve">Tobacco &amp; Vapor Product Prevention &amp; Control Program – Effective </w:t>
            </w:r>
            <w:r w:rsidR="00FC28BB">
              <w:rPr>
                <w:szCs w:val="20"/>
              </w:rPr>
              <w:t>March 29, 2019</w:t>
            </w:r>
            <w:r>
              <w:rPr>
                <w:szCs w:val="20"/>
              </w:rPr>
              <w:t xml:space="preserve"> (New)</w:t>
            </w:r>
          </w:p>
          <w:p w:rsidR="000E1C23" w:rsidRDefault="00FC28BB" w:rsidP="00745D24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(Rev.7)</w:t>
            </w:r>
          </w:p>
          <w:p w:rsidR="00FC28BB" w:rsidRDefault="00FC28BB" w:rsidP="00745D24">
            <w:pPr>
              <w:rPr>
                <w:szCs w:val="20"/>
              </w:rPr>
            </w:pPr>
            <w:r>
              <w:rPr>
                <w:szCs w:val="20"/>
              </w:rPr>
              <w:t>Zoonotic Disease Program-WNV Mosquito Surveillance – Effective June 1, 2019 (New)</w:t>
            </w:r>
          </w:p>
        </w:tc>
        <w:tc>
          <w:tcPr>
            <w:tcW w:w="363" w:type="pct"/>
          </w:tcPr>
          <w:p w:rsidR="000E1C23" w:rsidRDefault="000E1C23" w:rsidP="00FF06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F060B">
              <w:rPr>
                <w:szCs w:val="20"/>
              </w:rPr>
              <w:t>08/07/19</w:t>
            </w:r>
            <w:r>
              <w:rPr>
                <w:szCs w:val="20"/>
              </w:rPr>
              <w:fldChar w:fldCharType="end"/>
            </w:r>
          </w:p>
        </w:tc>
      </w:tr>
      <w:tr w:rsidR="00745D24" w:rsidRPr="00B55A59" w:rsidTr="00E33AA1">
        <w:trPr>
          <w:trHeight w:val="709"/>
          <w:jc w:val="center"/>
        </w:trPr>
        <w:tc>
          <w:tcPr>
            <w:tcW w:w="419" w:type="pct"/>
          </w:tcPr>
          <w:p w:rsidR="00745D24" w:rsidRDefault="00745D24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745D24" w:rsidRDefault="00745D24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55" w:type="pct"/>
          </w:tcPr>
          <w:p w:rsidR="00745D24" w:rsidRDefault="00745D24" w:rsidP="00250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05/08/19</w:t>
            </w:r>
          </w:p>
        </w:tc>
        <w:tc>
          <w:tcPr>
            <w:tcW w:w="3308" w:type="pct"/>
          </w:tcPr>
          <w:p w:rsidR="00745D24" w:rsidRDefault="00745D24" w:rsidP="00745D24">
            <w:pPr>
              <w:rPr>
                <w:szCs w:val="20"/>
              </w:rPr>
            </w:pPr>
            <w:r>
              <w:rPr>
                <w:szCs w:val="20"/>
              </w:rPr>
              <w:t>Food Insecurity Nutrition Incentive Program – Effective January 1, 2018 (Rev.1)</w:t>
            </w:r>
          </w:p>
          <w:p w:rsidR="00745D24" w:rsidRDefault="00745D24" w:rsidP="00745D24">
            <w:pPr>
              <w:rPr>
                <w:szCs w:val="20"/>
              </w:rPr>
            </w:pPr>
            <w:r>
              <w:rPr>
                <w:szCs w:val="20"/>
              </w:rPr>
              <w:t>Healthcare Associated Infections &amp; Antimicrobial Resistance (HAI&amp;AR) – Effective January 1, 2018 (Rev.2)</w:t>
            </w:r>
          </w:p>
          <w:p w:rsidR="00745D24" w:rsidRDefault="00745D24" w:rsidP="00745D24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2019 (Rev.1)</w:t>
            </w:r>
          </w:p>
          <w:p w:rsidR="00745D24" w:rsidRDefault="00745D24" w:rsidP="00745D24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(Rev.3)</w:t>
            </w:r>
          </w:p>
          <w:p w:rsidR="00745D24" w:rsidRDefault="00745D24" w:rsidP="00745D24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(Rev.6)</w:t>
            </w:r>
          </w:p>
          <w:p w:rsidR="00745D24" w:rsidRDefault="00745D24" w:rsidP="003A680F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363" w:type="pct"/>
          </w:tcPr>
          <w:p w:rsidR="00745D24" w:rsidRDefault="00745D24" w:rsidP="006F1D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6F1DD6">
              <w:rPr>
                <w:szCs w:val="20"/>
              </w:rPr>
              <w:t>06/19/19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3A680F" w:rsidRPr="00B55A59" w:rsidTr="00E33AA1">
        <w:trPr>
          <w:trHeight w:val="709"/>
          <w:jc w:val="center"/>
        </w:trPr>
        <w:tc>
          <w:tcPr>
            <w:tcW w:w="419" w:type="pct"/>
          </w:tcPr>
          <w:p w:rsidR="003A680F" w:rsidRDefault="003A680F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3A680F" w:rsidRDefault="003A680F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55" w:type="pct"/>
          </w:tcPr>
          <w:p w:rsidR="003A680F" w:rsidRDefault="003A680F" w:rsidP="00250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02/28/19</w:t>
            </w:r>
          </w:p>
        </w:tc>
        <w:tc>
          <w:tcPr>
            <w:tcW w:w="3308" w:type="pct"/>
          </w:tcPr>
          <w:p w:rsidR="003A680F" w:rsidRDefault="003A680F" w:rsidP="003A680F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(Rev.5)</w:t>
            </w:r>
          </w:p>
          <w:p w:rsidR="003A680F" w:rsidRDefault="003A680F" w:rsidP="003A680F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3A680F" w:rsidRDefault="003A680F" w:rsidP="00CB717E">
            <w:pPr>
              <w:rPr>
                <w:szCs w:val="20"/>
              </w:rPr>
            </w:pPr>
            <w:r>
              <w:rPr>
                <w:szCs w:val="20"/>
              </w:rPr>
              <w:t>Essentials for Childhood – Effective February 8, 2019 (New)</w:t>
            </w:r>
          </w:p>
          <w:p w:rsidR="003A680F" w:rsidRDefault="003A680F" w:rsidP="003A680F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2019 (New)</w:t>
            </w:r>
          </w:p>
          <w:p w:rsidR="003A680F" w:rsidRDefault="003A680F" w:rsidP="003A680F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(Rev.2)</w:t>
            </w:r>
          </w:p>
          <w:p w:rsidR="003A680F" w:rsidRDefault="003A680F" w:rsidP="003A680F">
            <w:pPr>
              <w:rPr>
                <w:szCs w:val="20"/>
              </w:rPr>
            </w:pPr>
            <w:r>
              <w:rPr>
                <w:szCs w:val="20"/>
              </w:rPr>
              <w:t>Reducing Cardiovascular Disease Inequities (RCDI) – Effective January 1, 2019 (New)</w:t>
            </w:r>
          </w:p>
          <w:p w:rsidR="003A680F" w:rsidRDefault="003A680F" w:rsidP="003A680F">
            <w:pPr>
              <w:rPr>
                <w:szCs w:val="20"/>
              </w:rPr>
            </w:pPr>
            <w:r>
              <w:rPr>
                <w:szCs w:val="20"/>
              </w:rPr>
              <w:t>WA State Targeted Response (STR) Safe Storage to the Opioid Crisis – Effective October 1, 2018 (New)</w:t>
            </w:r>
          </w:p>
        </w:tc>
        <w:tc>
          <w:tcPr>
            <w:tcW w:w="363" w:type="pct"/>
          </w:tcPr>
          <w:p w:rsidR="003A680F" w:rsidRDefault="003A680F" w:rsidP="007C1B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C1B79">
              <w:rPr>
                <w:szCs w:val="20"/>
              </w:rPr>
              <w:t>04/01/19</w:t>
            </w:r>
            <w:r>
              <w:rPr>
                <w:szCs w:val="20"/>
              </w:rPr>
              <w:fldChar w:fldCharType="end"/>
            </w:r>
          </w:p>
        </w:tc>
      </w:tr>
      <w:tr w:rsidR="00CB717E" w:rsidRPr="00B55A59" w:rsidTr="00E33AA1">
        <w:trPr>
          <w:trHeight w:val="709"/>
          <w:jc w:val="center"/>
        </w:trPr>
        <w:tc>
          <w:tcPr>
            <w:tcW w:w="419" w:type="pct"/>
          </w:tcPr>
          <w:p w:rsidR="00CB717E" w:rsidRDefault="00CB717E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CB717E" w:rsidRDefault="00CB717E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55" w:type="pct"/>
          </w:tcPr>
          <w:p w:rsidR="00CB717E" w:rsidRDefault="00CB717E" w:rsidP="00250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</w:tc>
        <w:tc>
          <w:tcPr>
            <w:tcW w:w="3308" w:type="pct"/>
          </w:tcPr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 xml:space="preserve">Breast Cervical &amp; Colon Health Screening Program – </w:t>
            </w:r>
            <w:r w:rsidR="003A680F">
              <w:rPr>
                <w:szCs w:val="20"/>
              </w:rPr>
              <w:t>Effective January 1, 2018 (Rev.4</w:t>
            </w:r>
            <w:r>
              <w:rPr>
                <w:szCs w:val="20"/>
              </w:rPr>
              <w:t>)</w:t>
            </w:r>
          </w:p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(Rev.2)</w:t>
            </w:r>
          </w:p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(Rev.2)</w:t>
            </w:r>
          </w:p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(Rev.2)</w:t>
            </w:r>
          </w:p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(Rev.2)</w:t>
            </w:r>
          </w:p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June 1, 2018 (Rev.1)</w:t>
            </w:r>
          </w:p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(Rev.5)</w:t>
            </w:r>
          </w:p>
          <w:p w:rsidR="00CB717E" w:rsidRDefault="00CB717E" w:rsidP="00CB717E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63" w:type="pct"/>
          </w:tcPr>
          <w:p w:rsidR="00CB717E" w:rsidRDefault="00CB717E" w:rsidP="00444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011C2">
              <w:rPr>
                <w:szCs w:val="20"/>
              </w:rPr>
              <w:t>02/0</w:t>
            </w:r>
            <w:r w:rsidR="00444E40">
              <w:rPr>
                <w:szCs w:val="20"/>
              </w:rPr>
              <w:t>5</w:t>
            </w:r>
            <w:r w:rsidR="00D011C2">
              <w:rPr>
                <w:szCs w:val="20"/>
              </w:rPr>
              <w:t>/19</w:t>
            </w:r>
            <w:r>
              <w:rPr>
                <w:szCs w:val="20"/>
              </w:rPr>
              <w:fldChar w:fldCharType="end"/>
            </w:r>
          </w:p>
        </w:tc>
      </w:tr>
      <w:tr w:rsidR="00472D70" w:rsidRPr="00B55A59" w:rsidTr="00E33AA1">
        <w:trPr>
          <w:trHeight w:val="709"/>
          <w:jc w:val="center"/>
        </w:trPr>
        <w:tc>
          <w:tcPr>
            <w:tcW w:w="419" w:type="pct"/>
          </w:tcPr>
          <w:p w:rsidR="00472D70" w:rsidRDefault="00472D70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472D70" w:rsidRDefault="00472D70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55" w:type="pct"/>
          </w:tcPr>
          <w:p w:rsidR="00472D70" w:rsidRDefault="00472D70" w:rsidP="00250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308" w:type="pct"/>
          </w:tcPr>
          <w:p w:rsidR="00472D70" w:rsidRDefault="00472D70" w:rsidP="00472D70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(Rev.3)</w:t>
            </w:r>
          </w:p>
          <w:p w:rsidR="00472D70" w:rsidRDefault="00472D70" w:rsidP="00472D70">
            <w:pPr>
              <w:rPr>
                <w:szCs w:val="20"/>
              </w:rPr>
            </w:pPr>
            <w:r>
              <w:rPr>
                <w:szCs w:val="20"/>
              </w:rPr>
              <w:t>Healthcare Associated Infections &amp; Antimicrobial Resistance (HAI&amp;AR) – Effective January 1, 2018 (Rev.1)</w:t>
            </w:r>
          </w:p>
          <w:p w:rsidR="00472D70" w:rsidRDefault="00472D70" w:rsidP="00472D70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2018 (Rev.2)</w:t>
            </w:r>
          </w:p>
          <w:p w:rsidR="00472D70" w:rsidRDefault="00472D70" w:rsidP="00472D7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472D70" w:rsidRDefault="00472D70" w:rsidP="00B47AB8">
            <w:pPr>
              <w:rPr>
                <w:szCs w:val="20"/>
              </w:rPr>
            </w:pPr>
            <w:r>
              <w:rPr>
                <w:szCs w:val="20"/>
              </w:rPr>
              <w:t>Prescription Drug OD PfS Expansion Supp &amp; PH Crisis Response-Opioid OPIS – Effective September 1, 2018 (New)</w:t>
            </w:r>
          </w:p>
          <w:p w:rsidR="00472D70" w:rsidRDefault="00472D70" w:rsidP="00472D70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(Rev.4)</w:t>
            </w:r>
          </w:p>
          <w:p w:rsidR="00472D70" w:rsidRDefault="00472D70" w:rsidP="00472D70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63" w:type="pct"/>
          </w:tcPr>
          <w:p w:rsidR="00472D70" w:rsidRDefault="00472D70" w:rsidP="00FB7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B7DA4">
              <w:rPr>
                <w:szCs w:val="20"/>
              </w:rPr>
              <w:t>11/07/18</w:t>
            </w:r>
            <w:r>
              <w:rPr>
                <w:szCs w:val="20"/>
              </w:rPr>
              <w:fldChar w:fldCharType="end"/>
            </w:r>
          </w:p>
        </w:tc>
      </w:tr>
      <w:tr w:rsidR="00472D70" w:rsidRPr="00B55A59" w:rsidTr="00E33AA1">
        <w:trPr>
          <w:trHeight w:val="709"/>
          <w:jc w:val="center"/>
        </w:trPr>
        <w:tc>
          <w:tcPr>
            <w:tcW w:w="419" w:type="pct"/>
          </w:tcPr>
          <w:p w:rsidR="00B47AB8" w:rsidRDefault="00B47AB8" w:rsidP="00745D24">
            <w:pPr>
              <w:keepNext/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B47AB8" w:rsidRDefault="00B47AB8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55" w:type="pct"/>
          </w:tcPr>
          <w:p w:rsidR="00B47AB8" w:rsidRDefault="00B47AB8" w:rsidP="00250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308" w:type="pct"/>
          </w:tcPr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(Rev.2)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Profile-Diamond Project – Effective January 1, 2018 (Rev.2)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(Rev.1)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TB Program – Effective July 1, 2018 (New)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(Rev.3)</w:t>
            </w:r>
          </w:p>
          <w:p w:rsidR="00B47AB8" w:rsidRDefault="00B47AB8" w:rsidP="00B47AB8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63" w:type="pct"/>
          </w:tcPr>
          <w:p w:rsidR="00B47AB8" w:rsidRDefault="00B47AB8" w:rsidP="00E643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643CF">
              <w:rPr>
                <w:szCs w:val="20"/>
              </w:rPr>
              <w:t>10/01/18</w:t>
            </w:r>
            <w:r>
              <w:rPr>
                <w:szCs w:val="20"/>
              </w:rPr>
              <w:fldChar w:fldCharType="end"/>
            </w:r>
          </w:p>
        </w:tc>
      </w:tr>
      <w:tr w:rsidR="00472D70" w:rsidRPr="00B55A59" w:rsidTr="00E33AA1">
        <w:trPr>
          <w:trHeight w:val="709"/>
          <w:jc w:val="center"/>
        </w:trPr>
        <w:tc>
          <w:tcPr>
            <w:tcW w:w="419" w:type="pct"/>
          </w:tcPr>
          <w:p w:rsidR="00DC64EA" w:rsidRDefault="00DC64EA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DC64EA" w:rsidRDefault="00DC64EA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55" w:type="pct"/>
          </w:tcPr>
          <w:p w:rsidR="00DC64EA" w:rsidRDefault="002507C4" w:rsidP="00250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DC64EA">
              <w:rPr>
                <w:szCs w:val="20"/>
              </w:rPr>
              <w:t>6/22/18</w:t>
            </w:r>
          </w:p>
        </w:tc>
        <w:tc>
          <w:tcPr>
            <w:tcW w:w="3308" w:type="pct"/>
          </w:tcPr>
          <w:p w:rsidR="00DC64EA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(Rev.1)</w:t>
            </w:r>
          </w:p>
          <w:p w:rsidR="00DC64EA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DC64EA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FPHS Shared Services Project – Effective January 1, 2018 (New)</w:t>
            </w:r>
          </w:p>
          <w:p w:rsidR="00DC64EA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(Rev.1)</w:t>
            </w:r>
          </w:p>
          <w:p w:rsidR="00DC64EA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  <w:r w:rsidR="005B2542">
              <w:rPr>
                <w:szCs w:val="20"/>
              </w:rPr>
              <w:t xml:space="preserve"> (Rev.2)</w:t>
            </w:r>
          </w:p>
          <w:p w:rsidR="00DC64EA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DC64EA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OICP-Promotion o</w:t>
            </w:r>
            <w:r w:rsidR="005B2542">
              <w:rPr>
                <w:szCs w:val="20"/>
              </w:rPr>
              <w:t>f</w:t>
            </w:r>
            <w:r>
              <w:rPr>
                <w:szCs w:val="20"/>
              </w:rPr>
              <w:t xml:space="preserve"> Immunizations to Improve Vaccination Rates – Effective July 1, 2018 (New)</w:t>
            </w:r>
          </w:p>
          <w:p w:rsidR="00DC64EA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(Rev.2)</w:t>
            </w:r>
          </w:p>
          <w:p w:rsidR="005B2542" w:rsidRDefault="00DC64EA" w:rsidP="00DC64EA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</w:t>
            </w:r>
            <w:r w:rsidR="005B2542">
              <w:rPr>
                <w:szCs w:val="20"/>
              </w:rPr>
              <w:t>cation – Effective June 1, 2018 (New)</w:t>
            </w:r>
          </w:p>
          <w:p w:rsidR="00DC64EA" w:rsidRDefault="00DC64EA" w:rsidP="005B2542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</w:t>
            </w:r>
            <w:r w:rsidR="005B2542">
              <w:rPr>
                <w:szCs w:val="20"/>
              </w:rPr>
              <w:t>2</w:t>
            </w:r>
            <w:r>
              <w:rPr>
                <w:szCs w:val="20"/>
              </w:rPr>
              <w:t>)</w:t>
            </w:r>
          </w:p>
        </w:tc>
        <w:tc>
          <w:tcPr>
            <w:tcW w:w="363" w:type="pct"/>
          </w:tcPr>
          <w:p w:rsidR="00DC64EA" w:rsidRDefault="00DC64EA" w:rsidP="00DC64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06/25/18</w:t>
            </w:r>
            <w:r>
              <w:rPr>
                <w:szCs w:val="20"/>
              </w:rPr>
              <w:fldChar w:fldCharType="end"/>
            </w:r>
          </w:p>
        </w:tc>
      </w:tr>
      <w:tr w:rsidR="00472D70" w:rsidRPr="00B55A59" w:rsidTr="00E33AA1">
        <w:trPr>
          <w:trHeight w:val="709"/>
          <w:jc w:val="center"/>
        </w:trPr>
        <w:tc>
          <w:tcPr>
            <w:tcW w:w="419" w:type="pct"/>
          </w:tcPr>
          <w:p w:rsidR="00F80CD5" w:rsidRDefault="00F80CD5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F80CD5" w:rsidRDefault="00F80CD5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5" w:type="pct"/>
          </w:tcPr>
          <w:p w:rsidR="00F80CD5" w:rsidRDefault="00F80CD5" w:rsidP="003643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05/02/18</w:t>
            </w:r>
          </w:p>
          <w:p w:rsidR="0016643D" w:rsidRDefault="0016643D" w:rsidP="003643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1B5A83" w:rsidRDefault="001B5A83" w:rsidP="003643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05/17/18</w:t>
            </w:r>
          </w:p>
        </w:tc>
        <w:tc>
          <w:tcPr>
            <w:tcW w:w="3308" w:type="pct"/>
          </w:tcPr>
          <w:p w:rsidR="00F80CD5" w:rsidRDefault="00F80CD5" w:rsidP="004556A7">
            <w:pPr>
              <w:rPr>
                <w:szCs w:val="20"/>
              </w:rPr>
            </w:pPr>
            <w:r>
              <w:rPr>
                <w:szCs w:val="20"/>
              </w:rPr>
              <w:t>Healthcare Associated Infections &amp; Antimicrobial Resistance</w:t>
            </w:r>
            <w:r w:rsidR="00F62D75">
              <w:rPr>
                <w:szCs w:val="20"/>
              </w:rPr>
              <w:t xml:space="preserve"> (HAI&amp;AR)</w:t>
            </w:r>
            <w:r>
              <w:rPr>
                <w:szCs w:val="20"/>
              </w:rPr>
              <w:t xml:space="preserve"> – Effective </w:t>
            </w:r>
            <w:r w:rsidR="0016643D">
              <w:rPr>
                <w:szCs w:val="20"/>
              </w:rPr>
              <w:t>January</w:t>
            </w:r>
            <w:r>
              <w:rPr>
                <w:szCs w:val="20"/>
              </w:rPr>
              <w:t xml:space="preserve"> 1, 2018 (New)</w:t>
            </w:r>
          </w:p>
          <w:p w:rsidR="00F80CD5" w:rsidRDefault="00F80CD5" w:rsidP="00F80CD5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2018 (Rev.1)</w:t>
            </w:r>
          </w:p>
          <w:p w:rsidR="00F80CD5" w:rsidRDefault="00F80CD5" w:rsidP="00F80CD5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(Rev.1)</w:t>
            </w:r>
          </w:p>
          <w:p w:rsidR="00F80CD5" w:rsidRDefault="00F80CD5" w:rsidP="00F80CD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F80CD5" w:rsidRDefault="00F80CD5" w:rsidP="00F80CD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Profile-Diamond Project – Effective January 1, 2018 (Rev.1)</w:t>
            </w:r>
          </w:p>
          <w:p w:rsidR="00F80CD5" w:rsidRDefault="00F80CD5" w:rsidP="00F80CD5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 (Rev.1)</w:t>
            </w:r>
          </w:p>
          <w:p w:rsidR="00F80CD5" w:rsidRDefault="00F80CD5" w:rsidP="00F80CD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(New)</w:t>
            </w:r>
          </w:p>
          <w:p w:rsidR="00F80CD5" w:rsidRDefault="00F80CD5" w:rsidP="00F80CD5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(Rev.1)</w:t>
            </w:r>
          </w:p>
          <w:p w:rsidR="00F80CD5" w:rsidRDefault="00F80CD5" w:rsidP="004556A7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63" w:type="pct"/>
          </w:tcPr>
          <w:p w:rsidR="00F80CD5" w:rsidRDefault="00F80CD5" w:rsidP="000803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8034E">
              <w:rPr>
                <w:szCs w:val="20"/>
              </w:rPr>
              <w:t>06/20/18</w:t>
            </w:r>
            <w:r>
              <w:rPr>
                <w:szCs w:val="20"/>
              </w:rPr>
              <w:fldChar w:fldCharType="end"/>
            </w:r>
          </w:p>
        </w:tc>
      </w:tr>
      <w:tr w:rsidR="00472D70" w:rsidRPr="00B55A59" w:rsidTr="00E33AA1">
        <w:trPr>
          <w:trHeight w:val="709"/>
          <w:jc w:val="center"/>
        </w:trPr>
        <w:tc>
          <w:tcPr>
            <w:tcW w:w="419" w:type="pct"/>
          </w:tcPr>
          <w:p w:rsidR="004556A7" w:rsidRPr="00B55A59" w:rsidRDefault="004556A7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55" w:type="pct"/>
          </w:tcPr>
          <w:p w:rsidR="004556A7" w:rsidRPr="00B55A59" w:rsidRDefault="004556A7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55" w:type="pct"/>
          </w:tcPr>
          <w:p w:rsidR="004556A7" w:rsidRDefault="004556A7" w:rsidP="003643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03/05/18</w:t>
            </w:r>
          </w:p>
        </w:tc>
        <w:tc>
          <w:tcPr>
            <w:tcW w:w="3308" w:type="pct"/>
          </w:tcPr>
          <w:p w:rsidR="004556A7" w:rsidRDefault="004556A7" w:rsidP="004556A7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4556A7" w:rsidRDefault="004556A7" w:rsidP="005E5F5D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2018 (New)</w:t>
            </w:r>
          </w:p>
          <w:p w:rsidR="004556A7" w:rsidRDefault="004556A7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Profile-Diamond Project – Effective January 1, 2018 (New)</w:t>
            </w:r>
          </w:p>
          <w:p w:rsidR="004556A7" w:rsidRDefault="004556A7" w:rsidP="004556A7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(Rev.1)</w:t>
            </w:r>
          </w:p>
          <w:p w:rsidR="004556A7" w:rsidRDefault="004556A7" w:rsidP="005E5F5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63" w:type="pct"/>
          </w:tcPr>
          <w:p w:rsidR="004556A7" w:rsidRDefault="004556A7" w:rsidP="006C0B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C0BA7">
              <w:rPr>
                <w:szCs w:val="20"/>
              </w:rPr>
              <w:t>03/16/18</w:t>
            </w:r>
            <w:r>
              <w:rPr>
                <w:szCs w:val="20"/>
              </w:rPr>
              <w:fldChar w:fldCharType="end"/>
            </w:r>
          </w:p>
        </w:tc>
      </w:tr>
      <w:tr w:rsidR="00472D70" w:rsidRPr="00B55A59" w:rsidTr="00E33AA1">
        <w:trPr>
          <w:trHeight w:val="709"/>
          <w:jc w:val="center"/>
        </w:trPr>
        <w:tc>
          <w:tcPr>
            <w:tcW w:w="419" w:type="pct"/>
          </w:tcPr>
          <w:p w:rsidR="0089739A" w:rsidRPr="00B55A59" w:rsidRDefault="0089739A" w:rsidP="00042E08">
            <w:pPr>
              <w:rPr>
                <w:szCs w:val="20"/>
              </w:rPr>
            </w:pPr>
            <w:r w:rsidRPr="00B55A59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Pr="00B55A59">
              <w:rPr>
                <w:szCs w:val="20"/>
              </w:rPr>
              <w:t xml:space="preserve"> Contract</w:t>
            </w:r>
            <w:r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Initial</w:t>
            </w:r>
            <w:r w:rsidR="0036439B">
              <w:rPr>
                <w:szCs w:val="20"/>
              </w:rPr>
              <w:t xml:space="preserve"> SOWs</w:t>
            </w:r>
          </w:p>
        </w:tc>
        <w:tc>
          <w:tcPr>
            <w:tcW w:w="455" w:type="pct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55" w:type="pct"/>
          </w:tcPr>
          <w:p w:rsidR="0036439B" w:rsidRPr="00B55A59" w:rsidRDefault="00042E08" w:rsidP="003643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12/15/17</w:t>
            </w:r>
          </w:p>
        </w:tc>
        <w:tc>
          <w:tcPr>
            <w:tcW w:w="3308" w:type="pct"/>
          </w:tcPr>
          <w:p w:rsidR="0089739A" w:rsidRDefault="00C43625" w:rsidP="005E5F5D">
            <w:pPr>
              <w:rPr>
                <w:szCs w:val="20"/>
              </w:rPr>
            </w:pPr>
            <w:r>
              <w:rPr>
                <w:szCs w:val="20"/>
              </w:rPr>
              <w:t xml:space="preserve">Breast, Cervical &amp; Colon Health Screening Program </w:t>
            </w:r>
            <w:r w:rsidR="00042E08">
              <w:rPr>
                <w:szCs w:val="20"/>
              </w:rPr>
              <w:t xml:space="preserve"> – Effective January 1, 2018</w:t>
            </w:r>
          </w:p>
          <w:p w:rsidR="00C43625" w:rsidRDefault="00C43625" w:rsidP="005E5F5D">
            <w:pPr>
              <w:rPr>
                <w:szCs w:val="20"/>
              </w:rPr>
            </w:pPr>
            <w:r>
              <w:rPr>
                <w:szCs w:val="20"/>
              </w:rPr>
              <w:t>DP14-1422: Obesity, Diabetes, Heart Disease &amp; Stroke Prevention – Effective January 1, 2018</w:t>
            </w:r>
          </w:p>
          <w:p w:rsidR="00C43625" w:rsidRDefault="00C43625" w:rsidP="005E5F5D">
            <w:pPr>
              <w:rPr>
                <w:szCs w:val="20"/>
              </w:rPr>
            </w:pPr>
            <w:r>
              <w:rPr>
                <w:szCs w:val="20"/>
              </w:rPr>
              <w:t>Food Insecurity Nutrition Incentive Program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</w:t>
            </w:r>
            <w:r w:rsidR="00042E08">
              <w:rPr>
                <w:szCs w:val="20"/>
              </w:rPr>
              <w:t>DPS) – Effective January 1, 2018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896B2F" w:rsidRDefault="00896B2F" w:rsidP="005E5F5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</w:t>
            </w:r>
          </w:p>
          <w:p w:rsidR="0089739A" w:rsidRDefault="0089739A" w:rsidP="00042E08">
            <w:pPr>
              <w:rPr>
                <w:szCs w:val="20"/>
              </w:rPr>
            </w:pPr>
            <w:r>
              <w:rPr>
                <w:szCs w:val="20"/>
              </w:rPr>
              <w:t xml:space="preserve">Tobacco </w:t>
            </w:r>
            <w:r w:rsidR="00042E08">
              <w:rPr>
                <w:szCs w:val="20"/>
              </w:rPr>
              <w:t xml:space="preserve">&amp; Vapor Product </w:t>
            </w:r>
            <w:r>
              <w:rPr>
                <w:szCs w:val="20"/>
              </w:rPr>
              <w:t>Prevention &amp; Control Program – Effective January 1, 201</w:t>
            </w:r>
            <w:r w:rsidR="00042E08">
              <w:rPr>
                <w:szCs w:val="20"/>
              </w:rPr>
              <w:t>8</w:t>
            </w:r>
          </w:p>
          <w:p w:rsidR="00C43625" w:rsidRPr="00B55A59" w:rsidRDefault="00C43625" w:rsidP="00042E08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</w:t>
            </w:r>
          </w:p>
        </w:tc>
        <w:bookmarkStart w:id="1" w:name="Text1"/>
        <w:tc>
          <w:tcPr>
            <w:tcW w:w="363" w:type="pct"/>
          </w:tcPr>
          <w:p w:rsidR="0089739A" w:rsidRPr="00B55A59" w:rsidRDefault="0089739A" w:rsidP="002716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71621">
              <w:rPr>
                <w:szCs w:val="20"/>
              </w:rPr>
              <w:t>01/30/18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16643D">
      <w:headerReference w:type="default" r:id="rId10"/>
      <w:footerReference w:type="default" r:id="rId11"/>
      <w:pgSz w:w="15840" w:h="12240" w:orient="landscape" w:code="1"/>
      <w:pgMar w:top="720" w:right="576" w:bottom="720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Default="00A069E4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FF060B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FF060B">
      <w:rPr>
        <w:noProof/>
        <w:szCs w:val="20"/>
      </w:rPr>
      <w:t>3</w:t>
    </w:r>
    <w:r w:rsidRPr="0089491F">
      <w:rPr>
        <w:szCs w:val="20"/>
      </w:rPr>
      <w:fldChar w:fldCharType="end"/>
    </w:r>
  </w:p>
  <w:p w:rsidR="00A069E4" w:rsidRDefault="00A069E4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A069E4" w:rsidRPr="0089491F" w:rsidRDefault="00A069E4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</w:t>
    </w:r>
    <w:r w:rsidR="00042E08">
      <w:rPr>
        <w:b/>
        <w:szCs w:val="20"/>
      </w:rPr>
      <w:t>8</w:t>
    </w:r>
    <w:r w:rsidRPr="00C766B5">
      <w:rPr>
        <w:b/>
        <w:szCs w:val="20"/>
      </w:rPr>
      <w:t>-20</w:t>
    </w:r>
    <w:r w:rsidR="00042E08"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A069E4" w:rsidRPr="00C766B5" w:rsidRDefault="00A069E4" w:rsidP="00F45333">
    <w:pPr>
      <w:rPr>
        <w:b/>
        <w:szCs w:val="20"/>
      </w:rPr>
    </w:pPr>
  </w:p>
  <w:p w:rsidR="00A069E4" w:rsidRDefault="00A069E4" w:rsidP="00042E08">
    <w:pPr>
      <w:ind w:left="288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C43625">
      <w:rPr>
        <w:b/>
        <w:szCs w:val="20"/>
      </w:rPr>
      <w:t>Spokane Regional Health District</w:t>
    </w:r>
  </w:p>
  <w:p w:rsidR="00A069E4" w:rsidRDefault="00A069E4" w:rsidP="00042E08">
    <w:pPr>
      <w:ind w:left="6480" w:firstLine="720"/>
      <w:rPr>
        <w:b/>
        <w:szCs w:val="20"/>
      </w:rPr>
    </w:pPr>
    <w:r w:rsidRPr="00C766B5">
      <w:rPr>
        <w:b/>
        <w:szCs w:val="20"/>
      </w:rPr>
      <w:t>Contract # C</w:t>
    </w:r>
    <w:r w:rsidR="00042E08">
      <w:rPr>
        <w:b/>
        <w:szCs w:val="20"/>
      </w:rPr>
      <w:t>LH1826</w:t>
    </w:r>
    <w:r w:rsidR="00C43625">
      <w:rPr>
        <w:b/>
        <w:szCs w:val="20"/>
      </w:rPr>
      <w:t>2</w:t>
    </w:r>
  </w:p>
  <w:p w:rsidR="00A069E4" w:rsidRDefault="00A069E4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9Xbqr1ClIELArlyrhkpxclD0XDBI9bx2fzsNT+6qmyREs3Yi/A/cTOTX4ZX20AMs/DXJY9+2U4mKVJ/9sotA==" w:salt="FZIiKyA+uj36utNvZrVYy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7E1A"/>
    <w:rsid w:val="00014236"/>
    <w:rsid w:val="000160C7"/>
    <w:rsid w:val="00020CC8"/>
    <w:rsid w:val="00023DE2"/>
    <w:rsid w:val="00026376"/>
    <w:rsid w:val="000327FF"/>
    <w:rsid w:val="000349BA"/>
    <w:rsid w:val="00042E08"/>
    <w:rsid w:val="00045DA2"/>
    <w:rsid w:val="00047726"/>
    <w:rsid w:val="00047796"/>
    <w:rsid w:val="00050940"/>
    <w:rsid w:val="000532C8"/>
    <w:rsid w:val="00061558"/>
    <w:rsid w:val="0006330F"/>
    <w:rsid w:val="000766F1"/>
    <w:rsid w:val="00076CBB"/>
    <w:rsid w:val="00077AB3"/>
    <w:rsid w:val="0008034E"/>
    <w:rsid w:val="0008080D"/>
    <w:rsid w:val="000814BC"/>
    <w:rsid w:val="00085C11"/>
    <w:rsid w:val="0009553F"/>
    <w:rsid w:val="000A3B72"/>
    <w:rsid w:val="000B109C"/>
    <w:rsid w:val="000B1DAD"/>
    <w:rsid w:val="000B5AA7"/>
    <w:rsid w:val="000B639B"/>
    <w:rsid w:val="000C007F"/>
    <w:rsid w:val="000C1AFE"/>
    <w:rsid w:val="000C356B"/>
    <w:rsid w:val="000C4D0D"/>
    <w:rsid w:val="000D2E89"/>
    <w:rsid w:val="000D34BA"/>
    <w:rsid w:val="000E0CCD"/>
    <w:rsid w:val="000E1C23"/>
    <w:rsid w:val="000E2887"/>
    <w:rsid w:val="000E2CF9"/>
    <w:rsid w:val="000E77CD"/>
    <w:rsid w:val="000F0AB0"/>
    <w:rsid w:val="00102E72"/>
    <w:rsid w:val="001031C9"/>
    <w:rsid w:val="00106CE5"/>
    <w:rsid w:val="00107AC1"/>
    <w:rsid w:val="001109B3"/>
    <w:rsid w:val="0011341E"/>
    <w:rsid w:val="00122454"/>
    <w:rsid w:val="00126842"/>
    <w:rsid w:val="00127DE3"/>
    <w:rsid w:val="00132465"/>
    <w:rsid w:val="001355A7"/>
    <w:rsid w:val="00136168"/>
    <w:rsid w:val="001423A0"/>
    <w:rsid w:val="001435CC"/>
    <w:rsid w:val="00143986"/>
    <w:rsid w:val="00144ADC"/>
    <w:rsid w:val="00145DD7"/>
    <w:rsid w:val="00147B55"/>
    <w:rsid w:val="0015497A"/>
    <w:rsid w:val="0016314E"/>
    <w:rsid w:val="0016643D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7854"/>
    <w:rsid w:val="001B2051"/>
    <w:rsid w:val="001B33C3"/>
    <w:rsid w:val="001B4DD5"/>
    <w:rsid w:val="001B5A83"/>
    <w:rsid w:val="001B68FD"/>
    <w:rsid w:val="001C39CB"/>
    <w:rsid w:val="001D0A7B"/>
    <w:rsid w:val="001D2AD4"/>
    <w:rsid w:val="001D3211"/>
    <w:rsid w:val="001D4625"/>
    <w:rsid w:val="001D712E"/>
    <w:rsid w:val="001E0117"/>
    <w:rsid w:val="001E7C04"/>
    <w:rsid w:val="001F4F67"/>
    <w:rsid w:val="00207AF3"/>
    <w:rsid w:val="00213877"/>
    <w:rsid w:val="00217AD3"/>
    <w:rsid w:val="002209F3"/>
    <w:rsid w:val="00224064"/>
    <w:rsid w:val="0022679F"/>
    <w:rsid w:val="00227304"/>
    <w:rsid w:val="00233DE6"/>
    <w:rsid w:val="00234BA5"/>
    <w:rsid w:val="00236509"/>
    <w:rsid w:val="002419C5"/>
    <w:rsid w:val="00242381"/>
    <w:rsid w:val="00242EA0"/>
    <w:rsid w:val="00245921"/>
    <w:rsid w:val="002466C3"/>
    <w:rsid w:val="002507C4"/>
    <w:rsid w:val="00252F66"/>
    <w:rsid w:val="0025561A"/>
    <w:rsid w:val="00256105"/>
    <w:rsid w:val="00264F9E"/>
    <w:rsid w:val="00271621"/>
    <w:rsid w:val="00275BC4"/>
    <w:rsid w:val="002809E5"/>
    <w:rsid w:val="00297390"/>
    <w:rsid w:val="002A04CF"/>
    <w:rsid w:val="002A28E9"/>
    <w:rsid w:val="002A2E64"/>
    <w:rsid w:val="002A4343"/>
    <w:rsid w:val="002A756F"/>
    <w:rsid w:val="002A79BA"/>
    <w:rsid w:val="002B09A1"/>
    <w:rsid w:val="002B7C40"/>
    <w:rsid w:val="002C07DE"/>
    <w:rsid w:val="002C6824"/>
    <w:rsid w:val="002C756F"/>
    <w:rsid w:val="002E17B2"/>
    <w:rsid w:val="002E4787"/>
    <w:rsid w:val="002E719F"/>
    <w:rsid w:val="002F442F"/>
    <w:rsid w:val="002F652C"/>
    <w:rsid w:val="002F6F39"/>
    <w:rsid w:val="002F73CC"/>
    <w:rsid w:val="003031AF"/>
    <w:rsid w:val="0030697E"/>
    <w:rsid w:val="00307746"/>
    <w:rsid w:val="00313850"/>
    <w:rsid w:val="00314AC2"/>
    <w:rsid w:val="003175F8"/>
    <w:rsid w:val="003234EF"/>
    <w:rsid w:val="0033549B"/>
    <w:rsid w:val="00337B9A"/>
    <w:rsid w:val="00352126"/>
    <w:rsid w:val="00355556"/>
    <w:rsid w:val="00357E17"/>
    <w:rsid w:val="00360EEF"/>
    <w:rsid w:val="0036135B"/>
    <w:rsid w:val="0036439B"/>
    <w:rsid w:val="00371DC8"/>
    <w:rsid w:val="00376546"/>
    <w:rsid w:val="00376C2E"/>
    <w:rsid w:val="00380760"/>
    <w:rsid w:val="00390A72"/>
    <w:rsid w:val="003A4F03"/>
    <w:rsid w:val="003A680F"/>
    <w:rsid w:val="003B3789"/>
    <w:rsid w:val="003B5B4A"/>
    <w:rsid w:val="003C2C36"/>
    <w:rsid w:val="003C3EC5"/>
    <w:rsid w:val="003D1487"/>
    <w:rsid w:val="003D5B70"/>
    <w:rsid w:val="003E399A"/>
    <w:rsid w:val="003E58D9"/>
    <w:rsid w:val="003E762E"/>
    <w:rsid w:val="003F6E11"/>
    <w:rsid w:val="004271E9"/>
    <w:rsid w:val="004300BD"/>
    <w:rsid w:val="00432A7D"/>
    <w:rsid w:val="00433B19"/>
    <w:rsid w:val="0043791C"/>
    <w:rsid w:val="004428A1"/>
    <w:rsid w:val="00444E40"/>
    <w:rsid w:val="0045154B"/>
    <w:rsid w:val="0045201E"/>
    <w:rsid w:val="00454CF2"/>
    <w:rsid w:val="004556A7"/>
    <w:rsid w:val="00462AED"/>
    <w:rsid w:val="004635BA"/>
    <w:rsid w:val="00463BC1"/>
    <w:rsid w:val="00472D70"/>
    <w:rsid w:val="00473874"/>
    <w:rsid w:val="00477ED5"/>
    <w:rsid w:val="004847D5"/>
    <w:rsid w:val="00484BAE"/>
    <w:rsid w:val="004878D9"/>
    <w:rsid w:val="004902A0"/>
    <w:rsid w:val="00491654"/>
    <w:rsid w:val="004926ED"/>
    <w:rsid w:val="00492C24"/>
    <w:rsid w:val="004A398C"/>
    <w:rsid w:val="004B0910"/>
    <w:rsid w:val="004C0A01"/>
    <w:rsid w:val="004C2369"/>
    <w:rsid w:val="004C43A0"/>
    <w:rsid w:val="004C451B"/>
    <w:rsid w:val="004C5CED"/>
    <w:rsid w:val="004C7C77"/>
    <w:rsid w:val="004D013E"/>
    <w:rsid w:val="004F1322"/>
    <w:rsid w:val="004F21D1"/>
    <w:rsid w:val="004F2373"/>
    <w:rsid w:val="004F48A4"/>
    <w:rsid w:val="005119A1"/>
    <w:rsid w:val="00515F74"/>
    <w:rsid w:val="00520925"/>
    <w:rsid w:val="00521E43"/>
    <w:rsid w:val="0052309B"/>
    <w:rsid w:val="005249ED"/>
    <w:rsid w:val="005264D0"/>
    <w:rsid w:val="00530BFE"/>
    <w:rsid w:val="00535564"/>
    <w:rsid w:val="0054338D"/>
    <w:rsid w:val="00543709"/>
    <w:rsid w:val="00543A61"/>
    <w:rsid w:val="00546D1E"/>
    <w:rsid w:val="00555C6C"/>
    <w:rsid w:val="005574A0"/>
    <w:rsid w:val="00561936"/>
    <w:rsid w:val="005625C4"/>
    <w:rsid w:val="00562F50"/>
    <w:rsid w:val="005636B0"/>
    <w:rsid w:val="00567DAE"/>
    <w:rsid w:val="00571E9A"/>
    <w:rsid w:val="005723A3"/>
    <w:rsid w:val="00572E29"/>
    <w:rsid w:val="00580018"/>
    <w:rsid w:val="0058147D"/>
    <w:rsid w:val="0059364D"/>
    <w:rsid w:val="00596AAC"/>
    <w:rsid w:val="005A41AA"/>
    <w:rsid w:val="005A7CC3"/>
    <w:rsid w:val="005B2542"/>
    <w:rsid w:val="005C1D97"/>
    <w:rsid w:val="005C42EA"/>
    <w:rsid w:val="005C6C73"/>
    <w:rsid w:val="005C7B56"/>
    <w:rsid w:val="005D6D8B"/>
    <w:rsid w:val="005E22D8"/>
    <w:rsid w:val="005E5F5D"/>
    <w:rsid w:val="005F4C23"/>
    <w:rsid w:val="00602A8E"/>
    <w:rsid w:val="006073AD"/>
    <w:rsid w:val="00614D98"/>
    <w:rsid w:val="006163A8"/>
    <w:rsid w:val="0062229B"/>
    <w:rsid w:val="0062657A"/>
    <w:rsid w:val="0064114F"/>
    <w:rsid w:val="00642FF6"/>
    <w:rsid w:val="006437D6"/>
    <w:rsid w:val="0064380E"/>
    <w:rsid w:val="00643BBC"/>
    <w:rsid w:val="00643E9E"/>
    <w:rsid w:val="00647E36"/>
    <w:rsid w:val="006511E3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A0CCE"/>
    <w:rsid w:val="006A0FD1"/>
    <w:rsid w:val="006A142C"/>
    <w:rsid w:val="006A2743"/>
    <w:rsid w:val="006A3C94"/>
    <w:rsid w:val="006A727D"/>
    <w:rsid w:val="006A755C"/>
    <w:rsid w:val="006B20BC"/>
    <w:rsid w:val="006B2DB5"/>
    <w:rsid w:val="006B3ADA"/>
    <w:rsid w:val="006B5BD5"/>
    <w:rsid w:val="006B67BF"/>
    <w:rsid w:val="006C0BA7"/>
    <w:rsid w:val="006C60C1"/>
    <w:rsid w:val="006C6D1F"/>
    <w:rsid w:val="006C7EEF"/>
    <w:rsid w:val="006D26A7"/>
    <w:rsid w:val="006D5C9D"/>
    <w:rsid w:val="006F1DD6"/>
    <w:rsid w:val="007000AC"/>
    <w:rsid w:val="00705D24"/>
    <w:rsid w:val="007076D8"/>
    <w:rsid w:val="007125C5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45D24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73DEC"/>
    <w:rsid w:val="007825E1"/>
    <w:rsid w:val="0079122A"/>
    <w:rsid w:val="00791D63"/>
    <w:rsid w:val="007A4F60"/>
    <w:rsid w:val="007A5626"/>
    <w:rsid w:val="007B16CC"/>
    <w:rsid w:val="007B1C3D"/>
    <w:rsid w:val="007B1D78"/>
    <w:rsid w:val="007B3640"/>
    <w:rsid w:val="007B4FBE"/>
    <w:rsid w:val="007C1B79"/>
    <w:rsid w:val="007C24C5"/>
    <w:rsid w:val="007C2E48"/>
    <w:rsid w:val="007D3B78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1418A"/>
    <w:rsid w:val="00825842"/>
    <w:rsid w:val="00831D88"/>
    <w:rsid w:val="00835F5F"/>
    <w:rsid w:val="00840170"/>
    <w:rsid w:val="00844392"/>
    <w:rsid w:val="0084450A"/>
    <w:rsid w:val="008445B6"/>
    <w:rsid w:val="008517EF"/>
    <w:rsid w:val="00851DB0"/>
    <w:rsid w:val="00852A76"/>
    <w:rsid w:val="00852CA3"/>
    <w:rsid w:val="00855418"/>
    <w:rsid w:val="008643CF"/>
    <w:rsid w:val="00866FB9"/>
    <w:rsid w:val="00871EBE"/>
    <w:rsid w:val="00874E59"/>
    <w:rsid w:val="0088243B"/>
    <w:rsid w:val="00886906"/>
    <w:rsid w:val="00886B35"/>
    <w:rsid w:val="0089491F"/>
    <w:rsid w:val="00895DE9"/>
    <w:rsid w:val="00896B2F"/>
    <w:rsid w:val="0089739A"/>
    <w:rsid w:val="008A55E3"/>
    <w:rsid w:val="008B27ED"/>
    <w:rsid w:val="008B44FF"/>
    <w:rsid w:val="008B5A0F"/>
    <w:rsid w:val="008B61A3"/>
    <w:rsid w:val="008C7DAA"/>
    <w:rsid w:val="008D50B3"/>
    <w:rsid w:val="008E42D3"/>
    <w:rsid w:val="008E79F8"/>
    <w:rsid w:val="008F1837"/>
    <w:rsid w:val="008F23E7"/>
    <w:rsid w:val="008F343E"/>
    <w:rsid w:val="008F784B"/>
    <w:rsid w:val="00900960"/>
    <w:rsid w:val="0090176E"/>
    <w:rsid w:val="009059B1"/>
    <w:rsid w:val="00907321"/>
    <w:rsid w:val="00912DF6"/>
    <w:rsid w:val="00914FE9"/>
    <w:rsid w:val="00916F9B"/>
    <w:rsid w:val="00917037"/>
    <w:rsid w:val="0092318F"/>
    <w:rsid w:val="00925AF7"/>
    <w:rsid w:val="009339CA"/>
    <w:rsid w:val="00941547"/>
    <w:rsid w:val="009536EA"/>
    <w:rsid w:val="009621FB"/>
    <w:rsid w:val="00965453"/>
    <w:rsid w:val="00967E5A"/>
    <w:rsid w:val="0097206E"/>
    <w:rsid w:val="00974720"/>
    <w:rsid w:val="009831FA"/>
    <w:rsid w:val="00984E1F"/>
    <w:rsid w:val="00992108"/>
    <w:rsid w:val="009939CC"/>
    <w:rsid w:val="00994886"/>
    <w:rsid w:val="009A4AC8"/>
    <w:rsid w:val="009A4F06"/>
    <w:rsid w:val="009A564B"/>
    <w:rsid w:val="009A7F35"/>
    <w:rsid w:val="009B041E"/>
    <w:rsid w:val="009B39EE"/>
    <w:rsid w:val="009B3F22"/>
    <w:rsid w:val="009C185E"/>
    <w:rsid w:val="009C2BFB"/>
    <w:rsid w:val="009D7F15"/>
    <w:rsid w:val="009E0318"/>
    <w:rsid w:val="009E3D00"/>
    <w:rsid w:val="009E6EFC"/>
    <w:rsid w:val="009F0D2A"/>
    <w:rsid w:val="00A02014"/>
    <w:rsid w:val="00A02E86"/>
    <w:rsid w:val="00A069E4"/>
    <w:rsid w:val="00A11638"/>
    <w:rsid w:val="00A12081"/>
    <w:rsid w:val="00A15FED"/>
    <w:rsid w:val="00A20A64"/>
    <w:rsid w:val="00A2277E"/>
    <w:rsid w:val="00A37AD4"/>
    <w:rsid w:val="00A43EB0"/>
    <w:rsid w:val="00A46855"/>
    <w:rsid w:val="00A46AE5"/>
    <w:rsid w:val="00A50AE3"/>
    <w:rsid w:val="00A538A6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F08A3"/>
    <w:rsid w:val="00AF3FA8"/>
    <w:rsid w:val="00AF6430"/>
    <w:rsid w:val="00B041B8"/>
    <w:rsid w:val="00B0705C"/>
    <w:rsid w:val="00B12549"/>
    <w:rsid w:val="00B12833"/>
    <w:rsid w:val="00B271E2"/>
    <w:rsid w:val="00B31045"/>
    <w:rsid w:val="00B344FD"/>
    <w:rsid w:val="00B377E5"/>
    <w:rsid w:val="00B472CE"/>
    <w:rsid w:val="00B47750"/>
    <w:rsid w:val="00B47AB8"/>
    <w:rsid w:val="00B50DB7"/>
    <w:rsid w:val="00B55A59"/>
    <w:rsid w:val="00B60BEC"/>
    <w:rsid w:val="00B6257D"/>
    <w:rsid w:val="00B67568"/>
    <w:rsid w:val="00B71F01"/>
    <w:rsid w:val="00B729F5"/>
    <w:rsid w:val="00B86259"/>
    <w:rsid w:val="00B9020A"/>
    <w:rsid w:val="00B95F81"/>
    <w:rsid w:val="00BA12AA"/>
    <w:rsid w:val="00BA372A"/>
    <w:rsid w:val="00BB05EA"/>
    <w:rsid w:val="00BC0191"/>
    <w:rsid w:val="00BC1E07"/>
    <w:rsid w:val="00BC3131"/>
    <w:rsid w:val="00BC765F"/>
    <w:rsid w:val="00BD1521"/>
    <w:rsid w:val="00BD2078"/>
    <w:rsid w:val="00BE1769"/>
    <w:rsid w:val="00BE1A47"/>
    <w:rsid w:val="00BF0DB0"/>
    <w:rsid w:val="00BF226E"/>
    <w:rsid w:val="00C0182D"/>
    <w:rsid w:val="00C0540D"/>
    <w:rsid w:val="00C06E90"/>
    <w:rsid w:val="00C13A9D"/>
    <w:rsid w:val="00C155F4"/>
    <w:rsid w:val="00C306F3"/>
    <w:rsid w:val="00C31DD1"/>
    <w:rsid w:val="00C3683A"/>
    <w:rsid w:val="00C43625"/>
    <w:rsid w:val="00C46C48"/>
    <w:rsid w:val="00C54E8D"/>
    <w:rsid w:val="00C56115"/>
    <w:rsid w:val="00C56169"/>
    <w:rsid w:val="00C6214D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17E"/>
    <w:rsid w:val="00CB7515"/>
    <w:rsid w:val="00CD3931"/>
    <w:rsid w:val="00CD6754"/>
    <w:rsid w:val="00CD7CAB"/>
    <w:rsid w:val="00CE3077"/>
    <w:rsid w:val="00CE354D"/>
    <w:rsid w:val="00CF141A"/>
    <w:rsid w:val="00CF584F"/>
    <w:rsid w:val="00CF5877"/>
    <w:rsid w:val="00CF7B85"/>
    <w:rsid w:val="00D01020"/>
    <w:rsid w:val="00D011C2"/>
    <w:rsid w:val="00D017B3"/>
    <w:rsid w:val="00D017CA"/>
    <w:rsid w:val="00D01A27"/>
    <w:rsid w:val="00D05FA9"/>
    <w:rsid w:val="00D07400"/>
    <w:rsid w:val="00D119A1"/>
    <w:rsid w:val="00D14FCB"/>
    <w:rsid w:val="00D167AF"/>
    <w:rsid w:val="00D16BFC"/>
    <w:rsid w:val="00D229FC"/>
    <w:rsid w:val="00D26642"/>
    <w:rsid w:val="00D3100C"/>
    <w:rsid w:val="00D3234F"/>
    <w:rsid w:val="00D35EE5"/>
    <w:rsid w:val="00D465C9"/>
    <w:rsid w:val="00D51EF9"/>
    <w:rsid w:val="00D57FCC"/>
    <w:rsid w:val="00D65289"/>
    <w:rsid w:val="00D806BE"/>
    <w:rsid w:val="00D92BA9"/>
    <w:rsid w:val="00DA0A4E"/>
    <w:rsid w:val="00DA7AE0"/>
    <w:rsid w:val="00DB1F70"/>
    <w:rsid w:val="00DB3680"/>
    <w:rsid w:val="00DB4A4D"/>
    <w:rsid w:val="00DC2C8E"/>
    <w:rsid w:val="00DC5FEC"/>
    <w:rsid w:val="00DC64EA"/>
    <w:rsid w:val="00DC6B46"/>
    <w:rsid w:val="00DD1004"/>
    <w:rsid w:val="00DD5AA0"/>
    <w:rsid w:val="00DD7325"/>
    <w:rsid w:val="00DE111F"/>
    <w:rsid w:val="00DE43D7"/>
    <w:rsid w:val="00DF0E52"/>
    <w:rsid w:val="00DF2BAB"/>
    <w:rsid w:val="00DF6518"/>
    <w:rsid w:val="00E03194"/>
    <w:rsid w:val="00E040F7"/>
    <w:rsid w:val="00E04D6C"/>
    <w:rsid w:val="00E16EE4"/>
    <w:rsid w:val="00E20D74"/>
    <w:rsid w:val="00E22144"/>
    <w:rsid w:val="00E33AA1"/>
    <w:rsid w:val="00E33F62"/>
    <w:rsid w:val="00E37065"/>
    <w:rsid w:val="00E42747"/>
    <w:rsid w:val="00E472E0"/>
    <w:rsid w:val="00E50D97"/>
    <w:rsid w:val="00E51FEC"/>
    <w:rsid w:val="00E52A8E"/>
    <w:rsid w:val="00E5382C"/>
    <w:rsid w:val="00E57236"/>
    <w:rsid w:val="00E61291"/>
    <w:rsid w:val="00E62A90"/>
    <w:rsid w:val="00E643CF"/>
    <w:rsid w:val="00E653D6"/>
    <w:rsid w:val="00E6593E"/>
    <w:rsid w:val="00E67659"/>
    <w:rsid w:val="00E73245"/>
    <w:rsid w:val="00E737FA"/>
    <w:rsid w:val="00E902E2"/>
    <w:rsid w:val="00E91AFC"/>
    <w:rsid w:val="00E9724A"/>
    <w:rsid w:val="00E97EE5"/>
    <w:rsid w:val="00EA6240"/>
    <w:rsid w:val="00EB0B05"/>
    <w:rsid w:val="00EC25D6"/>
    <w:rsid w:val="00EC4F70"/>
    <w:rsid w:val="00EC4FD7"/>
    <w:rsid w:val="00ED313C"/>
    <w:rsid w:val="00ED3168"/>
    <w:rsid w:val="00EE58E5"/>
    <w:rsid w:val="00EF1F7F"/>
    <w:rsid w:val="00EF20EE"/>
    <w:rsid w:val="00EF4F0C"/>
    <w:rsid w:val="00F01BAC"/>
    <w:rsid w:val="00F03222"/>
    <w:rsid w:val="00F047E7"/>
    <w:rsid w:val="00F1272A"/>
    <w:rsid w:val="00F1293E"/>
    <w:rsid w:val="00F16BBE"/>
    <w:rsid w:val="00F16CB1"/>
    <w:rsid w:val="00F17895"/>
    <w:rsid w:val="00F2472C"/>
    <w:rsid w:val="00F256EF"/>
    <w:rsid w:val="00F320E9"/>
    <w:rsid w:val="00F40C3F"/>
    <w:rsid w:val="00F45333"/>
    <w:rsid w:val="00F50235"/>
    <w:rsid w:val="00F55BB0"/>
    <w:rsid w:val="00F62AD6"/>
    <w:rsid w:val="00F62D75"/>
    <w:rsid w:val="00F6450E"/>
    <w:rsid w:val="00F6637A"/>
    <w:rsid w:val="00F80CD5"/>
    <w:rsid w:val="00F90CCF"/>
    <w:rsid w:val="00F9110C"/>
    <w:rsid w:val="00FA0DCF"/>
    <w:rsid w:val="00FB3156"/>
    <w:rsid w:val="00FB7715"/>
    <w:rsid w:val="00FB77DA"/>
    <w:rsid w:val="00FB7DA4"/>
    <w:rsid w:val="00FC014D"/>
    <w:rsid w:val="00FC28BB"/>
    <w:rsid w:val="00FC6733"/>
    <w:rsid w:val="00FC69A4"/>
    <w:rsid w:val="00FC7E4F"/>
    <w:rsid w:val="00FE77FE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6343D-6FFA-42C7-BA23-94CE848A1E75}">
  <ds:schemaRefs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Spokane</vt:lpstr>
    </vt:vector>
  </TitlesOfParts>
  <Company>Department of Health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Spokane</dc:title>
  <dc:subject>CLH18262 Spokane Regional Health District Activity Tracking Log</dc:subject>
  <dc:creator>Washington St Dept of Health</dc:creator>
  <cp:keywords>2018-2020 Consolidated Contract (ConCon) Activity Tracking Log CLH18262 Spokane Regional Health District</cp:keywords>
  <dc:description/>
  <cp:lastModifiedBy>Christensen, Tonja M (DOH)</cp:lastModifiedBy>
  <cp:revision>40</cp:revision>
  <cp:lastPrinted>2005-05-23T18:50:00Z</cp:lastPrinted>
  <dcterms:created xsi:type="dcterms:W3CDTF">2018-01-03T00:14:00Z</dcterms:created>
  <dcterms:modified xsi:type="dcterms:W3CDTF">2019-08-07T16:16:00Z</dcterms:modified>
  <cp:category>Contract Status Log</cp:category>
</cp:coreProperties>
</file>