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105"/>
        <w:tblW w:w="11104" w:type="dxa"/>
        <w:tblLook w:val="04A0" w:firstRow="1" w:lastRow="0" w:firstColumn="1" w:lastColumn="0" w:noHBand="0" w:noVBand="1"/>
      </w:tblPr>
      <w:tblGrid>
        <w:gridCol w:w="5423"/>
        <w:gridCol w:w="3466"/>
        <w:gridCol w:w="2215"/>
      </w:tblGrid>
      <w:tr w:rsidR="00541E29" w:rsidRPr="00CB5759" w14:paraId="25B3E359" w14:textId="77777777" w:rsidTr="00006B34">
        <w:tc>
          <w:tcPr>
            <w:tcW w:w="5423" w:type="dxa"/>
          </w:tcPr>
          <w:p w14:paraId="2890CBA0" w14:textId="77777777" w:rsidR="00541E29" w:rsidRPr="00CB5759" w:rsidRDefault="00541E29" w:rsidP="00541E29">
            <w:pPr>
              <w:rPr>
                <w:rFonts w:ascii="Segoe UI" w:hAnsi="Segoe UI" w:cs="Segoe UI"/>
                <w:sz w:val="20"/>
                <w:szCs w:val="20"/>
              </w:rPr>
            </w:pPr>
            <w:r w:rsidRPr="00CB5759">
              <w:rPr>
                <w:rFonts w:ascii="Segoe UI" w:hAnsi="Segoe UI" w:cs="Segoe UI"/>
                <w:sz w:val="20"/>
                <w:szCs w:val="20"/>
              </w:rPr>
              <w:t>Water System Name</w:t>
            </w:r>
          </w:p>
          <w:p w14:paraId="55E075BE" w14:textId="77777777" w:rsidR="00541E29" w:rsidRPr="00CB5759" w:rsidRDefault="00541E29" w:rsidP="00BF69F1">
            <w:pPr>
              <w:rPr>
                <w:rFonts w:ascii="Segoe UI" w:hAnsi="Segoe UI" w:cs="Segoe UI"/>
                <w:sz w:val="20"/>
                <w:szCs w:val="20"/>
              </w:rPr>
            </w:pPr>
          </w:p>
        </w:tc>
        <w:tc>
          <w:tcPr>
            <w:tcW w:w="5681" w:type="dxa"/>
            <w:gridSpan w:val="2"/>
          </w:tcPr>
          <w:p w14:paraId="1F11D1D7" w14:textId="77777777" w:rsidR="00541E29" w:rsidRDefault="00541E29" w:rsidP="00CB5759">
            <w:pPr>
              <w:rPr>
                <w:rFonts w:ascii="Segoe UI" w:hAnsi="Segoe UI" w:cs="Segoe UI"/>
                <w:sz w:val="20"/>
                <w:szCs w:val="20"/>
              </w:rPr>
            </w:pPr>
            <w:r w:rsidRPr="00CB5759">
              <w:rPr>
                <w:rFonts w:ascii="Segoe UI" w:hAnsi="Segoe UI" w:cs="Segoe UI"/>
                <w:sz w:val="20"/>
                <w:szCs w:val="20"/>
              </w:rPr>
              <w:t>County</w:t>
            </w:r>
          </w:p>
          <w:p w14:paraId="09ABFA74" w14:textId="77777777" w:rsidR="00006B34" w:rsidRPr="00CB5759" w:rsidRDefault="00006B34" w:rsidP="00BF69F1">
            <w:pPr>
              <w:rPr>
                <w:rFonts w:ascii="Segoe UI" w:hAnsi="Segoe UI" w:cs="Segoe UI"/>
                <w:sz w:val="20"/>
                <w:szCs w:val="20"/>
              </w:rPr>
            </w:pPr>
          </w:p>
        </w:tc>
      </w:tr>
      <w:tr w:rsidR="00541E29" w:rsidRPr="00CB5759" w14:paraId="5159C0C2" w14:textId="77777777" w:rsidTr="00006B34">
        <w:tc>
          <w:tcPr>
            <w:tcW w:w="5423" w:type="dxa"/>
          </w:tcPr>
          <w:p w14:paraId="01259172" w14:textId="77777777" w:rsidR="00541E29" w:rsidRDefault="00541E29" w:rsidP="00CB5759">
            <w:pPr>
              <w:rPr>
                <w:rFonts w:ascii="Segoe UI" w:hAnsi="Segoe UI" w:cs="Segoe UI"/>
                <w:sz w:val="20"/>
                <w:szCs w:val="20"/>
              </w:rPr>
            </w:pPr>
            <w:r w:rsidRPr="00CB5759">
              <w:rPr>
                <w:rFonts w:ascii="Segoe UI" w:hAnsi="Segoe UI" w:cs="Segoe UI"/>
                <w:sz w:val="20"/>
                <w:szCs w:val="20"/>
              </w:rPr>
              <w:t>Contact Person</w:t>
            </w:r>
          </w:p>
          <w:p w14:paraId="19497A2A" w14:textId="77777777" w:rsidR="00006B34" w:rsidRPr="00CB5759" w:rsidRDefault="00006B34" w:rsidP="00BF69F1">
            <w:pPr>
              <w:rPr>
                <w:rFonts w:ascii="Segoe UI" w:hAnsi="Segoe UI" w:cs="Segoe UI"/>
                <w:sz w:val="20"/>
                <w:szCs w:val="20"/>
              </w:rPr>
            </w:pPr>
          </w:p>
        </w:tc>
        <w:tc>
          <w:tcPr>
            <w:tcW w:w="5681" w:type="dxa"/>
            <w:gridSpan w:val="2"/>
          </w:tcPr>
          <w:p w14:paraId="32E05621" w14:textId="77777777" w:rsidR="00541E29" w:rsidRPr="00CB5759" w:rsidRDefault="00541E29" w:rsidP="00541E29">
            <w:pPr>
              <w:rPr>
                <w:rFonts w:ascii="Segoe UI" w:hAnsi="Segoe UI" w:cs="Segoe UI"/>
                <w:sz w:val="20"/>
                <w:szCs w:val="20"/>
              </w:rPr>
            </w:pPr>
            <w:r w:rsidRPr="00CB5759">
              <w:rPr>
                <w:rFonts w:ascii="Segoe UI" w:hAnsi="Segoe UI" w:cs="Segoe UI"/>
                <w:sz w:val="20"/>
                <w:szCs w:val="20"/>
              </w:rPr>
              <w:t>Phone</w:t>
            </w:r>
          </w:p>
          <w:p w14:paraId="63551028" w14:textId="77777777" w:rsidR="00541E29" w:rsidRPr="00CB5759" w:rsidRDefault="00541E29" w:rsidP="00BF69F1">
            <w:pPr>
              <w:rPr>
                <w:rFonts w:ascii="Segoe UI" w:hAnsi="Segoe UI" w:cs="Segoe UI"/>
                <w:sz w:val="20"/>
                <w:szCs w:val="20"/>
              </w:rPr>
            </w:pPr>
          </w:p>
        </w:tc>
      </w:tr>
      <w:tr w:rsidR="00541E29" w:rsidRPr="00CB5759" w14:paraId="5B6FEC7A" w14:textId="77777777" w:rsidTr="00006B34">
        <w:tc>
          <w:tcPr>
            <w:tcW w:w="11104" w:type="dxa"/>
            <w:gridSpan w:val="3"/>
          </w:tcPr>
          <w:p w14:paraId="7B44BC1F" w14:textId="77777777" w:rsidR="00541E29" w:rsidRPr="00CB5759" w:rsidRDefault="00541E29" w:rsidP="00541E29">
            <w:pPr>
              <w:rPr>
                <w:rFonts w:ascii="Segoe UI" w:hAnsi="Segoe UI" w:cs="Segoe UI"/>
                <w:sz w:val="20"/>
                <w:szCs w:val="20"/>
              </w:rPr>
            </w:pPr>
            <w:r w:rsidRPr="00CB5759">
              <w:rPr>
                <w:rFonts w:ascii="Segoe UI" w:hAnsi="Segoe UI" w:cs="Segoe UI"/>
                <w:sz w:val="20"/>
                <w:szCs w:val="20"/>
              </w:rPr>
              <w:t>Address</w:t>
            </w:r>
          </w:p>
          <w:p w14:paraId="16F1F5D0" w14:textId="77777777" w:rsidR="00541E29" w:rsidRPr="00CB5759" w:rsidRDefault="00541E29" w:rsidP="00BF69F1">
            <w:pPr>
              <w:rPr>
                <w:rFonts w:ascii="Segoe UI" w:hAnsi="Segoe UI" w:cs="Segoe UI"/>
                <w:sz w:val="20"/>
                <w:szCs w:val="20"/>
              </w:rPr>
            </w:pPr>
          </w:p>
        </w:tc>
      </w:tr>
      <w:tr w:rsidR="00AC0259" w:rsidRPr="00CB5759" w14:paraId="0C5CC3FD" w14:textId="77777777" w:rsidTr="00006B34">
        <w:tc>
          <w:tcPr>
            <w:tcW w:w="5423" w:type="dxa"/>
          </w:tcPr>
          <w:p w14:paraId="6FCFDBD5" w14:textId="77777777" w:rsidR="00AC0259" w:rsidRPr="00CB5759" w:rsidRDefault="00AC0259" w:rsidP="00541E29">
            <w:pPr>
              <w:rPr>
                <w:rFonts w:ascii="Segoe UI" w:hAnsi="Segoe UI" w:cs="Segoe UI"/>
                <w:sz w:val="20"/>
                <w:szCs w:val="20"/>
              </w:rPr>
            </w:pPr>
            <w:r w:rsidRPr="00CB5759">
              <w:rPr>
                <w:rFonts w:ascii="Segoe UI" w:hAnsi="Segoe UI" w:cs="Segoe UI"/>
                <w:sz w:val="20"/>
                <w:szCs w:val="20"/>
              </w:rPr>
              <w:t xml:space="preserve">Location of well </w:t>
            </w:r>
            <w:r w:rsidRPr="00CB5759">
              <w:rPr>
                <w:rFonts w:ascii="Segoe UI" w:hAnsi="Segoe UI" w:cs="Segoe UI"/>
                <w:i/>
                <w:sz w:val="20"/>
                <w:szCs w:val="20"/>
              </w:rPr>
              <w:t>(address or parcel number)</w:t>
            </w:r>
          </w:p>
          <w:p w14:paraId="14318094" w14:textId="77777777" w:rsidR="00096790" w:rsidRPr="00CB5759" w:rsidRDefault="00096790" w:rsidP="00BF69F1">
            <w:pPr>
              <w:rPr>
                <w:rFonts w:ascii="Segoe UI" w:hAnsi="Segoe UI" w:cs="Segoe UI"/>
                <w:sz w:val="20"/>
                <w:szCs w:val="20"/>
              </w:rPr>
            </w:pPr>
          </w:p>
        </w:tc>
        <w:tc>
          <w:tcPr>
            <w:tcW w:w="5681" w:type="dxa"/>
            <w:gridSpan w:val="2"/>
          </w:tcPr>
          <w:p w14:paraId="4A1E6D88" w14:textId="77777777" w:rsidR="00AC0259" w:rsidRPr="00CB5759" w:rsidRDefault="00AC0259" w:rsidP="00BF69F1">
            <w:pPr>
              <w:rPr>
                <w:rFonts w:ascii="Segoe UI" w:hAnsi="Segoe UI" w:cs="Segoe UI"/>
                <w:sz w:val="20"/>
                <w:szCs w:val="20"/>
              </w:rPr>
            </w:pPr>
            <w:r w:rsidRPr="00CB5759">
              <w:rPr>
                <w:rFonts w:ascii="Segoe UI" w:hAnsi="Segoe UI" w:cs="Segoe UI"/>
                <w:sz w:val="20"/>
                <w:szCs w:val="20"/>
              </w:rPr>
              <w:t>Name of owner or representative present during inspection</w:t>
            </w:r>
            <w:r w:rsidR="00006B34">
              <w:rPr>
                <w:rFonts w:ascii="Segoe UI" w:hAnsi="Segoe UI" w:cs="Segoe UI"/>
                <w:sz w:val="20"/>
                <w:szCs w:val="20"/>
              </w:rPr>
              <w:t xml:space="preserve"> </w:t>
            </w:r>
          </w:p>
        </w:tc>
      </w:tr>
      <w:tr w:rsidR="00541E29" w:rsidRPr="00CB5759" w14:paraId="5E4E00A1" w14:textId="77777777" w:rsidTr="00006B34">
        <w:tc>
          <w:tcPr>
            <w:tcW w:w="5423" w:type="dxa"/>
          </w:tcPr>
          <w:p w14:paraId="5DD7829F" w14:textId="77777777" w:rsidR="00541E29" w:rsidRPr="00CB5759" w:rsidRDefault="00541E29" w:rsidP="00541E29">
            <w:pPr>
              <w:rPr>
                <w:rFonts w:ascii="Segoe UI" w:hAnsi="Segoe UI" w:cs="Segoe UI"/>
                <w:sz w:val="20"/>
                <w:szCs w:val="20"/>
              </w:rPr>
            </w:pPr>
            <w:r w:rsidRPr="00CB5759">
              <w:rPr>
                <w:rFonts w:ascii="Segoe UI" w:hAnsi="Segoe UI" w:cs="Segoe UI"/>
                <w:sz w:val="20"/>
                <w:szCs w:val="20"/>
              </w:rPr>
              <w:t>Inspected By</w:t>
            </w:r>
          </w:p>
          <w:p w14:paraId="2FBAF311" w14:textId="77777777" w:rsidR="00541E29" w:rsidRPr="00CB5759" w:rsidRDefault="00541E29" w:rsidP="00BF69F1">
            <w:pPr>
              <w:rPr>
                <w:rFonts w:ascii="Segoe UI" w:hAnsi="Segoe UI" w:cs="Segoe UI"/>
                <w:sz w:val="20"/>
                <w:szCs w:val="20"/>
              </w:rPr>
            </w:pPr>
          </w:p>
        </w:tc>
        <w:tc>
          <w:tcPr>
            <w:tcW w:w="5681" w:type="dxa"/>
            <w:gridSpan w:val="2"/>
          </w:tcPr>
          <w:p w14:paraId="320B9CD5" w14:textId="77777777" w:rsidR="00541E29" w:rsidRDefault="00541E29" w:rsidP="00CB5759">
            <w:pPr>
              <w:rPr>
                <w:rFonts w:ascii="Segoe UI" w:hAnsi="Segoe UI" w:cs="Segoe UI"/>
                <w:sz w:val="20"/>
                <w:szCs w:val="20"/>
              </w:rPr>
            </w:pPr>
            <w:r w:rsidRPr="00CB5759">
              <w:rPr>
                <w:rFonts w:ascii="Segoe UI" w:hAnsi="Segoe UI" w:cs="Segoe UI"/>
                <w:sz w:val="20"/>
                <w:szCs w:val="20"/>
              </w:rPr>
              <w:t>Date Inspected</w:t>
            </w:r>
          </w:p>
          <w:p w14:paraId="028C6010" w14:textId="77777777" w:rsidR="00006B34" w:rsidRPr="00CB5759" w:rsidRDefault="00006B34" w:rsidP="00BF69F1">
            <w:pPr>
              <w:rPr>
                <w:rFonts w:ascii="Segoe UI" w:hAnsi="Segoe UI" w:cs="Segoe UI"/>
                <w:sz w:val="20"/>
                <w:szCs w:val="20"/>
              </w:rPr>
            </w:pPr>
          </w:p>
        </w:tc>
      </w:tr>
      <w:tr w:rsidR="00541E29" w:rsidRPr="00CB5759" w14:paraId="3120B560" w14:textId="77777777" w:rsidTr="00006B34">
        <w:tc>
          <w:tcPr>
            <w:tcW w:w="5423" w:type="dxa"/>
          </w:tcPr>
          <w:p w14:paraId="717B10E1" w14:textId="77777777" w:rsidR="00541E29" w:rsidRDefault="00AC0259" w:rsidP="00CB5759">
            <w:pPr>
              <w:rPr>
                <w:rFonts w:ascii="Segoe UI" w:hAnsi="Segoe UI" w:cs="Segoe UI"/>
                <w:sz w:val="20"/>
                <w:szCs w:val="20"/>
              </w:rPr>
            </w:pPr>
            <w:r w:rsidRPr="00CB5759">
              <w:rPr>
                <w:rFonts w:ascii="Segoe UI" w:hAnsi="Segoe UI" w:cs="Segoe UI"/>
                <w:sz w:val="20"/>
                <w:szCs w:val="20"/>
              </w:rPr>
              <w:t>Section/Township/Range/Quarter/Quarter</w:t>
            </w:r>
          </w:p>
          <w:p w14:paraId="19438A44" w14:textId="77777777" w:rsidR="00006B34" w:rsidRPr="00CB5759" w:rsidRDefault="00006B34" w:rsidP="00BF69F1">
            <w:pPr>
              <w:rPr>
                <w:rFonts w:ascii="Segoe UI" w:hAnsi="Segoe UI" w:cs="Segoe UI"/>
                <w:sz w:val="20"/>
                <w:szCs w:val="20"/>
              </w:rPr>
            </w:pPr>
          </w:p>
        </w:tc>
        <w:tc>
          <w:tcPr>
            <w:tcW w:w="5681" w:type="dxa"/>
            <w:gridSpan w:val="2"/>
          </w:tcPr>
          <w:p w14:paraId="0392C874" w14:textId="1B074B76" w:rsidR="00541E29" w:rsidRPr="00CB5759" w:rsidRDefault="00AC0259" w:rsidP="007711CA">
            <w:pPr>
              <w:rPr>
                <w:rFonts w:ascii="Segoe UI" w:hAnsi="Segoe UI" w:cs="Segoe UI"/>
                <w:sz w:val="20"/>
                <w:szCs w:val="20"/>
              </w:rPr>
            </w:pPr>
            <w:r w:rsidRPr="00CB5759">
              <w:rPr>
                <w:rFonts w:ascii="Segoe UI" w:hAnsi="Segoe UI" w:cs="Segoe UI"/>
                <w:sz w:val="20"/>
                <w:szCs w:val="20"/>
              </w:rPr>
              <w:t>GPS Coordinates</w:t>
            </w:r>
          </w:p>
        </w:tc>
      </w:tr>
      <w:tr w:rsidR="00006B34" w:rsidRPr="00CB5759" w14:paraId="2663E962" w14:textId="77777777" w:rsidTr="00006B34">
        <w:tc>
          <w:tcPr>
            <w:tcW w:w="8889" w:type="dxa"/>
            <w:gridSpan w:val="2"/>
            <w:tcBorders>
              <w:top w:val="single" w:sz="4" w:space="0" w:color="auto"/>
              <w:left w:val="single" w:sz="4" w:space="0" w:color="auto"/>
            </w:tcBorders>
            <w:shd w:val="clear" w:color="auto" w:fill="DBE5F1" w:themeFill="accent1" w:themeFillTint="33"/>
          </w:tcPr>
          <w:p w14:paraId="4EDAF64C" w14:textId="6950A33E" w:rsidR="00006B34" w:rsidRPr="00CB5759" w:rsidRDefault="00006B34" w:rsidP="00CB5759">
            <w:pPr>
              <w:rPr>
                <w:rFonts w:ascii="Segoe UI" w:hAnsi="Segoe UI" w:cs="Segoe UI"/>
                <w:i/>
                <w:sz w:val="20"/>
                <w:szCs w:val="20"/>
              </w:rPr>
            </w:pPr>
            <w:r w:rsidRPr="00CB5759">
              <w:rPr>
                <w:rFonts w:ascii="Segoe UI" w:hAnsi="Segoe UI" w:cs="Segoe UI"/>
                <w:i/>
                <w:sz w:val="20"/>
                <w:szCs w:val="20"/>
              </w:rPr>
              <w:t xml:space="preserve">Please provide a </w:t>
            </w:r>
            <w:r>
              <w:rPr>
                <w:rFonts w:ascii="Segoe UI" w:hAnsi="Segoe UI" w:cs="Segoe UI"/>
                <w:i/>
                <w:sz w:val="20"/>
                <w:szCs w:val="20"/>
              </w:rPr>
              <w:t xml:space="preserve">site plan </w:t>
            </w:r>
            <w:r w:rsidRPr="00CB5759">
              <w:rPr>
                <w:rFonts w:ascii="Segoe UI" w:hAnsi="Segoe UI" w:cs="Segoe UI"/>
                <w:i/>
                <w:sz w:val="20"/>
                <w:szCs w:val="20"/>
              </w:rPr>
              <w:t xml:space="preserve">copy that </w:t>
            </w:r>
            <w:proofErr w:type="gramStart"/>
            <w:r w:rsidRPr="00CB5759">
              <w:rPr>
                <w:rFonts w:ascii="Segoe UI" w:hAnsi="Segoe UI" w:cs="Segoe UI"/>
                <w:i/>
                <w:sz w:val="20"/>
                <w:szCs w:val="20"/>
              </w:rPr>
              <w:t>includes:</w:t>
            </w:r>
            <w:proofErr w:type="gramEnd"/>
            <w:r w:rsidRPr="00CB5759">
              <w:rPr>
                <w:rFonts w:ascii="Segoe UI" w:hAnsi="Segoe UI" w:cs="Segoe UI"/>
                <w:i/>
                <w:sz w:val="20"/>
                <w:szCs w:val="20"/>
              </w:rPr>
              <w:t xml:space="preserve"> well location</w:t>
            </w:r>
            <w:r>
              <w:rPr>
                <w:rFonts w:ascii="Segoe UI" w:hAnsi="Segoe UI" w:cs="Segoe UI"/>
                <w:i/>
                <w:sz w:val="20"/>
                <w:szCs w:val="20"/>
              </w:rPr>
              <w:t>;</w:t>
            </w:r>
            <w:r w:rsidRPr="00CB5759">
              <w:rPr>
                <w:rFonts w:ascii="Segoe UI" w:hAnsi="Segoe UI" w:cs="Segoe UI"/>
                <w:i/>
                <w:sz w:val="20"/>
                <w:szCs w:val="20"/>
              </w:rPr>
              <w:t xml:space="preserve"> sanitary control area</w:t>
            </w:r>
            <w:r>
              <w:rPr>
                <w:rFonts w:ascii="Segoe UI" w:hAnsi="Segoe UI" w:cs="Segoe UI"/>
                <w:i/>
                <w:sz w:val="20"/>
                <w:szCs w:val="20"/>
              </w:rPr>
              <w:t>;</w:t>
            </w:r>
            <w:r w:rsidRPr="00CB5759">
              <w:rPr>
                <w:rFonts w:ascii="Segoe UI" w:hAnsi="Segoe UI" w:cs="Segoe UI"/>
                <w:i/>
                <w:sz w:val="20"/>
                <w:szCs w:val="20"/>
              </w:rPr>
              <w:t xml:space="preserve"> well site parcel dimensions</w:t>
            </w:r>
            <w:r>
              <w:rPr>
                <w:rFonts w:ascii="Segoe UI" w:hAnsi="Segoe UI" w:cs="Segoe UI"/>
                <w:i/>
                <w:sz w:val="20"/>
                <w:szCs w:val="20"/>
              </w:rPr>
              <w:t>;</w:t>
            </w:r>
            <w:r w:rsidRPr="00CB5759">
              <w:rPr>
                <w:rFonts w:ascii="Segoe UI" w:hAnsi="Segoe UI" w:cs="Segoe UI"/>
                <w:i/>
                <w:sz w:val="20"/>
                <w:szCs w:val="20"/>
              </w:rPr>
              <w:t xml:space="preserve"> </w:t>
            </w:r>
            <w:r>
              <w:rPr>
                <w:rFonts w:ascii="Segoe UI" w:hAnsi="Segoe UI" w:cs="Segoe UI"/>
                <w:i/>
                <w:sz w:val="20"/>
                <w:szCs w:val="20"/>
              </w:rPr>
              <w:t xml:space="preserve">and </w:t>
            </w:r>
            <w:r w:rsidRPr="00CB5759">
              <w:rPr>
                <w:rFonts w:ascii="Segoe UI" w:hAnsi="Segoe UI" w:cs="Segoe UI"/>
                <w:i/>
                <w:sz w:val="20"/>
                <w:szCs w:val="20"/>
              </w:rPr>
              <w:t>location of any wells, septic tanks, drain fields, structures, roads, driveways, corrals, pastures, pipelines, and surfac</w:t>
            </w:r>
            <w:bookmarkStart w:id="0" w:name="_GoBack"/>
            <w:bookmarkEnd w:id="0"/>
            <w:r w:rsidRPr="00CB5759">
              <w:rPr>
                <w:rFonts w:ascii="Segoe UI" w:hAnsi="Segoe UI" w:cs="Segoe UI"/>
                <w:i/>
                <w:sz w:val="20"/>
                <w:szCs w:val="20"/>
              </w:rPr>
              <w:t>e water within 200 feet of well location.</w:t>
            </w:r>
            <w:r w:rsidR="00F540C3">
              <w:rPr>
                <w:rFonts w:ascii="Segoe UI" w:hAnsi="Segoe UI" w:cs="Segoe UI"/>
                <w:i/>
                <w:sz w:val="20"/>
                <w:szCs w:val="20"/>
              </w:rPr>
              <w:t xml:space="preserve"> If well is not yet drilled, location should be staked/flagged.</w:t>
            </w:r>
          </w:p>
        </w:tc>
        <w:tc>
          <w:tcPr>
            <w:tcW w:w="2215" w:type="dxa"/>
            <w:shd w:val="clear" w:color="auto" w:fill="DBE5F1" w:themeFill="accent1" w:themeFillTint="33"/>
            <w:vAlign w:val="bottom"/>
          </w:tcPr>
          <w:p w14:paraId="412793F5" w14:textId="77777777" w:rsidR="00006B34" w:rsidRPr="00CB5759" w:rsidRDefault="00006B34" w:rsidP="00935936">
            <w:pPr>
              <w:jc w:val="center"/>
              <w:rPr>
                <w:rFonts w:ascii="Segoe UI" w:hAnsi="Segoe UI" w:cs="Segoe UI"/>
                <w:b/>
                <w:sz w:val="20"/>
                <w:szCs w:val="20"/>
              </w:rPr>
            </w:pPr>
            <w:r w:rsidRPr="00CB5759">
              <w:rPr>
                <w:rFonts w:ascii="Segoe UI" w:hAnsi="Segoe UI" w:cs="Segoe UI"/>
                <w:b/>
                <w:sz w:val="20"/>
                <w:szCs w:val="20"/>
              </w:rPr>
              <w:t>Y</w:t>
            </w:r>
            <w:r>
              <w:rPr>
                <w:rFonts w:ascii="Segoe UI" w:hAnsi="Segoe UI" w:cs="Segoe UI"/>
                <w:b/>
                <w:sz w:val="20"/>
                <w:szCs w:val="20"/>
              </w:rPr>
              <w:t>es</w:t>
            </w:r>
            <w:r w:rsidR="00935936">
              <w:rPr>
                <w:rFonts w:ascii="Segoe UI" w:hAnsi="Segoe UI" w:cs="Segoe UI"/>
                <w:b/>
                <w:sz w:val="20"/>
                <w:szCs w:val="20"/>
              </w:rPr>
              <w:t xml:space="preserve">, </w:t>
            </w:r>
            <w:r>
              <w:rPr>
                <w:rFonts w:ascii="Segoe UI" w:hAnsi="Segoe UI" w:cs="Segoe UI"/>
                <w:b/>
                <w:sz w:val="20"/>
                <w:szCs w:val="20"/>
              </w:rPr>
              <w:t>No</w:t>
            </w:r>
            <w:r w:rsidR="00935936">
              <w:rPr>
                <w:rFonts w:ascii="Segoe UI" w:hAnsi="Segoe UI" w:cs="Segoe UI"/>
                <w:b/>
                <w:sz w:val="20"/>
                <w:szCs w:val="20"/>
              </w:rPr>
              <w:t xml:space="preserve">, or </w:t>
            </w:r>
            <w:r>
              <w:rPr>
                <w:rFonts w:ascii="Segoe UI" w:hAnsi="Segoe UI" w:cs="Segoe UI"/>
                <w:b/>
                <w:sz w:val="20"/>
                <w:szCs w:val="20"/>
              </w:rPr>
              <w:t>N/A</w:t>
            </w:r>
          </w:p>
        </w:tc>
      </w:tr>
      <w:tr w:rsidR="00006B34" w:rsidRPr="00CB5759" w14:paraId="1A415BB0" w14:textId="77777777" w:rsidTr="00006B34">
        <w:tc>
          <w:tcPr>
            <w:tcW w:w="8889" w:type="dxa"/>
            <w:gridSpan w:val="2"/>
          </w:tcPr>
          <w:p w14:paraId="61FD2419" w14:textId="77777777" w:rsidR="00006B34" w:rsidRPr="00CB5759" w:rsidRDefault="00006B34" w:rsidP="00CB5759">
            <w:pPr>
              <w:pStyle w:val="ListParagraph"/>
              <w:numPr>
                <w:ilvl w:val="0"/>
                <w:numId w:val="1"/>
              </w:numPr>
              <w:ind w:left="247" w:hanging="270"/>
              <w:rPr>
                <w:rFonts w:ascii="Segoe UI" w:hAnsi="Segoe UI" w:cs="Segoe UI"/>
                <w:sz w:val="20"/>
                <w:szCs w:val="20"/>
              </w:rPr>
            </w:pPr>
            <w:r>
              <w:rPr>
                <w:rFonts w:ascii="Segoe UI" w:hAnsi="Segoe UI" w:cs="Segoe UI"/>
                <w:sz w:val="20"/>
                <w:szCs w:val="20"/>
              </w:rPr>
              <w:t>M</w:t>
            </w:r>
            <w:r w:rsidRPr="00CB5759">
              <w:rPr>
                <w:rFonts w:ascii="Segoe UI" w:hAnsi="Segoe UI" w:cs="Segoe UI"/>
                <w:sz w:val="20"/>
                <w:szCs w:val="20"/>
              </w:rPr>
              <w:t>ap provided was accurate, based on your observation at well site?</w:t>
            </w:r>
          </w:p>
        </w:tc>
        <w:tc>
          <w:tcPr>
            <w:tcW w:w="2215" w:type="dxa"/>
          </w:tcPr>
          <w:p w14:paraId="475EC892" w14:textId="77777777" w:rsidR="00006B34" w:rsidRPr="002F0057" w:rsidRDefault="002F0057" w:rsidP="002F0057">
            <w:pPr>
              <w:rPr>
                <w:rFonts w:ascii="Segoe UI" w:hAnsi="Segoe UI" w:cs="Segoe UI"/>
                <w:sz w:val="18"/>
                <w:szCs w:val="20"/>
              </w:rPr>
            </w:pPr>
            <w:r w:rsidRPr="002F0057">
              <w:rPr>
                <w:rFonts w:ascii="Segoe UI" w:hAnsi="Segoe UI" w:cs="Segoe UI"/>
                <w:sz w:val="18"/>
                <w:szCs w:val="20"/>
              </w:rPr>
              <w:t xml:space="preserve">Yes </w:t>
            </w:r>
            <w:sdt>
              <w:sdtPr>
                <w:rPr>
                  <w:rFonts w:ascii="Segoe UI" w:hAnsi="Segoe UI" w:cs="Segoe UI"/>
                  <w:sz w:val="18"/>
                  <w:szCs w:val="20"/>
                </w:rPr>
                <w:id w:val="2085103454"/>
                <w14:checkbox>
                  <w14:checked w14:val="0"/>
                  <w14:checkedState w14:val="2612" w14:font="MS Gothic"/>
                  <w14:uncheckedState w14:val="2610" w14:font="MS Gothic"/>
                </w14:checkbox>
              </w:sdtPr>
              <w:sdtEndPr/>
              <w:sdtContent>
                <w:r w:rsidRPr="002F0057">
                  <w:rPr>
                    <w:rFonts w:ascii="MS Gothic" w:eastAsia="MS Gothic" w:hAnsi="MS Gothic" w:cs="Segoe UI" w:hint="eastAsia"/>
                    <w:sz w:val="18"/>
                    <w:szCs w:val="20"/>
                  </w:rPr>
                  <w:t>☐</w:t>
                </w:r>
              </w:sdtContent>
            </w:sdt>
            <w:r w:rsidRPr="002F0057">
              <w:rPr>
                <w:rFonts w:ascii="Segoe UI" w:hAnsi="Segoe UI" w:cs="Segoe UI"/>
                <w:sz w:val="18"/>
                <w:szCs w:val="20"/>
              </w:rPr>
              <w:t xml:space="preserve"> | No </w:t>
            </w:r>
            <w:sdt>
              <w:sdtPr>
                <w:rPr>
                  <w:rFonts w:ascii="Segoe UI" w:hAnsi="Segoe UI" w:cs="Segoe UI"/>
                  <w:sz w:val="18"/>
                  <w:szCs w:val="20"/>
                </w:rPr>
                <w:id w:val="-681661479"/>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r w:rsidRPr="002F0057">
              <w:rPr>
                <w:rFonts w:ascii="Segoe UI" w:hAnsi="Segoe UI" w:cs="Segoe UI"/>
                <w:sz w:val="18"/>
                <w:szCs w:val="20"/>
              </w:rPr>
              <w:t xml:space="preserve"> | N/A </w:t>
            </w:r>
            <w:sdt>
              <w:sdtPr>
                <w:rPr>
                  <w:rFonts w:ascii="Segoe UI" w:hAnsi="Segoe UI" w:cs="Segoe UI"/>
                  <w:sz w:val="18"/>
                  <w:szCs w:val="20"/>
                </w:rPr>
                <w:id w:val="121426298"/>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p>
        </w:tc>
      </w:tr>
      <w:tr w:rsidR="002F0057" w:rsidRPr="00CB5759" w14:paraId="3D88DE88" w14:textId="77777777" w:rsidTr="00006B34">
        <w:tc>
          <w:tcPr>
            <w:tcW w:w="8889" w:type="dxa"/>
            <w:gridSpan w:val="2"/>
          </w:tcPr>
          <w:p w14:paraId="58672FD3" w14:textId="77777777" w:rsidR="002F0057" w:rsidRPr="00CB5759" w:rsidRDefault="002F0057" w:rsidP="002F0057">
            <w:pPr>
              <w:pStyle w:val="ListParagraph"/>
              <w:numPr>
                <w:ilvl w:val="0"/>
                <w:numId w:val="1"/>
              </w:numPr>
              <w:ind w:left="247" w:hanging="270"/>
              <w:rPr>
                <w:rFonts w:ascii="Segoe UI" w:hAnsi="Segoe UI" w:cs="Segoe UI"/>
                <w:sz w:val="20"/>
                <w:szCs w:val="20"/>
              </w:rPr>
            </w:pPr>
            <w:r w:rsidRPr="00CB5759">
              <w:rPr>
                <w:rFonts w:ascii="Segoe UI" w:hAnsi="Segoe UI" w:cs="Segoe UI"/>
                <w:sz w:val="20"/>
                <w:szCs w:val="20"/>
              </w:rPr>
              <w:t>Slope of ground within well site is such that contamination due to run-off and flooding potential is at a minimum?</w:t>
            </w:r>
          </w:p>
        </w:tc>
        <w:tc>
          <w:tcPr>
            <w:tcW w:w="2215" w:type="dxa"/>
          </w:tcPr>
          <w:p w14:paraId="09A29709" w14:textId="77777777" w:rsidR="002F0057" w:rsidRPr="002F0057" w:rsidRDefault="002F0057" w:rsidP="002F0057">
            <w:pPr>
              <w:rPr>
                <w:rFonts w:ascii="Segoe UI" w:hAnsi="Segoe UI" w:cs="Segoe UI"/>
                <w:sz w:val="18"/>
                <w:szCs w:val="20"/>
              </w:rPr>
            </w:pPr>
            <w:r w:rsidRPr="002F0057">
              <w:rPr>
                <w:rFonts w:ascii="Segoe UI" w:hAnsi="Segoe UI" w:cs="Segoe UI"/>
                <w:sz w:val="18"/>
                <w:szCs w:val="20"/>
              </w:rPr>
              <w:t xml:space="preserve">Yes </w:t>
            </w:r>
            <w:sdt>
              <w:sdtPr>
                <w:rPr>
                  <w:rFonts w:ascii="Segoe UI" w:hAnsi="Segoe UI" w:cs="Segoe UI"/>
                  <w:sz w:val="18"/>
                  <w:szCs w:val="20"/>
                </w:rPr>
                <w:id w:val="1977493886"/>
                <w14:checkbox>
                  <w14:checked w14:val="0"/>
                  <w14:checkedState w14:val="2612" w14:font="MS Gothic"/>
                  <w14:uncheckedState w14:val="2610" w14:font="MS Gothic"/>
                </w14:checkbox>
              </w:sdtPr>
              <w:sdtEndPr/>
              <w:sdtContent>
                <w:r w:rsidRPr="002F0057">
                  <w:rPr>
                    <w:rFonts w:ascii="MS Gothic" w:eastAsia="MS Gothic" w:hAnsi="MS Gothic" w:cs="Segoe UI" w:hint="eastAsia"/>
                    <w:sz w:val="18"/>
                    <w:szCs w:val="20"/>
                  </w:rPr>
                  <w:t>☐</w:t>
                </w:r>
              </w:sdtContent>
            </w:sdt>
            <w:r w:rsidRPr="002F0057">
              <w:rPr>
                <w:rFonts w:ascii="Segoe UI" w:hAnsi="Segoe UI" w:cs="Segoe UI"/>
                <w:sz w:val="18"/>
                <w:szCs w:val="20"/>
              </w:rPr>
              <w:t xml:space="preserve"> | No </w:t>
            </w:r>
            <w:sdt>
              <w:sdtPr>
                <w:rPr>
                  <w:rFonts w:ascii="Segoe UI" w:hAnsi="Segoe UI" w:cs="Segoe UI"/>
                  <w:sz w:val="18"/>
                  <w:szCs w:val="20"/>
                </w:rPr>
                <w:id w:val="572858639"/>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r w:rsidRPr="002F0057">
              <w:rPr>
                <w:rFonts w:ascii="Segoe UI" w:hAnsi="Segoe UI" w:cs="Segoe UI"/>
                <w:sz w:val="18"/>
                <w:szCs w:val="20"/>
              </w:rPr>
              <w:t xml:space="preserve"> | N/A </w:t>
            </w:r>
            <w:sdt>
              <w:sdtPr>
                <w:rPr>
                  <w:rFonts w:ascii="Segoe UI" w:hAnsi="Segoe UI" w:cs="Segoe UI"/>
                  <w:sz w:val="18"/>
                  <w:szCs w:val="20"/>
                </w:rPr>
                <w:id w:val="-2047291947"/>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p>
        </w:tc>
      </w:tr>
      <w:tr w:rsidR="002F0057" w:rsidRPr="00CB5759" w14:paraId="5FA97164" w14:textId="77777777" w:rsidTr="008B7C47">
        <w:trPr>
          <w:trHeight w:val="325"/>
        </w:trPr>
        <w:tc>
          <w:tcPr>
            <w:tcW w:w="8889" w:type="dxa"/>
            <w:gridSpan w:val="2"/>
          </w:tcPr>
          <w:p w14:paraId="46CDCBF7" w14:textId="77777777" w:rsidR="002F0057" w:rsidRPr="00CB5759" w:rsidRDefault="002F0057" w:rsidP="002F0057">
            <w:pPr>
              <w:pStyle w:val="ListParagraph"/>
              <w:numPr>
                <w:ilvl w:val="0"/>
                <w:numId w:val="1"/>
              </w:numPr>
              <w:ind w:left="247" w:hanging="270"/>
              <w:rPr>
                <w:rFonts w:ascii="Segoe UI" w:hAnsi="Segoe UI" w:cs="Segoe UI"/>
                <w:sz w:val="20"/>
                <w:szCs w:val="20"/>
              </w:rPr>
            </w:pPr>
            <w:r w:rsidRPr="00CB5759">
              <w:rPr>
                <w:rFonts w:ascii="Segoe UI" w:hAnsi="Segoe UI" w:cs="Segoe UI"/>
                <w:sz w:val="20"/>
                <w:szCs w:val="20"/>
              </w:rPr>
              <w:t>Site is safe from flooding, landslides, vehicular damage, etc.?</w:t>
            </w:r>
          </w:p>
        </w:tc>
        <w:tc>
          <w:tcPr>
            <w:tcW w:w="2215" w:type="dxa"/>
          </w:tcPr>
          <w:p w14:paraId="6016A449" w14:textId="77777777" w:rsidR="002F0057" w:rsidRPr="002F0057" w:rsidRDefault="002F0057" w:rsidP="002F0057">
            <w:pPr>
              <w:rPr>
                <w:rFonts w:ascii="Segoe UI" w:hAnsi="Segoe UI" w:cs="Segoe UI"/>
                <w:sz w:val="18"/>
                <w:szCs w:val="20"/>
              </w:rPr>
            </w:pPr>
            <w:r w:rsidRPr="002F0057">
              <w:rPr>
                <w:rFonts w:ascii="Segoe UI" w:hAnsi="Segoe UI" w:cs="Segoe UI"/>
                <w:sz w:val="18"/>
                <w:szCs w:val="20"/>
              </w:rPr>
              <w:t xml:space="preserve">Yes </w:t>
            </w:r>
            <w:sdt>
              <w:sdtPr>
                <w:rPr>
                  <w:rFonts w:ascii="Segoe UI" w:hAnsi="Segoe UI" w:cs="Segoe UI"/>
                  <w:sz w:val="18"/>
                  <w:szCs w:val="20"/>
                </w:rPr>
                <w:id w:val="1020593291"/>
                <w14:checkbox>
                  <w14:checked w14:val="0"/>
                  <w14:checkedState w14:val="2612" w14:font="MS Gothic"/>
                  <w14:uncheckedState w14:val="2610" w14:font="MS Gothic"/>
                </w14:checkbox>
              </w:sdtPr>
              <w:sdtEndPr/>
              <w:sdtContent>
                <w:r w:rsidRPr="002F0057">
                  <w:rPr>
                    <w:rFonts w:ascii="MS Gothic" w:eastAsia="MS Gothic" w:hAnsi="MS Gothic" w:cs="Segoe UI" w:hint="eastAsia"/>
                    <w:sz w:val="18"/>
                    <w:szCs w:val="20"/>
                  </w:rPr>
                  <w:t>☐</w:t>
                </w:r>
              </w:sdtContent>
            </w:sdt>
            <w:r w:rsidRPr="002F0057">
              <w:rPr>
                <w:rFonts w:ascii="Segoe UI" w:hAnsi="Segoe UI" w:cs="Segoe UI"/>
                <w:sz w:val="18"/>
                <w:szCs w:val="20"/>
              </w:rPr>
              <w:t xml:space="preserve"> | No </w:t>
            </w:r>
            <w:sdt>
              <w:sdtPr>
                <w:rPr>
                  <w:rFonts w:ascii="Segoe UI" w:hAnsi="Segoe UI" w:cs="Segoe UI"/>
                  <w:sz w:val="18"/>
                  <w:szCs w:val="20"/>
                </w:rPr>
                <w:id w:val="-1789647785"/>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r w:rsidRPr="002F0057">
              <w:rPr>
                <w:rFonts w:ascii="Segoe UI" w:hAnsi="Segoe UI" w:cs="Segoe UI"/>
                <w:sz w:val="18"/>
                <w:szCs w:val="20"/>
              </w:rPr>
              <w:t xml:space="preserve"> | N/A </w:t>
            </w:r>
            <w:sdt>
              <w:sdtPr>
                <w:rPr>
                  <w:rFonts w:ascii="Segoe UI" w:hAnsi="Segoe UI" w:cs="Segoe UI"/>
                  <w:sz w:val="18"/>
                  <w:szCs w:val="20"/>
                </w:rPr>
                <w:id w:val="2013727904"/>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p>
        </w:tc>
      </w:tr>
      <w:tr w:rsidR="002F0057" w:rsidRPr="00CB5759" w14:paraId="61BF86E6" w14:textId="77777777" w:rsidTr="00006B34">
        <w:tc>
          <w:tcPr>
            <w:tcW w:w="8889" w:type="dxa"/>
            <w:gridSpan w:val="2"/>
          </w:tcPr>
          <w:p w14:paraId="026FE040" w14:textId="77777777" w:rsidR="002F0057" w:rsidRPr="00CB5759" w:rsidRDefault="002F0057" w:rsidP="002F0057">
            <w:pPr>
              <w:pStyle w:val="ListParagraph"/>
              <w:numPr>
                <w:ilvl w:val="0"/>
                <w:numId w:val="1"/>
              </w:numPr>
              <w:ind w:left="247" w:hanging="270"/>
              <w:rPr>
                <w:rFonts w:ascii="Segoe UI" w:hAnsi="Segoe UI" w:cs="Segoe UI"/>
                <w:sz w:val="20"/>
                <w:szCs w:val="20"/>
              </w:rPr>
            </w:pPr>
            <w:r>
              <w:rPr>
                <w:rFonts w:ascii="Segoe UI" w:hAnsi="Segoe UI" w:cs="Segoe UI"/>
                <w:sz w:val="20"/>
                <w:szCs w:val="20"/>
              </w:rPr>
              <w:t>Avoided p</w:t>
            </w:r>
            <w:r w:rsidRPr="00CB5759">
              <w:rPr>
                <w:rFonts w:ascii="Segoe UI" w:hAnsi="Segoe UI" w:cs="Segoe UI"/>
                <w:sz w:val="20"/>
                <w:szCs w:val="20"/>
              </w:rPr>
              <w:t>ublic or private roads as far as possible?</w:t>
            </w:r>
          </w:p>
        </w:tc>
        <w:tc>
          <w:tcPr>
            <w:tcW w:w="2215" w:type="dxa"/>
          </w:tcPr>
          <w:p w14:paraId="18FA9F57" w14:textId="77777777" w:rsidR="002F0057" w:rsidRPr="002F0057" w:rsidRDefault="002F0057" w:rsidP="002F0057">
            <w:pPr>
              <w:rPr>
                <w:rFonts w:ascii="Segoe UI" w:hAnsi="Segoe UI" w:cs="Segoe UI"/>
                <w:sz w:val="18"/>
                <w:szCs w:val="20"/>
              </w:rPr>
            </w:pPr>
            <w:r w:rsidRPr="002F0057">
              <w:rPr>
                <w:rFonts w:ascii="Segoe UI" w:hAnsi="Segoe UI" w:cs="Segoe UI"/>
                <w:sz w:val="18"/>
                <w:szCs w:val="20"/>
              </w:rPr>
              <w:t xml:space="preserve">Yes </w:t>
            </w:r>
            <w:sdt>
              <w:sdtPr>
                <w:rPr>
                  <w:rFonts w:ascii="Segoe UI" w:hAnsi="Segoe UI" w:cs="Segoe UI"/>
                  <w:sz w:val="18"/>
                  <w:szCs w:val="20"/>
                </w:rPr>
                <w:id w:val="-1094237619"/>
                <w14:checkbox>
                  <w14:checked w14:val="0"/>
                  <w14:checkedState w14:val="2612" w14:font="MS Gothic"/>
                  <w14:uncheckedState w14:val="2610" w14:font="MS Gothic"/>
                </w14:checkbox>
              </w:sdtPr>
              <w:sdtEndPr/>
              <w:sdtContent>
                <w:r w:rsidRPr="002F0057">
                  <w:rPr>
                    <w:rFonts w:ascii="MS Gothic" w:eastAsia="MS Gothic" w:hAnsi="MS Gothic" w:cs="Segoe UI" w:hint="eastAsia"/>
                    <w:sz w:val="18"/>
                    <w:szCs w:val="20"/>
                  </w:rPr>
                  <w:t>☐</w:t>
                </w:r>
              </w:sdtContent>
            </w:sdt>
            <w:r w:rsidRPr="002F0057">
              <w:rPr>
                <w:rFonts w:ascii="Segoe UI" w:hAnsi="Segoe UI" w:cs="Segoe UI"/>
                <w:sz w:val="18"/>
                <w:szCs w:val="20"/>
              </w:rPr>
              <w:t xml:space="preserve"> | No </w:t>
            </w:r>
            <w:sdt>
              <w:sdtPr>
                <w:rPr>
                  <w:rFonts w:ascii="Segoe UI" w:hAnsi="Segoe UI" w:cs="Segoe UI"/>
                  <w:sz w:val="18"/>
                  <w:szCs w:val="20"/>
                </w:rPr>
                <w:id w:val="-481536130"/>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r w:rsidRPr="002F0057">
              <w:rPr>
                <w:rFonts w:ascii="Segoe UI" w:hAnsi="Segoe UI" w:cs="Segoe UI"/>
                <w:sz w:val="18"/>
                <w:szCs w:val="20"/>
              </w:rPr>
              <w:t xml:space="preserve"> | N/A </w:t>
            </w:r>
            <w:sdt>
              <w:sdtPr>
                <w:rPr>
                  <w:rFonts w:ascii="Segoe UI" w:hAnsi="Segoe UI" w:cs="Segoe UI"/>
                  <w:sz w:val="18"/>
                  <w:szCs w:val="20"/>
                </w:rPr>
                <w:id w:val="-1060623666"/>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p>
        </w:tc>
      </w:tr>
      <w:tr w:rsidR="002F0057" w:rsidRPr="00CB5759" w14:paraId="52DBA2E5" w14:textId="77777777" w:rsidTr="00006B34">
        <w:tc>
          <w:tcPr>
            <w:tcW w:w="8889" w:type="dxa"/>
            <w:gridSpan w:val="2"/>
          </w:tcPr>
          <w:p w14:paraId="0BA7228A" w14:textId="77777777" w:rsidR="002F0057" w:rsidRPr="00CB5759" w:rsidRDefault="002F0057" w:rsidP="002F0057">
            <w:pPr>
              <w:pStyle w:val="ListParagraph"/>
              <w:numPr>
                <w:ilvl w:val="0"/>
                <w:numId w:val="1"/>
              </w:numPr>
              <w:ind w:left="247" w:hanging="270"/>
              <w:rPr>
                <w:rFonts w:ascii="Segoe UI" w:hAnsi="Segoe UI" w:cs="Segoe UI"/>
                <w:sz w:val="20"/>
                <w:szCs w:val="20"/>
              </w:rPr>
            </w:pPr>
            <w:r w:rsidRPr="00CB5759">
              <w:rPr>
                <w:rFonts w:ascii="Segoe UI" w:hAnsi="Segoe UI" w:cs="Segoe UI"/>
                <w:sz w:val="20"/>
                <w:szCs w:val="20"/>
              </w:rPr>
              <w:t>Roads (if any) within the well site are paved and properly ditched or drained to exclude surface run-off from the well?</w:t>
            </w:r>
          </w:p>
        </w:tc>
        <w:tc>
          <w:tcPr>
            <w:tcW w:w="2215" w:type="dxa"/>
          </w:tcPr>
          <w:p w14:paraId="25E4BAB6" w14:textId="77777777" w:rsidR="002F0057" w:rsidRPr="002F0057" w:rsidRDefault="002F0057" w:rsidP="002F0057">
            <w:pPr>
              <w:rPr>
                <w:rFonts w:ascii="Segoe UI" w:hAnsi="Segoe UI" w:cs="Segoe UI"/>
                <w:sz w:val="18"/>
                <w:szCs w:val="20"/>
              </w:rPr>
            </w:pPr>
            <w:r w:rsidRPr="002F0057">
              <w:rPr>
                <w:rFonts w:ascii="Segoe UI" w:hAnsi="Segoe UI" w:cs="Segoe UI"/>
                <w:sz w:val="18"/>
                <w:szCs w:val="20"/>
              </w:rPr>
              <w:t xml:space="preserve">Yes </w:t>
            </w:r>
            <w:sdt>
              <w:sdtPr>
                <w:rPr>
                  <w:rFonts w:ascii="Segoe UI" w:hAnsi="Segoe UI" w:cs="Segoe UI"/>
                  <w:sz w:val="18"/>
                  <w:szCs w:val="20"/>
                </w:rPr>
                <w:id w:val="-65956274"/>
                <w14:checkbox>
                  <w14:checked w14:val="0"/>
                  <w14:checkedState w14:val="2612" w14:font="MS Gothic"/>
                  <w14:uncheckedState w14:val="2610" w14:font="MS Gothic"/>
                </w14:checkbox>
              </w:sdtPr>
              <w:sdtEndPr/>
              <w:sdtContent>
                <w:r w:rsidRPr="002F0057">
                  <w:rPr>
                    <w:rFonts w:ascii="MS Gothic" w:eastAsia="MS Gothic" w:hAnsi="MS Gothic" w:cs="Segoe UI" w:hint="eastAsia"/>
                    <w:sz w:val="18"/>
                    <w:szCs w:val="20"/>
                  </w:rPr>
                  <w:t>☐</w:t>
                </w:r>
              </w:sdtContent>
            </w:sdt>
            <w:r w:rsidRPr="002F0057">
              <w:rPr>
                <w:rFonts w:ascii="Segoe UI" w:hAnsi="Segoe UI" w:cs="Segoe UI"/>
                <w:sz w:val="18"/>
                <w:szCs w:val="20"/>
              </w:rPr>
              <w:t xml:space="preserve"> | No </w:t>
            </w:r>
            <w:sdt>
              <w:sdtPr>
                <w:rPr>
                  <w:rFonts w:ascii="Segoe UI" w:hAnsi="Segoe UI" w:cs="Segoe UI"/>
                  <w:sz w:val="18"/>
                  <w:szCs w:val="20"/>
                </w:rPr>
                <w:id w:val="-1755125451"/>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r w:rsidRPr="002F0057">
              <w:rPr>
                <w:rFonts w:ascii="Segoe UI" w:hAnsi="Segoe UI" w:cs="Segoe UI"/>
                <w:sz w:val="18"/>
                <w:szCs w:val="20"/>
              </w:rPr>
              <w:t xml:space="preserve"> | N/A </w:t>
            </w:r>
            <w:sdt>
              <w:sdtPr>
                <w:rPr>
                  <w:rFonts w:ascii="Segoe UI" w:hAnsi="Segoe UI" w:cs="Segoe UI"/>
                  <w:sz w:val="18"/>
                  <w:szCs w:val="20"/>
                </w:rPr>
                <w:id w:val="-240642905"/>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p>
        </w:tc>
      </w:tr>
      <w:tr w:rsidR="002F0057" w:rsidRPr="00CB5759" w14:paraId="298324A2" w14:textId="77777777" w:rsidTr="00006B34">
        <w:tc>
          <w:tcPr>
            <w:tcW w:w="8889" w:type="dxa"/>
            <w:gridSpan w:val="2"/>
            <w:tcBorders>
              <w:bottom w:val="single" w:sz="4" w:space="0" w:color="auto"/>
            </w:tcBorders>
          </w:tcPr>
          <w:p w14:paraId="4F050FAB" w14:textId="77777777" w:rsidR="002F0057" w:rsidRPr="00CB5759" w:rsidRDefault="002F0057" w:rsidP="002F0057">
            <w:pPr>
              <w:pStyle w:val="ListParagraph"/>
              <w:numPr>
                <w:ilvl w:val="0"/>
                <w:numId w:val="1"/>
              </w:numPr>
              <w:ind w:left="247" w:hanging="270"/>
              <w:rPr>
                <w:rFonts w:ascii="Segoe UI" w:hAnsi="Segoe UI" w:cs="Segoe UI"/>
                <w:sz w:val="20"/>
                <w:szCs w:val="20"/>
              </w:rPr>
            </w:pPr>
            <w:r w:rsidRPr="00CB5759">
              <w:rPr>
                <w:rFonts w:ascii="Segoe UI" w:hAnsi="Segoe UI" w:cs="Segoe UI"/>
                <w:sz w:val="20"/>
                <w:szCs w:val="20"/>
              </w:rPr>
              <w:t>Contamination sources, such as septic tanks, chemicals, underground storage tanks, surface water, and dry wells are absent from well site?</w:t>
            </w:r>
          </w:p>
        </w:tc>
        <w:tc>
          <w:tcPr>
            <w:tcW w:w="2215" w:type="dxa"/>
            <w:tcBorders>
              <w:bottom w:val="single" w:sz="4" w:space="0" w:color="auto"/>
            </w:tcBorders>
          </w:tcPr>
          <w:p w14:paraId="10370338" w14:textId="77777777" w:rsidR="002F0057" w:rsidRPr="002F0057" w:rsidRDefault="002F0057" w:rsidP="002F0057">
            <w:pPr>
              <w:rPr>
                <w:rFonts w:ascii="Segoe UI" w:hAnsi="Segoe UI" w:cs="Segoe UI"/>
                <w:sz w:val="18"/>
                <w:szCs w:val="20"/>
              </w:rPr>
            </w:pPr>
            <w:r w:rsidRPr="002F0057">
              <w:rPr>
                <w:rFonts w:ascii="Segoe UI" w:hAnsi="Segoe UI" w:cs="Segoe UI"/>
                <w:sz w:val="18"/>
                <w:szCs w:val="20"/>
              </w:rPr>
              <w:t xml:space="preserve">Yes </w:t>
            </w:r>
            <w:sdt>
              <w:sdtPr>
                <w:rPr>
                  <w:rFonts w:ascii="Segoe UI" w:hAnsi="Segoe UI" w:cs="Segoe UI"/>
                  <w:sz w:val="18"/>
                  <w:szCs w:val="20"/>
                </w:rPr>
                <w:id w:val="1796482905"/>
                <w14:checkbox>
                  <w14:checked w14:val="0"/>
                  <w14:checkedState w14:val="2612" w14:font="MS Gothic"/>
                  <w14:uncheckedState w14:val="2610" w14:font="MS Gothic"/>
                </w14:checkbox>
              </w:sdtPr>
              <w:sdtEndPr/>
              <w:sdtContent>
                <w:r w:rsidRPr="002F0057">
                  <w:rPr>
                    <w:rFonts w:ascii="MS Gothic" w:eastAsia="MS Gothic" w:hAnsi="MS Gothic" w:cs="Segoe UI" w:hint="eastAsia"/>
                    <w:sz w:val="18"/>
                    <w:szCs w:val="20"/>
                  </w:rPr>
                  <w:t>☐</w:t>
                </w:r>
              </w:sdtContent>
            </w:sdt>
            <w:r w:rsidRPr="002F0057">
              <w:rPr>
                <w:rFonts w:ascii="Segoe UI" w:hAnsi="Segoe UI" w:cs="Segoe UI"/>
                <w:sz w:val="18"/>
                <w:szCs w:val="20"/>
              </w:rPr>
              <w:t xml:space="preserve"> | No </w:t>
            </w:r>
            <w:sdt>
              <w:sdtPr>
                <w:rPr>
                  <w:rFonts w:ascii="Segoe UI" w:hAnsi="Segoe UI" w:cs="Segoe UI"/>
                  <w:sz w:val="18"/>
                  <w:szCs w:val="20"/>
                </w:rPr>
                <w:id w:val="-497816142"/>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r w:rsidRPr="002F0057">
              <w:rPr>
                <w:rFonts w:ascii="Segoe UI" w:hAnsi="Segoe UI" w:cs="Segoe UI"/>
                <w:sz w:val="18"/>
                <w:szCs w:val="20"/>
              </w:rPr>
              <w:t xml:space="preserve"> | N/A </w:t>
            </w:r>
            <w:sdt>
              <w:sdtPr>
                <w:rPr>
                  <w:rFonts w:ascii="Segoe UI" w:hAnsi="Segoe UI" w:cs="Segoe UI"/>
                  <w:sz w:val="18"/>
                  <w:szCs w:val="20"/>
                </w:rPr>
                <w:id w:val="895947226"/>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p>
        </w:tc>
      </w:tr>
      <w:tr w:rsidR="002F0057" w:rsidRPr="00CB5759" w14:paraId="50DC9A20" w14:textId="77777777" w:rsidTr="00006B34">
        <w:tc>
          <w:tcPr>
            <w:tcW w:w="8889" w:type="dxa"/>
            <w:gridSpan w:val="2"/>
            <w:tcBorders>
              <w:bottom w:val="single" w:sz="4" w:space="0" w:color="auto"/>
            </w:tcBorders>
          </w:tcPr>
          <w:p w14:paraId="2721118D" w14:textId="77777777" w:rsidR="002F0057" w:rsidRPr="00CB5759" w:rsidRDefault="002F0057" w:rsidP="002F0057">
            <w:pPr>
              <w:pStyle w:val="ListParagraph"/>
              <w:numPr>
                <w:ilvl w:val="0"/>
                <w:numId w:val="1"/>
              </w:numPr>
              <w:ind w:left="247" w:hanging="270"/>
              <w:rPr>
                <w:rFonts w:ascii="Segoe UI" w:hAnsi="Segoe UI" w:cs="Segoe UI"/>
                <w:sz w:val="20"/>
                <w:szCs w:val="20"/>
              </w:rPr>
            </w:pPr>
            <w:r w:rsidRPr="00CB5759">
              <w:rPr>
                <w:rFonts w:ascii="Segoe UI" w:hAnsi="Segoe UI" w:cs="Segoe UI"/>
                <w:sz w:val="20"/>
                <w:szCs w:val="20"/>
              </w:rPr>
              <w:t>Is the well site accessible for drilling and maintenance?</w:t>
            </w:r>
          </w:p>
        </w:tc>
        <w:tc>
          <w:tcPr>
            <w:tcW w:w="2215" w:type="dxa"/>
            <w:tcBorders>
              <w:bottom w:val="single" w:sz="4" w:space="0" w:color="auto"/>
            </w:tcBorders>
          </w:tcPr>
          <w:p w14:paraId="3AAB18A1" w14:textId="77777777" w:rsidR="002F0057" w:rsidRPr="002F0057" w:rsidRDefault="002F0057" w:rsidP="002F0057">
            <w:pPr>
              <w:rPr>
                <w:rFonts w:ascii="Segoe UI" w:hAnsi="Segoe UI" w:cs="Segoe UI"/>
                <w:sz w:val="18"/>
                <w:szCs w:val="20"/>
              </w:rPr>
            </w:pPr>
            <w:r w:rsidRPr="002F0057">
              <w:rPr>
                <w:rFonts w:ascii="Segoe UI" w:hAnsi="Segoe UI" w:cs="Segoe UI"/>
                <w:sz w:val="18"/>
                <w:szCs w:val="20"/>
              </w:rPr>
              <w:t xml:space="preserve">Yes </w:t>
            </w:r>
            <w:sdt>
              <w:sdtPr>
                <w:rPr>
                  <w:rFonts w:ascii="Segoe UI" w:hAnsi="Segoe UI" w:cs="Segoe UI"/>
                  <w:sz w:val="18"/>
                  <w:szCs w:val="20"/>
                </w:rPr>
                <w:id w:val="-1741937557"/>
                <w14:checkbox>
                  <w14:checked w14:val="0"/>
                  <w14:checkedState w14:val="2612" w14:font="MS Gothic"/>
                  <w14:uncheckedState w14:val="2610" w14:font="MS Gothic"/>
                </w14:checkbox>
              </w:sdtPr>
              <w:sdtEndPr/>
              <w:sdtContent>
                <w:r w:rsidRPr="002F0057">
                  <w:rPr>
                    <w:rFonts w:ascii="MS Gothic" w:eastAsia="MS Gothic" w:hAnsi="MS Gothic" w:cs="Segoe UI" w:hint="eastAsia"/>
                    <w:sz w:val="18"/>
                    <w:szCs w:val="20"/>
                  </w:rPr>
                  <w:t>☐</w:t>
                </w:r>
              </w:sdtContent>
            </w:sdt>
            <w:r w:rsidRPr="002F0057">
              <w:rPr>
                <w:rFonts w:ascii="Segoe UI" w:hAnsi="Segoe UI" w:cs="Segoe UI"/>
                <w:sz w:val="18"/>
                <w:szCs w:val="20"/>
              </w:rPr>
              <w:t xml:space="preserve"> | No </w:t>
            </w:r>
            <w:sdt>
              <w:sdtPr>
                <w:rPr>
                  <w:rFonts w:ascii="Segoe UI" w:hAnsi="Segoe UI" w:cs="Segoe UI"/>
                  <w:sz w:val="18"/>
                  <w:szCs w:val="20"/>
                </w:rPr>
                <w:id w:val="2069375587"/>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r w:rsidRPr="002F0057">
              <w:rPr>
                <w:rFonts w:ascii="Segoe UI" w:hAnsi="Segoe UI" w:cs="Segoe UI"/>
                <w:sz w:val="18"/>
                <w:szCs w:val="20"/>
              </w:rPr>
              <w:t xml:space="preserve"> | N/A </w:t>
            </w:r>
            <w:sdt>
              <w:sdtPr>
                <w:rPr>
                  <w:rFonts w:ascii="Segoe UI" w:hAnsi="Segoe UI" w:cs="Segoe UI"/>
                  <w:sz w:val="18"/>
                  <w:szCs w:val="20"/>
                </w:rPr>
                <w:id w:val="1860006016"/>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p>
        </w:tc>
      </w:tr>
      <w:tr w:rsidR="002F0057" w:rsidRPr="00CB5759" w14:paraId="17C125C0" w14:textId="77777777" w:rsidTr="00006B34">
        <w:trPr>
          <w:trHeight w:val="311"/>
        </w:trPr>
        <w:tc>
          <w:tcPr>
            <w:tcW w:w="888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119BF6" w14:textId="77777777" w:rsidR="002F0057" w:rsidRPr="00CB5759" w:rsidRDefault="002F0057" w:rsidP="002F0057">
            <w:pPr>
              <w:rPr>
                <w:rFonts w:ascii="Segoe UI" w:hAnsi="Segoe UI" w:cs="Segoe UI"/>
                <w:sz w:val="20"/>
                <w:szCs w:val="20"/>
              </w:rPr>
            </w:pPr>
            <w:r w:rsidRPr="00CB5759">
              <w:rPr>
                <w:rFonts w:ascii="Segoe UI" w:hAnsi="Segoe UI" w:cs="Segoe UI"/>
                <w:sz w:val="20"/>
                <w:szCs w:val="20"/>
              </w:rPr>
              <w:t xml:space="preserve">Existing Well </w:t>
            </w:r>
            <w:r w:rsidRPr="00CB5759">
              <w:rPr>
                <w:rFonts w:ascii="Segoe UI" w:hAnsi="Segoe UI" w:cs="Segoe UI"/>
                <w:i/>
                <w:sz w:val="20"/>
                <w:szCs w:val="20"/>
              </w:rPr>
              <w:t>(Please provide a copy of the water well drilling report and pictures of the well.)</w:t>
            </w:r>
            <w:r w:rsidRPr="00CB5759">
              <w:rPr>
                <w:rFonts w:ascii="Segoe UI" w:hAnsi="Segoe UI" w:cs="Segoe UI"/>
                <w:sz w:val="20"/>
                <w:szCs w:val="20"/>
              </w:rPr>
              <w:t xml:space="preserve">  </w:t>
            </w:r>
          </w:p>
        </w:tc>
        <w:tc>
          <w:tcPr>
            <w:tcW w:w="22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8FA24" w14:textId="77777777" w:rsidR="002F0057" w:rsidRPr="00CB5759" w:rsidRDefault="002F0057" w:rsidP="002F0057">
            <w:pPr>
              <w:rPr>
                <w:rFonts w:ascii="Segoe UI" w:hAnsi="Segoe UI" w:cs="Segoe UI"/>
                <w:sz w:val="20"/>
                <w:szCs w:val="20"/>
              </w:rPr>
            </w:pPr>
          </w:p>
        </w:tc>
      </w:tr>
      <w:tr w:rsidR="002F0057" w:rsidRPr="00CB5759" w14:paraId="2CBA4090" w14:textId="77777777" w:rsidTr="00006B34">
        <w:tc>
          <w:tcPr>
            <w:tcW w:w="8889" w:type="dxa"/>
            <w:gridSpan w:val="2"/>
            <w:tcBorders>
              <w:top w:val="single" w:sz="4" w:space="0" w:color="auto"/>
            </w:tcBorders>
          </w:tcPr>
          <w:p w14:paraId="67D1F517" w14:textId="77777777" w:rsidR="002F0057" w:rsidRPr="00CB5759" w:rsidRDefault="002F0057" w:rsidP="002F0057">
            <w:pPr>
              <w:pStyle w:val="ListParagraph"/>
              <w:numPr>
                <w:ilvl w:val="0"/>
                <w:numId w:val="1"/>
              </w:numPr>
              <w:ind w:left="337" w:hanging="365"/>
              <w:rPr>
                <w:rFonts w:ascii="Segoe UI" w:hAnsi="Segoe UI" w:cs="Segoe UI"/>
                <w:sz w:val="20"/>
                <w:szCs w:val="20"/>
              </w:rPr>
            </w:pPr>
            <w:r>
              <w:rPr>
                <w:rFonts w:ascii="Segoe UI" w:hAnsi="Segoe UI" w:cs="Segoe UI"/>
                <w:sz w:val="20"/>
                <w:szCs w:val="20"/>
              </w:rPr>
              <w:t>S</w:t>
            </w:r>
            <w:r w:rsidRPr="00CB5759">
              <w:rPr>
                <w:rFonts w:ascii="Segoe UI" w:hAnsi="Segoe UI" w:cs="Segoe UI"/>
                <w:sz w:val="20"/>
                <w:szCs w:val="20"/>
              </w:rPr>
              <w:t>anitary well cap properly installed?</w:t>
            </w:r>
          </w:p>
        </w:tc>
        <w:tc>
          <w:tcPr>
            <w:tcW w:w="2215" w:type="dxa"/>
            <w:tcBorders>
              <w:top w:val="single" w:sz="4" w:space="0" w:color="auto"/>
            </w:tcBorders>
          </w:tcPr>
          <w:p w14:paraId="7CB451FD" w14:textId="77777777" w:rsidR="002F0057" w:rsidRPr="002F0057" w:rsidRDefault="002F0057" w:rsidP="002F0057">
            <w:pPr>
              <w:rPr>
                <w:rFonts w:ascii="Segoe UI" w:hAnsi="Segoe UI" w:cs="Segoe UI"/>
                <w:sz w:val="18"/>
                <w:szCs w:val="20"/>
              </w:rPr>
            </w:pPr>
            <w:r w:rsidRPr="002F0057">
              <w:rPr>
                <w:rFonts w:ascii="Segoe UI" w:hAnsi="Segoe UI" w:cs="Segoe UI"/>
                <w:sz w:val="18"/>
                <w:szCs w:val="20"/>
              </w:rPr>
              <w:t xml:space="preserve">Yes </w:t>
            </w:r>
            <w:sdt>
              <w:sdtPr>
                <w:rPr>
                  <w:rFonts w:ascii="Segoe UI" w:hAnsi="Segoe UI" w:cs="Segoe UI"/>
                  <w:sz w:val="18"/>
                  <w:szCs w:val="20"/>
                </w:rPr>
                <w:id w:val="-1588526924"/>
                <w14:checkbox>
                  <w14:checked w14:val="0"/>
                  <w14:checkedState w14:val="2612" w14:font="MS Gothic"/>
                  <w14:uncheckedState w14:val="2610" w14:font="MS Gothic"/>
                </w14:checkbox>
              </w:sdtPr>
              <w:sdtEndPr/>
              <w:sdtContent>
                <w:r w:rsidRPr="002F0057">
                  <w:rPr>
                    <w:rFonts w:ascii="MS Gothic" w:eastAsia="MS Gothic" w:hAnsi="MS Gothic" w:cs="Segoe UI" w:hint="eastAsia"/>
                    <w:sz w:val="18"/>
                    <w:szCs w:val="20"/>
                  </w:rPr>
                  <w:t>☐</w:t>
                </w:r>
              </w:sdtContent>
            </w:sdt>
            <w:r w:rsidRPr="002F0057">
              <w:rPr>
                <w:rFonts w:ascii="Segoe UI" w:hAnsi="Segoe UI" w:cs="Segoe UI"/>
                <w:sz w:val="18"/>
                <w:szCs w:val="20"/>
              </w:rPr>
              <w:t xml:space="preserve"> | No </w:t>
            </w:r>
            <w:sdt>
              <w:sdtPr>
                <w:rPr>
                  <w:rFonts w:ascii="Segoe UI" w:hAnsi="Segoe UI" w:cs="Segoe UI"/>
                  <w:sz w:val="18"/>
                  <w:szCs w:val="20"/>
                </w:rPr>
                <w:id w:val="1292862610"/>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r w:rsidRPr="002F0057">
              <w:rPr>
                <w:rFonts w:ascii="Segoe UI" w:hAnsi="Segoe UI" w:cs="Segoe UI"/>
                <w:sz w:val="18"/>
                <w:szCs w:val="20"/>
              </w:rPr>
              <w:t xml:space="preserve"> | N/A </w:t>
            </w:r>
            <w:sdt>
              <w:sdtPr>
                <w:rPr>
                  <w:rFonts w:ascii="Segoe UI" w:hAnsi="Segoe UI" w:cs="Segoe UI"/>
                  <w:sz w:val="18"/>
                  <w:szCs w:val="20"/>
                </w:rPr>
                <w:id w:val="622275600"/>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p>
        </w:tc>
      </w:tr>
      <w:tr w:rsidR="002F0057" w:rsidRPr="00CB5759" w14:paraId="6E991DEA" w14:textId="77777777" w:rsidTr="00006B34">
        <w:tc>
          <w:tcPr>
            <w:tcW w:w="8889" w:type="dxa"/>
            <w:gridSpan w:val="2"/>
            <w:tcBorders>
              <w:top w:val="single" w:sz="4" w:space="0" w:color="auto"/>
            </w:tcBorders>
          </w:tcPr>
          <w:p w14:paraId="004B8C4A" w14:textId="77777777" w:rsidR="002F0057" w:rsidRPr="00CB5759" w:rsidRDefault="002F0057" w:rsidP="002F0057">
            <w:pPr>
              <w:pStyle w:val="ListParagraph"/>
              <w:numPr>
                <w:ilvl w:val="0"/>
                <w:numId w:val="1"/>
              </w:numPr>
              <w:ind w:left="337" w:hanging="365"/>
              <w:rPr>
                <w:rFonts w:ascii="Segoe UI" w:hAnsi="Segoe UI" w:cs="Segoe UI"/>
                <w:sz w:val="20"/>
                <w:szCs w:val="20"/>
              </w:rPr>
            </w:pPr>
            <w:r w:rsidRPr="00CB5759">
              <w:rPr>
                <w:rFonts w:ascii="Segoe UI" w:hAnsi="Segoe UI" w:cs="Segoe UI"/>
                <w:sz w:val="20"/>
                <w:szCs w:val="20"/>
              </w:rPr>
              <w:t>Is annular seal present?</w:t>
            </w:r>
          </w:p>
        </w:tc>
        <w:tc>
          <w:tcPr>
            <w:tcW w:w="2215" w:type="dxa"/>
            <w:tcBorders>
              <w:top w:val="single" w:sz="4" w:space="0" w:color="auto"/>
            </w:tcBorders>
          </w:tcPr>
          <w:p w14:paraId="6D519A4B" w14:textId="77777777" w:rsidR="002F0057" w:rsidRPr="002F0057" w:rsidRDefault="002F0057" w:rsidP="002F0057">
            <w:pPr>
              <w:rPr>
                <w:rFonts w:ascii="Segoe UI" w:hAnsi="Segoe UI" w:cs="Segoe UI"/>
                <w:sz w:val="18"/>
                <w:szCs w:val="20"/>
              </w:rPr>
            </w:pPr>
            <w:r w:rsidRPr="002F0057">
              <w:rPr>
                <w:rFonts w:ascii="Segoe UI" w:hAnsi="Segoe UI" w:cs="Segoe UI"/>
                <w:sz w:val="18"/>
                <w:szCs w:val="20"/>
              </w:rPr>
              <w:t xml:space="preserve">Yes </w:t>
            </w:r>
            <w:sdt>
              <w:sdtPr>
                <w:rPr>
                  <w:rFonts w:ascii="Segoe UI" w:hAnsi="Segoe UI" w:cs="Segoe UI"/>
                  <w:sz w:val="18"/>
                  <w:szCs w:val="20"/>
                </w:rPr>
                <w:id w:val="-1793505183"/>
                <w14:checkbox>
                  <w14:checked w14:val="0"/>
                  <w14:checkedState w14:val="2612" w14:font="MS Gothic"/>
                  <w14:uncheckedState w14:val="2610" w14:font="MS Gothic"/>
                </w14:checkbox>
              </w:sdtPr>
              <w:sdtEndPr/>
              <w:sdtContent>
                <w:r w:rsidRPr="002F0057">
                  <w:rPr>
                    <w:rFonts w:ascii="MS Gothic" w:eastAsia="MS Gothic" w:hAnsi="MS Gothic" w:cs="Segoe UI" w:hint="eastAsia"/>
                    <w:sz w:val="18"/>
                    <w:szCs w:val="20"/>
                  </w:rPr>
                  <w:t>☐</w:t>
                </w:r>
              </w:sdtContent>
            </w:sdt>
            <w:r w:rsidRPr="002F0057">
              <w:rPr>
                <w:rFonts w:ascii="Segoe UI" w:hAnsi="Segoe UI" w:cs="Segoe UI"/>
                <w:sz w:val="18"/>
                <w:szCs w:val="20"/>
              </w:rPr>
              <w:t xml:space="preserve"> | No </w:t>
            </w:r>
            <w:sdt>
              <w:sdtPr>
                <w:rPr>
                  <w:rFonts w:ascii="Segoe UI" w:hAnsi="Segoe UI" w:cs="Segoe UI"/>
                  <w:sz w:val="18"/>
                  <w:szCs w:val="20"/>
                </w:rPr>
                <w:id w:val="-23326195"/>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r w:rsidRPr="002F0057">
              <w:rPr>
                <w:rFonts w:ascii="Segoe UI" w:hAnsi="Segoe UI" w:cs="Segoe UI"/>
                <w:sz w:val="18"/>
                <w:szCs w:val="20"/>
              </w:rPr>
              <w:t xml:space="preserve"> | N/A </w:t>
            </w:r>
            <w:sdt>
              <w:sdtPr>
                <w:rPr>
                  <w:rFonts w:ascii="Segoe UI" w:hAnsi="Segoe UI" w:cs="Segoe UI"/>
                  <w:sz w:val="18"/>
                  <w:szCs w:val="20"/>
                </w:rPr>
                <w:id w:val="-925030429"/>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p>
        </w:tc>
      </w:tr>
      <w:tr w:rsidR="002F0057" w:rsidRPr="00CB5759" w14:paraId="4B5D662B" w14:textId="77777777" w:rsidTr="00006B34">
        <w:tc>
          <w:tcPr>
            <w:tcW w:w="8889" w:type="dxa"/>
            <w:gridSpan w:val="2"/>
          </w:tcPr>
          <w:p w14:paraId="031D8D2D" w14:textId="77777777" w:rsidR="002F0057" w:rsidRPr="00CB5759" w:rsidRDefault="002F0057" w:rsidP="002F0057">
            <w:pPr>
              <w:pStyle w:val="ListParagraph"/>
              <w:numPr>
                <w:ilvl w:val="0"/>
                <w:numId w:val="1"/>
              </w:numPr>
              <w:ind w:left="337" w:hanging="365"/>
              <w:rPr>
                <w:rFonts w:ascii="Segoe UI" w:hAnsi="Segoe UI" w:cs="Segoe UI"/>
                <w:sz w:val="20"/>
                <w:szCs w:val="20"/>
              </w:rPr>
            </w:pPr>
            <w:r w:rsidRPr="00CB5759">
              <w:rPr>
                <w:rFonts w:ascii="Segoe UI" w:hAnsi="Segoe UI" w:cs="Segoe UI"/>
                <w:sz w:val="20"/>
                <w:szCs w:val="20"/>
              </w:rPr>
              <w:t>Is casing in good shape?</w:t>
            </w:r>
          </w:p>
        </w:tc>
        <w:tc>
          <w:tcPr>
            <w:tcW w:w="2215" w:type="dxa"/>
          </w:tcPr>
          <w:p w14:paraId="1FBDB1DE" w14:textId="77777777" w:rsidR="002F0057" w:rsidRPr="002F0057" w:rsidRDefault="002F0057" w:rsidP="002F0057">
            <w:pPr>
              <w:rPr>
                <w:rFonts w:ascii="Segoe UI" w:hAnsi="Segoe UI" w:cs="Segoe UI"/>
                <w:sz w:val="18"/>
                <w:szCs w:val="20"/>
              </w:rPr>
            </w:pPr>
            <w:r w:rsidRPr="002F0057">
              <w:rPr>
                <w:rFonts w:ascii="Segoe UI" w:hAnsi="Segoe UI" w:cs="Segoe UI"/>
                <w:sz w:val="18"/>
                <w:szCs w:val="20"/>
              </w:rPr>
              <w:t xml:space="preserve">Yes </w:t>
            </w:r>
            <w:sdt>
              <w:sdtPr>
                <w:rPr>
                  <w:rFonts w:ascii="Segoe UI" w:hAnsi="Segoe UI" w:cs="Segoe UI"/>
                  <w:sz w:val="18"/>
                  <w:szCs w:val="20"/>
                </w:rPr>
                <w:id w:val="245313773"/>
                <w14:checkbox>
                  <w14:checked w14:val="0"/>
                  <w14:checkedState w14:val="2612" w14:font="MS Gothic"/>
                  <w14:uncheckedState w14:val="2610" w14:font="MS Gothic"/>
                </w14:checkbox>
              </w:sdtPr>
              <w:sdtEndPr/>
              <w:sdtContent>
                <w:r w:rsidRPr="002F0057">
                  <w:rPr>
                    <w:rFonts w:ascii="MS Gothic" w:eastAsia="MS Gothic" w:hAnsi="MS Gothic" w:cs="Segoe UI" w:hint="eastAsia"/>
                    <w:sz w:val="18"/>
                    <w:szCs w:val="20"/>
                  </w:rPr>
                  <w:t>☐</w:t>
                </w:r>
              </w:sdtContent>
            </w:sdt>
            <w:r w:rsidRPr="002F0057">
              <w:rPr>
                <w:rFonts w:ascii="Segoe UI" w:hAnsi="Segoe UI" w:cs="Segoe UI"/>
                <w:sz w:val="18"/>
                <w:szCs w:val="20"/>
              </w:rPr>
              <w:t xml:space="preserve"> | No </w:t>
            </w:r>
            <w:sdt>
              <w:sdtPr>
                <w:rPr>
                  <w:rFonts w:ascii="Segoe UI" w:hAnsi="Segoe UI" w:cs="Segoe UI"/>
                  <w:sz w:val="18"/>
                  <w:szCs w:val="20"/>
                </w:rPr>
                <w:id w:val="1112470367"/>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r w:rsidRPr="002F0057">
              <w:rPr>
                <w:rFonts w:ascii="Segoe UI" w:hAnsi="Segoe UI" w:cs="Segoe UI"/>
                <w:sz w:val="18"/>
                <w:szCs w:val="20"/>
              </w:rPr>
              <w:t xml:space="preserve"> | N/A </w:t>
            </w:r>
            <w:sdt>
              <w:sdtPr>
                <w:rPr>
                  <w:rFonts w:ascii="Segoe UI" w:hAnsi="Segoe UI" w:cs="Segoe UI"/>
                  <w:sz w:val="18"/>
                  <w:szCs w:val="20"/>
                </w:rPr>
                <w:id w:val="-533036000"/>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p>
        </w:tc>
      </w:tr>
      <w:tr w:rsidR="002F0057" w:rsidRPr="00CB5759" w14:paraId="1347BB15" w14:textId="77777777" w:rsidTr="00006B34">
        <w:tc>
          <w:tcPr>
            <w:tcW w:w="8889" w:type="dxa"/>
            <w:gridSpan w:val="2"/>
          </w:tcPr>
          <w:p w14:paraId="59256C44" w14:textId="77777777" w:rsidR="002F0057" w:rsidRPr="00CB5759" w:rsidRDefault="002F0057" w:rsidP="002F0057">
            <w:pPr>
              <w:pStyle w:val="ListParagraph"/>
              <w:numPr>
                <w:ilvl w:val="0"/>
                <w:numId w:val="1"/>
              </w:numPr>
              <w:ind w:left="337" w:hanging="365"/>
              <w:rPr>
                <w:rFonts w:ascii="Segoe UI" w:hAnsi="Segoe UI" w:cs="Segoe UI"/>
                <w:sz w:val="20"/>
                <w:szCs w:val="20"/>
              </w:rPr>
            </w:pPr>
            <w:r w:rsidRPr="00CB5759">
              <w:rPr>
                <w:rFonts w:ascii="Segoe UI" w:hAnsi="Segoe UI" w:cs="Segoe UI"/>
                <w:sz w:val="20"/>
                <w:szCs w:val="20"/>
              </w:rPr>
              <w:t>Does casing terminate at least 12</w:t>
            </w:r>
            <w:r>
              <w:rPr>
                <w:rFonts w:ascii="Segoe UI" w:hAnsi="Segoe UI" w:cs="Segoe UI"/>
                <w:sz w:val="20"/>
                <w:szCs w:val="20"/>
              </w:rPr>
              <w:t xml:space="preserve"> </w:t>
            </w:r>
            <w:r w:rsidRPr="00CB5759">
              <w:rPr>
                <w:rFonts w:ascii="Segoe UI" w:hAnsi="Segoe UI" w:cs="Segoe UI"/>
                <w:sz w:val="20"/>
                <w:szCs w:val="20"/>
              </w:rPr>
              <w:t>inches above grade?</w:t>
            </w:r>
          </w:p>
        </w:tc>
        <w:tc>
          <w:tcPr>
            <w:tcW w:w="2215" w:type="dxa"/>
          </w:tcPr>
          <w:p w14:paraId="0BB75515" w14:textId="77777777" w:rsidR="002F0057" w:rsidRPr="002F0057" w:rsidRDefault="002F0057" w:rsidP="002F0057">
            <w:pPr>
              <w:rPr>
                <w:rFonts w:ascii="Segoe UI" w:hAnsi="Segoe UI" w:cs="Segoe UI"/>
                <w:sz w:val="18"/>
                <w:szCs w:val="20"/>
              </w:rPr>
            </w:pPr>
            <w:r w:rsidRPr="002F0057">
              <w:rPr>
                <w:rFonts w:ascii="Segoe UI" w:hAnsi="Segoe UI" w:cs="Segoe UI"/>
                <w:sz w:val="18"/>
                <w:szCs w:val="20"/>
              </w:rPr>
              <w:t xml:space="preserve">Yes </w:t>
            </w:r>
            <w:sdt>
              <w:sdtPr>
                <w:rPr>
                  <w:rFonts w:ascii="Segoe UI" w:hAnsi="Segoe UI" w:cs="Segoe UI"/>
                  <w:sz w:val="18"/>
                  <w:szCs w:val="20"/>
                </w:rPr>
                <w:id w:val="471340592"/>
                <w14:checkbox>
                  <w14:checked w14:val="0"/>
                  <w14:checkedState w14:val="2612" w14:font="MS Gothic"/>
                  <w14:uncheckedState w14:val="2610" w14:font="MS Gothic"/>
                </w14:checkbox>
              </w:sdtPr>
              <w:sdtEndPr/>
              <w:sdtContent>
                <w:r w:rsidRPr="002F0057">
                  <w:rPr>
                    <w:rFonts w:ascii="MS Gothic" w:eastAsia="MS Gothic" w:hAnsi="MS Gothic" w:cs="Segoe UI" w:hint="eastAsia"/>
                    <w:sz w:val="18"/>
                    <w:szCs w:val="20"/>
                  </w:rPr>
                  <w:t>☐</w:t>
                </w:r>
              </w:sdtContent>
            </w:sdt>
            <w:r w:rsidRPr="002F0057">
              <w:rPr>
                <w:rFonts w:ascii="Segoe UI" w:hAnsi="Segoe UI" w:cs="Segoe UI"/>
                <w:sz w:val="18"/>
                <w:szCs w:val="20"/>
              </w:rPr>
              <w:t xml:space="preserve"> | No </w:t>
            </w:r>
            <w:sdt>
              <w:sdtPr>
                <w:rPr>
                  <w:rFonts w:ascii="Segoe UI" w:hAnsi="Segoe UI" w:cs="Segoe UI"/>
                  <w:sz w:val="18"/>
                  <w:szCs w:val="20"/>
                </w:rPr>
                <w:id w:val="2141534350"/>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r w:rsidRPr="002F0057">
              <w:rPr>
                <w:rFonts w:ascii="Segoe UI" w:hAnsi="Segoe UI" w:cs="Segoe UI"/>
                <w:sz w:val="18"/>
                <w:szCs w:val="20"/>
              </w:rPr>
              <w:t xml:space="preserve"> | N/A </w:t>
            </w:r>
            <w:sdt>
              <w:sdtPr>
                <w:rPr>
                  <w:rFonts w:ascii="Segoe UI" w:hAnsi="Segoe UI" w:cs="Segoe UI"/>
                  <w:sz w:val="18"/>
                  <w:szCs w:val="20"/>
                </w:rPr>
                <w:id w:val="69699611"/>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p>
        </w:tc>
      </w:tr>
      <w:tr w:rsidR="002F0057" w:rsidRPr="00CB5759" w14:paraId="131A08C4" w14:textId="77777777" w:rsidTr="00006B34">
        <w:tc>
          <w:tcPr>
            <w:tcW w:w="8889" w:type="dxa"/>
            <w:gridSpan w:val="2"/>
          </w:tcPr>
          <w:p w14:paraId="41E0CDCD" w14:textId="77777777" w:rsidR="002F0057" w:rsidRPr="00CB5759" w:rsidRDefault="002F0057" w:rsidP="002F0057">
            <w:pPr>
              <w:pStyle w:val="ListParagraph"/>
              <w:numPr>
                <w:ilvl w:val="0"/>
                <w:numId w:val="1"/>
              </w:numPr>
              <w:ind w:left="337" w:hanging="365"/>
              <w:rPr>
                <w:rFonts w:ascii="Segoe UI" w:hAnsi="Segoe UI" w:cs="Segoe UI"/>
                <w:sz w:val="20"/>
                <w:szCs w:val="20"/>
              </w:rPr>
            </w:pPr>
            <w:r w:rsidRPr="00CB5759">
              <w:rPr>
                <w:rFonts w:ascii="Segoe UI" w:hAnsi="Segoe UI" w:cs="Segoe UI"/>
                <w:sz w:val="20"/>
                <w:szCs w:val="20"/>
              </w:rPr>
              <w:t>If well is in a pit, does the pit drain to daylight?</w:t>
            </w:r>
          </w:p>
        </w:tc>
        <w:tc>
          <w:tcPr>
            <w:tcW w:w="2215" w:type="dxa"/>
          </w:tcPr>
          <w:p w14:paraId="6843FBA6" w14:textId="77777777" w:rsidR="002F0057" w:rsidRPr="002F0057" w:rsidRDefault="002F0057" w:rsidP="002F0057">
            <w:pPr>
              <w:rPr>
                <w:rFonts w:ascii="Segoe UI" w:hAnsi="Segoe UI" w:cs="Segoe UI"/>
                <w:sz w:val="18"/>
                <w:szCs w:val="20"/>
              </w:rPr>
            </w:pPr>
            <w:r w:rsidRPr="002F0057">
              <w:rPr>
                <w:rFonts w:ascii="Segoe UI" w:hAnsi="Segoe UI" w:cs="Segoe UI"/>
                <w:sz w:val="18"/>
                <w:szCs w:val="20"/>
              </w:rPr>
              <w:t xml:space="preserve">Yes </w:t>
            </w:r>
            <w:sdt>
              <w:sdtPr>
                <w:rPr>
                  <w:rFonts w:ascii="Segoe UI" w:hAnsi="Segoe UI" w:cs="Segoe UI"/>
                  <w:sz w:val="18"/>
                  <w:szCs w:val="20"/>
                </w:rPr>
                <w:id w:val="1275599569"/>
                <w14:checkbox>
                  <w14:checked w14:val="0"/>
                  <w14:checkedState w14:val="2612" w14:font="MS Gothic"/>
                  <w14:uncheckedState w14:val="2610" w14:font="MS Gothic"/>
                </w14:checkbox>
              </w:sdtPr>
              <w:sdtEndPr/>
              <w:sdtContent>
                <w:r w:rsidRPr="002F0057">
                  <w:rPr>
                    <w:rFonts w:ascii="MS Gothic" w:eastAsia="MS Gothic" w:hAnsi="MS Gothic" w:cs="Segoe UI" w:hint="eastAsia"/>
                    <w:sz w:val="18"/>
                    <w:szCs w:val="20"/>
                  </w:rPr>
                  <w:t>☐</w:t>
                </w:r>
              </w:sdtContent>
            </w:sdt>
            <w:r w:rsidRPr="002F0057">
              <w:rPr>
                <w:rFonts w:ascii="Segoe UI" w:hAnsi="Segoe UI" w:cs="Segoe UI"/>
                <w:sz w:val="18"/>
                <w:szCs w:val="20"/>
              </w:rPr>
              <w:t xml:space="preserve"> | No </w:t>
            </w:r>
            <w:sdt>
              <w:sdtPr>
                <w:rPr>
                  <w:rFonts w:ascii="Segoe UI" w:hAnsi="Segoe UI" w:cs="Segoe UI"/>
                  <w:sz w:val="18"/>
                  <w:szCs w:val="20"/>
                </w:rPr>
                <w:id w:val="129142650"/>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r w:rsidRPr="002F0057">
              <w:rPr>
                <w:rFonts w:ascii="Segoe UI" w:hAnsi="Segoe UI" w:cs="Segoe UI"/>
                <w:sz w:val="18"/>
                <w:szCs w:val="20"/>
              </w:rPr>
              <w:t xml:space="preserve"> | N/A </w:t>
            </w:r>
            <w:sdt>
              <w:sdtPr>
                <w:rPr>
                  <w:rFonts w:ascii="Segoe UI" w:hAnsi="Segoe UI" w:cs="Segoe UI"/>
                  <w:sz w:val="18"/>
                  <w:szCs w:val="20"/>
                </w:rPr>
                <w:id w:val="-1618907867"/>
                <w14:checkbox>
                  <w14:checked w14:val="0"/>
                  <w14:checkedState w14:val="2612" w14:font="MS Gothic"/>
                  <w14:uncheckedState w14:val="2610" w14:font="MS Gothic"/>
                </w14:checkbox>
              </w:sdtPr>
              <w:sdtEndPr/>
              <w:sdtContent>
                <w:r>
                  <w:rPr>
                    <w:rFonts w:ascii="MS Gothic" w:eastAsia="MS Gothic" w:hAnsi="MS Gothic" w:cs="Segoe UI" w:hint="eastAsia"/>
                    <w:sz w:val="18"/>
                    <w:szCs w:val="20"/>
                  </w:rPr>
                  <w:t>☐</w:t>
                </w:r>
              </w:sdtContent>
            </w:sdt>
          </w:p>
        </w:tc>
      </w:tr>
      <w:tr w:rsidR="002F0057" w:rsidRPr="00CB5759" w14:paraId="69FA79C8" w14:textId="77777777" w:rsidTr="00006B34">
        <w:tc>
          <w:tcPr>
            <w:tcW w:w="11104" w:type="dxa"/>
            <w:gridSpan w:val="3"/>
          </w:tcPr>
          <w:p w14:paraId="68CF0B89" w14:textId="77777777" w:rsidR="002F0057" w:rsidRPr="00CB5759" w:rsidRDefault="002F0057" w:rsidP="002F0057">
            <w:pPr>
              <w:rPr>
                <w:rFonts w:ascii="Segoe UI" w:hAnsi="Segoe UI" w:cs="Segoe UI"/>
                <w:sz w:val="20"/>
                <w:szCs w:val="20"/>
              </w:rPr>
            </w:pPr>
            <w:r w:rsidRPr="00CB5759">
              <w:rPr>
                <w:rFonts w:ascii="Segoe UI" w:hAnsi="Segoe UI" w:cs="Segoe UI"/>
                <w:sz w:val="20"/>
                <w:szCs w:val="20"/>
              </w:rPr>
              <w:t>This well site is considered:</w:t>
            </w:r>
            <w:r>
              <w:rPr>
                <w:rFonts w:ascii="Segoe UI" w:hAnsi="Segoe UI" w:cs="Segoe UI"/>
                <w:sz w:val="20"/>
                <w:szCs w:val="20"/>
              </w:rPr>
              <w:t xml:space="preserve">   </w:t>
            </w:r>
            <w:sdt>
              <w:sdtPr>
                <w:rPr>
                  <w:rFonts w:ascii="Segoe UI" w:hAnsi="Segoe UI" w:cs="Segoe UI"/>
                  <w:sz w:val="20"/>
                  <w:szCs w:val="20"/>
                </w:rPr>
                <w:id w:val="-106885240"/>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CB5759">
              <w:rPr>
                <w:rFonts w:ascii="Segoe UI" w:hAnsi="Segoe UI" w:cs="Segoe UI"/>
                <w:sz w:val="20"/>
                <w:szCs w:val="20"/>
              </w:rPr>
              <w:t xml:space="preserve"> Satisfactory</w:t>
            </w:r>
            <w:r>
              <w:rPr>
                <w:rFonts w:ascii="Segoe UI" w:hAnsi="Segoe UI" w:cs="Segoe UI"/>
                <w:sz w:val="20"/>
                <w:szCs w:val="20"/>
              </w:rPr>
              <w:t xml:space="preserve">   </w:t>
            </w:r>
            <w:sdt>
              <w:sdtPr>
                <w:rPr>
                  <w:rFonts w:ascii="Segoe UI" w:hAnsi="Segoe UI" w:cs="Segoe UI"/>
                  <w:sz w:val="20"/>
                  <w:szCs w:val="20"/>
                </w:rPr>
                <w:id w:val="-191245467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CB5759">
              <w:rPr>
                <w:rFonts w:ascii="Segoe UI" w:hAnsi="Segoe UI" w:cs="Segoe UI"/>
                <w:sz w:val="20"/>
                <w:szCs w:val="20"/>
              </w:rPr>
              <w:t xml:space="preserve"> Satisfactory with mitigation</w:t>
            </w:r>
            <w:r>
              <w:rPr>
                <w:rFonts w:ascii="Segoe UI" w:hAnsi="Segoe UI" w:cs="Segoe UI"/>
                <w:sz w:val="20"/>
                <w:szCs w:val="20"/>
              </w:rPr>
              <w:t xml:space="preserve">   </w:t>
            </w:r>
            <w:sdt>
              <w:sdtPr>
                <w:rPr>
                  <w:rFonts w:ascii="Segoe UI" w:hAnsi="Segoe UI" w:cs="Segoe UI"/>
                  <w:sz w:val="20"/>
                  <w:szCs w:val="20"/>
                </w:rPr>
                <w:id w:val="-1900120519"/>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CB5759">
              <w:rPr>
                <w:rFonts w:ascii="Segoe UI" w:hAnsi="Segoe UI" w:cs="Segoe UI"/>
                <w:sz w:val="20"/>
                <w:szCs w:val="20"/>
              </w:rPr>
              <w:t xml:space="preserve"> Not Satisfactory</w:t>
            </w:r>
          </w:p>
        </w:tc>
      </w:tr>
      <w:tr w:rsidR="002F0057" w:rsidRPr="00CB5759" w14:paraId="418C8E9F" w14:textId="77777777" w:rsidTr="00006B34">
        <w:tc>
          <w:tcPr>
            <w:tcW w:w="11104" w:type="dxa"/>
            <w:gridSpan w:val="3"/>
            <w:shd w:val="clear" w:color="auto" w:fill="DBE5F1" w:themeFill="accent1" w:themeFillTint="33"/>
          </w:tcPr>
          <w:p w14:paraId="491EE6E4" w14:textId="77777777" w:rsidR="002F0057" w:rsidRPr="00CB5759" w:rsidDel="00942244" w:rsidRDefault="002F0057" w:rsidP="002F0057">
            <w:pPr>
              <w:rPr>
                <w:rFonts w:ascii="Segoe UI" w:hAnsi="Segoe UI" w:cs="Segoe UI"/>
                <w:sz w:val="20"/>
                <w:szCs w:val="20"/>
              </w:rPr>
            </w:pPr>
            <w:r w:rsidRPr="00CB5759">
              <w:rPr>
                <w:rFonts w:ascii="Segoe UI" w:hAnsi="Segoe UI" w:cs="Segoe UI"/>
                <w:sz w:val="20"/>
                <w:szCs w:val="20"/>
              </w:rPr>
              <w:t>Next Steps</w:t>
            </w:r>
          </w:p>
        </w:tc>
      </w:tr>
      <w:tr w:rsidR="002F0057" w:rsidRPr="00CB5759" w14:paraId="17369E0B" w14:textId="77777777" w:rsidTr="00006B34">
        <w:tc>
          <w:tcPr>
            <w:tcW w:w="11104" w:type="dxa"/>
            <w:gridSpan w:val="3"/>
          </w:tcPr>
          <w:p w14:paraId="484842C7" w14:textId="77777777" w:rsidR="002F0057" w:rsidRPr="00CB5759" w:rsidRDefault="002F0057" w:rsidP="002F0057">
            <w:pPr>
              <w:rPr>
                <w:rFonts w:ascii="Segoe UI" w:hAnsi="Segoe UI" w:cs="Segoe UI"/>
                <w:sz w:val="18"/>
                <w:szCs w:val="20"/>
              </w:rPr>
            </w:pPr>
            <w:r w:rsidRPr="00CB5759">
              <w:rPr>
                <w:rFonts w:ascii="Segoe UI" w:hAnsi="Segoe UI" w:cs="Segoe UI"/>
                <w:sz w:val="18"/>
                <w:szCs w:val="20"/>
              </w:rPr>
              <w:t>Follow the Utility Service Review Procedures if well is located in a Critical Water Supply Service Area.</w:t>
            </w:r>
          </w:p>
        </w:tc>
      </w:tr>
      <w:tr w:rsidR="002F0057" w:rsidRPr="00CB5759" w14:paraId="000D6B62" w14:textId="77777777" w:rsidTr="00006B34">
        <w:tc>
          <w:tcPr>
            <w:tcW w:w="11104" w:type="dxa"/>
            <w:gridSpan w:val="3"/>
          </w:tcPr>
          <w:p w14:paraId="2559C5FE" w14:textId="77777777" w:rsidR="002F0057" w:rsidRPr="00CB5759" w:rsidRDefault="002F0057" w:rsidP="002F0057">
            <w:pPr>
              <w:rPr>
                <w:rFonts w:ascii="Segoe UI" w:hAnsi="Segoe UI" w:cs="Segoe UI"/>
                <w:sz w:val="18"/>
                <w:szCs w:val="20"/>
              </w:rPr>
            </w:pPr>
            <w:r w:rsidRPr="00CB5759">
              <w:rPr>
                <w:rFonts w:ascii="Segoe UI" w:hAnsi="Segoe UI" w:cs="Segoe UI"/>
                <w:sz w:val="18"/>
                <w:szCs w:val="20"/>
              </w:rPr>
              <w:t>Obtain and record covenants from neighboring landowners if necessary to establish a sanitary control area.</w:t>
            </w:r>
          </w:p>
        </w:tc>
      </w:tr>
      <w:tr w:rsidR="002F0057" w:rsidRPr="00CB5759" w14:paraId="4A2EC29B" w14:textId="77777777" w:rsidTr="00006B34">
        <w:tc>
          <w:tcPr>
            <w:tcW w:w="11104" w:type="dxa"/>
            <w:gridSpan w:val="3"/>
          </w:tcPr>
          <w:p w14:paraId="1DDD345E" w14:textId="77777777" w:rsidR="002F0057" w:rsidRPr="00CB5759" w:rsidRDefault="002F0057" w:rsidP="002F0057">
            <w:pPr>
              <w:rPr>
                <w:rFonts w:ascii="Segoe UI" w:hAnsi="Segoe UI" w:cs="Segoe UI"/>
                <w:sz w:val="18"/>
                <w:szCs w:val="20"/>
              </w:rPr>
            </w:pPr>
            <w:r w:rsidRPr="00CB5759">
              <w:rPr>
                <w:rFonts w:ascii="Segoe UI" w:hAnsi="Segoe UI" w:cs="Segoe UI"/>
                <w:sz w:val="18"/>
                <w:szCs w:val="20"/>
              </w:rPr>
              <w:t xml:space="preserve">Sources with the first open interval less than 50-feet below the ground surface and within 200-feet of a stream, pond, lake, river, irrigation ditch, or other body of water are considered potential GWI and must be evaluated. Be prepared to obtain water from these wells on several occasions to determine treatment requirements for source approval. </w:t>
            </w:r>
            <w:r w:rsidRPr="00CB5759">
              <w:rPr>
                <w:rFonts w:ascii="Segoe UI" w:hAnsi="Segoe UI" w:cs="Segoe UI"/>
                <w:i/>
                <w:sz w:val="18"/>
                <w:szCs w:val="20"/>
              </w:rPr>
              <w:t>(During source approval ODW may determine a source other than the criteria above is a potential GWI source.)</w:t>
            </w:r>
          </w:p>
        </w:tc>
      </w:tr>
      <w:tr w:rsidR="002F0057" w:rsidRPr="00CB5759" w14:paraId="5418F959" w14:textId="77777777" w:rsidTr="00006B34">
        <w:tc>
          <w:tcPr>
            <w:tcW w:w="11104" w:type="dxa"/>
            <w:gridSpan w:val="3"/>
          </w:tcPr>
          <w:p w14:paraId="7EEC8E38" w14:textId="77777777" w:rsidR="002F0057" w:rsidRPr="00CB5759" w:rsidRDefault="002F0057" w:rsidP="002F0057">
            <w:pPr>
              <w:rPr>
                <w:rFonts w:ascii="Segoe UI" w:hAnsi="Segoe UI" w:cs="Segoe UI"/>
                <w:sz w:val="18"/>
                <w:szCs w:val="20"/>
              </w:rPr>
            </w:pPr>
            <w:r w:rsidRPr="00CB5759">
              <w:rPr>
                <w:rFonts w:ascii="Segoe UI" w:hAnsi="Segoe UI" w:cs="Segoe UI"/>
                <w:sz w:val="18"/>
                <w:szCs w:val="20"/>
              </w:rPr>
              <w:t>Your design engineer must determine whether a new Group A source requires corrosion control treatment.  At a minimum alkalinity and pH information are required prior to source approval and pH must be measured in the field.</w:t>
            </w:r>
          </w:p>
        </w:tc>
      </w:tr>
      <w:tr w:rsidR="002F0057" w:rsidRPr="00CB5759" w14:paraId="147AE26B" w14:textId="77777777" w:rsidTr="00006B34">
        <w:tc>
          <w:tcPr>
            <w:tcW w:w="11104" w:type="dxa"/>
            <w:gridSpan w:val="3"/>
          </w:tcPr>
          <w:p w14:paraId="5D22A0AD" w14:textId="77777777" w:rsidR="002F0057" w:rsidRPr="00CB5759" w:rsidRDefault="002F0057" w:rsidP="002F0057">
            <w:pPr>
              <w:rPr>
                <w:rFonts w:ascii="Segoe UI" w:hAnsi="Segoe UI" w:cs="Segoe UI"/>
                <w:sz w:val="18"/>
                <w:szCs w:val="20"/>
              </w:rPr>
            </w:pPr>
            <w:r w:rsidRPr="00CB5759">
              <w:rPr>
                <w:rFonts w:ascii="Segoe UI" w:hAnsi="Segoe UI" w:cs="Segoe UI"/>
                <w:sz w:val="18"/>
                <w:szCs w:val="20"/>
              </w:rPr>
              <w:t>Naturally occurring compounds such as ammonia, bromate, and organic carbon may impact your ability to successfully treat water for arsenic or microbial contaminants.  Research other wells in the area to determine whether treatment may be required and sample accordingly.</w:t>
            </w:r>
          </w:p>
        </w:tc>
      </w:tr>
      <w:tr w:rsidR="002F0057" w:rsidRPr="00CB5759" w14:paraId="2646094C" w14:textId="77777777" w:rsidTr="00006B34">
        <w:tc>
          <w:tcPr>
            <w:tcW w:w="11104" w:type="dxa"/>
            <w:gridSpan w:val="3"/>
          </w:tcPr>
          <w:p w14:paraId="494CE6FB" w14:textId="77777777" w:rsidR="002F0057" w:rsidRPr="00CB5759" w:rsidRDefault="002F0057" w:rsidP="002F0057">
            <w:pPr>
              <w:rPr>
                <w:rFonts w:ascii="Segoe UI" w:hAnsi="Segoe UI" w:cs="Segoe UI"/>
                <w:sz w:val="18"/>
                <w:szCs w:val="20"/>
              </w:rPr>
            </w:pPr>
            <w:r w:rsidRPr="00CB5759">
              <w:rPr>
                <w:rFonts w:ascii="Segoe UI" w:hAnsi="Segoe UI" w:cs="Segoe UI"/>
                <w:sz w:val="18"/>
                <w:szCs w:val="20"/>
              </w:rPr>
              <w:t xml:space="preserve">Submit a project report and construction documents or a Group B workbook for ODW approval.  Please refer to the Water System Design Manual and chapter 246-290 WAC or the Group B Water System Guidelines for submittal requirements.  </w:t>
            </w:r>
          </w:p>
        </w:tc>
      </w:tr>
      <w:tr w:rsidR="002F0057" w:rsidRPr="00CB5759" w14:paraId="7167E046" w14:textId="77777777" w:rsidTr="00006B34">
        <w:trPr>
          <w:trHeight w:val="818"/>
        </w:trPr>
        <w:tc>
          <w:tcPr>
            <w:tcW w:w="11104" w:type="dxa"/>
            <w:gridSpan w:val="3"/>
          </w:tcPr>
          <w:p w14:paraId="67DF617A" w14:textId="77777777" w:rsidR="002F0057" w:rsidRPr="00453ED9" w:rsidRDefault="002F0057" w:rsidP="002F0057">
            <w:pPr>
              <w:rPr>
                <w:rFonts w:ascii="Segoe UI" w:hAnsi="Segoe UI" w:cs="Segoe UI"/>
                <w:b/>
                <w:sz w:val="18"/>
                <w:szCs w:val="20"/>
              </w:rPr>
            </w:pPr>
            <w:r w:rsidRPr="00453ED9">
              <w:rPr>
                <w:rFonts w:ascii="Segoe UI" w:hAnsi="Segoe UI" w:cs="Segoe UI"/>
                <w:b/>
                <w:sz w:val="18"/>
                <w:szCs w:val="20"/>
              </w:rPr>
              <w:t>Comments</w:t>
            </w:r>
          </w:p>
          <w:p w14:paraId="7FAB8059" w14:textId="77777777" w:rsidR="002F0057" w:rsidRPr="00CB5759" w:rsidRDefault="002F0057" w:rsidP="002F0057">
            <w:pPr>
              <w:rPr>
                <w:rFonts w:ascii="Segoe UI" w:hAnsi="Segoe UI" w:cs="Segoe UI"/>
                <w:sz w:val="18"/>
                <w:szCs w:val="20"/>
                <w:u w:val="single"/>
              </w:rPr>
            </w:pPr>
          </w:p>
        </w:tc>
      </w:tr>
    </w:tbl>
    <w:p w14:paraId="46BAC92C" w14:textId="51290A45" w:rsidR="00541E29" w:rsidRDefault="00BF69F1" w:rsidP="00F540C3">
      <w:r>
        <w:br w:type="page"/>
      </w:r>
      <w:r w:rsidR="00FC05F7">
        <w:rPr>
          <w:noProof/>
        </w:rPr>
        <w:lastRenderedPageBreak/>
        <w:drawing>
          <wp:anchor distT="0" distB="0" distL="114300" distR="114300" simplePos="0" relativeHeight="251659264" behindDoc="1" locked="0" layoutInCell="0" allowOverlap="1" wp14:anchorId="06C47867" wp14:editId="3A4BAB9C">
            <wp:simplePos x="0" y="0"/>
            <wp:positionH relativeFrom="margin">
              <wp:posOffset>-427512</wp:posOffset>
            </wp:positionH>
            <wp:positionV relativeFrom="margin">
              <wp:posOffset>0</wp:posOffset>
            </wp:positionV>
            <wp:extent cx="6844520" cy="5854535"/>
            <wp:effectExtent l="0" t="0" r="0" b="0"/>
            <wp:wrapNone/>
            <wp:docPr id="434" name="WordPictureWatermark3" descr="SCA Grid and Circles Image BW 600 dpi th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SCA Grid and Circles Image BW 600 dpi thicker"/>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l="6322" t="11447" r="7674" b="29321"/>
                    <a:stretch>
                      <a:fillRect/>
                    </a:stretch>
                  </pic:blipFill>
                  <pic:spPr bwMode="auto">
                    <a:xfrm>
                      <a:off x="0" y="0"/>
                      <a:ext cx="6855239" cy="586370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41E29" w:rsidSect="00FC05F7">
      <w:headerReference w:type="even" r:id="rId9"/>
      <w:headerReference w:type="default" r:id="rId10"/>
      <w:footerReference w:type="even" r:id="rId11"/>
      <w:footerReference w:type="default" r:id="rId12"/>
      <w:headerReference w:type="first" r:id="rId13"/>
      <w:footerReference w:type="first" r:id="rId14"/>
      <w:pgSz w:w="12240" w:h="15840"/>
      <w:pgMar w:top="720" w:right="1296" w:bottom="576" w:left="1440" w:header="720" w:footer="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3161" w16cex:dateUtc="2022-07-22T21:23:00Z"/>
  <w16cex:commentExtensible w16cex:durableId="26853131" w16cex:dateUtc="2022-07-22T21: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D618" w14:textId="77777777" w:rsidR="00B30463" w:rsidRDefault="00B30463" w:rsidP="00933C22">
      <w:pPr>
        <w:spacing w:after="0" w:line="240" w:lineRule="auto"/>
      </w:pPr>
      <w:r>
        <w:separator/>
      </w:r>
    </w:p>
  </w:endnote>
  <w:endnote w:type="continuationSeparator" w:id="0">
    <w:p w14:paraId="4FD560F4" w14:textId="77777777" w:rsidR="00B30463" w:rsidRDefault="00B30463" w:rsidP="00933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ED15B" w14:textId="77777777" w:rsidR="00E57F78" w:rsidRDefault="00E57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45C4" w14:textId="77777777" w:rsidR="00E57F78" w:rsidRDefault="00E57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5F831" w14:textId="77777777" w:rsidR="00E57F78" w:rsidRDefault="00E57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34F40" w14:textId="77777777" w:rsidR="00B30463" w:rsidRDefault="00B30463" w:rsidP="00933C22">
      <w:pPr>
        <w:spacing w:after="0" w:line="240" w:lineRule="auto"/>
      </w:pPr>
      <w:r>
        <w:separator/>
      </w:r>
    </w:p>
  </w:footnote>
  <w:footnote w:type="continuationSeparator" w:id="0">
    <w:p w14:paraId="4999E0B5" w14:textId="77777777" w:rsidR="00B30463" w:rsidRDefault="00B30463" w:rsidP="00933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088C" w14:textId="77777777" w:rsidR="00E57F78" w:rsidRDefault="00E57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9D6AA" w14:textId="77777777" w:rsidR="00E57F78" w:rsidRDefault="00E57F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70767" w14:textId="77777777" w:rsidR="00FC05F7" w:rsidRDefault="00FC05F7" w:rsidP="00FC05F7">
    <w:pPr>
      <w:pStyle w:val="Header"/>
      <w:tabs>
        <w:tab w:val="clear" w:pos="9360"/>
      </w:tabs>
      <w:ind w:left="1080" w:right="-720"/>
      <w:rPr>
        <w:color w:val="5479A2"/>
      </w:rPr>
    </w:pPr>
    <w:r>
      <w:rPr>
        <w:noProof/>
      </w:rPr>
      <w:drawing>
        <wp:anchor distT="0" distB="0" distL="114300" distR="114300" simplePos="0" relativeHeight="251659264" behindDoc="0" locked="0" layoutInCell="1" allowOverlap="1" wp14:anchorId="7427E6A4" wp14:editId="39C8217B">
          <wp:simplePos x="0" y="0"/>
          <wp:positionH relativeFrom="margin">
            <wp:posOffset>-358565</wp:posOffset>
          </wp:positionH>
          <wp:positionV relativeFrom="paragraph">
            <wp:posOffset>-255744</wp:posOffset>
          </wp:positionV>
          <wp:extent cx="914400" cy="914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Pr>
        <w:color w:val="5479A2"/>
      </w:rPr>
      <w:t>Sanitary Survey Form</w:t>
    </w:r>
  </w:p>
  <w:p w14:paraId="1973B4B7" w14:textId="77777777" w:rsidR="00FC05F7" w:rsidRPr="00EF243D" w:rsidRDefault="00D90743" w:rsidP="00FC05F7">
    <w:pPr>
      <w:pStyle w:val="Header"/>
      <w:tabs>
        <w:tab w:val="clear" w:pos="9360"/>
      </w:tabs>
      <w:ind w:left="1080" w:right="-720"/>
      <w:rPr>
        <w:b/>
        <w:color w:val="5479A2"/>
        <w:sz w:val="36"/>
        <w:szCs w:val="42"/>
      </w:rPr>
    </w:pPr>
    <w:sdt>
      <w:sdtPr>
        <w:rPr>
          <w:b/>
          <w:color w:val="5479A2"/>
          <w:sz w:val="36"/>
          <w:szCs w:val="42"/>
        </w:rPr>
        <w:alias w:val="Title"/>
        <w:tag w:val=""/>
        <w:id w:val="-2000881684"/>
        <w:placeholder>
          <w:docPart w:val="5F22F49378684659A06D23C0D75C1F7F"/>
        </w:placeholder>
        <w:dataBinding w:prefixMappings="xmlns:ns0='http://purl.org/dc/elements/1.1/' xmlns:ns1='http://schemas.openxmlformats.org/package/2006/metadata/core-properties' " w:xpath="/ns1:coreProperties[1]/ns0:title[1]" w:storeItemID="{6C3C8BC8-F283-45AE-878A-BAB7291924A1}"/>
        <w:text/>
      </w:sdtPr>
      <w:sdtEndPr/>
      <w:sdtContent>
        <w:r w:rsidR="00FC05F7" w:rsidRPr="008F337D">
          <w:rPr>
            <w:b/>
            <w:color w:val="5479A2"/>
            <w:sz w:val="36"/>
            <w:szCs w:val="42"/>
          </w:rPr>
          <w:t>Public Water System Well</w:t>
        </w:r>
        <w:r w:rsidR="00FC05F7">
          <w:rPr>
            <w:b/>
            <w:color w:val="5479A2"/>
            <w:sz w:val="36"/>
            <w:szCs w:val="42"/>
          </w:rPr>
          <w:t xml:space="preserve"> S</w:t>
        </w:r>
        <w:r w:rsidR="00FC05F7" w:rsidRPr="008F337D">
          <w:rPr>
            <w:b/>
            <w:color w:val="5479A2"/>
            <w:sz w:val="36"/>
            <w:szCs w:val="42"/>
          </w:rPr>
          <w:t>ite Inspection</w:t>
        </w:r>
      </w:sdtContent>
    </w:sdt>
  </w:p>
  <w:p w14:paraId="06E89019" w14:textId="77777777" w:rsidR="00FC05F7" w:rsidRPr="00EF243D" w:rsidRDefault="00D90743" w:rsidP="00FC05F7">
    <w:pPr>
      <w:pStyle w:val="Header"/>
      <w:ind w:left="1080"/>
      <w:rPr>
        <w:color w:val="5479A2"/>
      </w:rPr>
    </w:pPr>
    <w:sdt>
      <w:sdtPr>
        <w:rPr>
          <w:color w:val="5479A2"/>
        </w:rPr>
        <w:alias w:val="Number"/>
        <w:tag w:val="p69d"/>
        <w:id w:val="2127508443"/>
        <w:placeholder>
          <w:docPart w:val="DECC49EC1CAD49178D2FDA8A4715AD28"/>
        </w:placeholder>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FC05F7">
          <w:rPr>
            <w:color w:val="5479A2"/>
          </w:rPr>
          <w:t>331-638</w:t>
        </w:r>
      </w:sdtContent>
    </w:sdt>
    <w:r w:rsidR="00FC05F7">
      <w:rPr>
        <w:color w:val="5479A2"/>
      </w:rPr>
      <w:t xml:space="preserve"> • </w:t>
    </w:r>
    <w:r w:rsidR="00AF6E20">
      <w:rPr>
        <w:color w:val="5479A2"/>
      </w:rPr>
      <w:t>Field Version</w:t>
    </w:r>
  </w:p>
  <w:p w14:paraId="22ECCABA" w14:textId="77777777" w:rsidR="00FC05F7" w:rsidRDefault="00FC0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578"/>
    <w:multiLevelType w:val="hybridMultilevel"/>
    <w:tmpl w:val="DB40D2A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80D"/>
    <w:rsid w:val="00006B34"/>
    <w:rsid w:val="0006016D"/>
    <w:rsid w:val="0006715B"/>
    <w:rsid w:val="00071D7E"/>
    <w:rsid w:val="00096790"/>
    <w:rsid w:val="000E316B"/>
    <w:rsid w:val="0019080E"/>
    <w:rsid w:val="001A3293"/>
    <w:rsid w:val="002353EA"/>
    <w:rsid w:val="00242A31"/>
    <w:rsid w:val="00286F4E"/>
    <w:rsid w:val="00291C8C"/>
    <w:rsid w:val="002F0057"/>
    <w:rsid w:val="002F4F4B"/>
    <w:rsid w:val="002F56A7"/>
    <w:rsid w:val="00313AF8"/>
    <w:rsid w:val="00341463"/>
    <w:rsid w:val="0034179A"/>
    <w:rsid w:val="003D6C46"/>
    <w:rsid w:val="00453ED9"/>
    <w:rsid w:val="00541E29"/>
    <w:rsid w:val="0056628E"/>
    <w:rsid w:val="0057580D"/>
    <w:rsid w:val="005B4337"/>
    <w:rsid w:val="005D0AA1"/>
    <w:rsid w:val="00626A36"/>
    <w:rsid w:val="00764205"/>
    <w:rsid w:val="007711CA"/>
    <w:rsid w:val="007D2AF0"/>
    <w:rsid w:val="0089083D"/>
    <w:rsid w:val="008A1272"/>
    <w:rsid w:val="008B7C47"/>
    <w:rsid w:val="009208EC"/>
    <w:rsid w:val="00933C22"/>
    <w:rsid w:val="00935936"/>
    <w:rsid w:val="00942244"/>
    <w:rsid w:val="00966C74"/>
    <w:rsid w:val="00981D69"/>
    <w:rsid w:val="00A10469"/>
    <w:rsid w:val="00A253C2"/>
    <w:rsid w:val="00A34BEB"/>
    <w:rsid w:val="00A610B0"/>
    <w:rsid w:val="00A77D50"/>
    <w:rsid w:val="00AC0259"/>
    <w:rsid w:val="00AD0322"/>
    <w:rsid w:val="00AD4686"/>
    <w:rsid w:val="00AF6E20"/>
    <w:rsid w:val="00B30463"/>
    <w:rsid w:val="00B7789B"/>
    <w:rsid w:val="00BC6DFA"/>
    <w:rsid w:val="00BF69F1"/>
    <w:rsid w:val="00C26995"/>
    <w:rsid w:val="00C53C94"/>
    <w:rsid w:val="00C62990"/>
    <w:rsid w:val="00C7672F"/>
    <w:rsid w:val="00C77675"/>
    <w:rsid w:val="00C83829"/>
    <w:rsid w:val="00CB0BCA"/>
    <w:rsid w:val="00CB5759"/>
    <w:rsid w:val="00CD6AEB"/>
    <w:rsid w:val="00CE6F55"/>
    <w:rsid w:val="00D5725A"/>
    <w:rsid w:val="00D90743"/>
    <w:rsid w:val="00E0799D"/>
    <w:rsid w:val="00E57F78"/>
    <w:rsid w:val="00E72A6C"/>
    <w:rsid w:val="00E75810"/>
    <w:rsid w:val="00EC4B45"/>
    <w:rsid w:val="00F134B4"/>
    <w:rsid w:val="00F540C3"/>
    <w:rsid w:val="00F920EF"/>
    <w:rsid w:val="00FA3041"/>
    <w:rsid w:val="00FB67DE"/>
    <w:rsid w:val="00FC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08F336"/>
  <w15:docId w15:val="{499194F1-D4A2-4DDF-BE9F-268871FC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C22"/>
    <w:pPr>
      <w:ind w:left="720"/>
      <w:contextualSpacing/>
    </w:pPr>
  </w:style>
  <w:style w:type="paragraph" w:styleId="Header">
    <w:name w:val="header"/>
    <w:basedOn w:val="Normal"/>
    <w:link w:val="HeaderChar"/>
    <w:uiPriority w:val="99"/>
    <w:unhideWhenUsed/>
    <w:rsid w:val="00933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C22"/>
  </w:style>
  <w:style w:type="paragraph" w:styleId="Footer">
    <w:name w:val="footer"/>
    <w:basedOn w:val="Normal"/>
    <w:link w:val="FooterChar"/>
    <w:uiPriority w:val="99"/>
    <w:unhideWhenUsed/>
    <w:rsid w:val="00933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C22"/>
  </w:style>
  <w:style w:type="paragraph" w:styleId="BalloonText">
    <w:name w:val="Balloon Text"/>
    <w:basedOn w:val="Normal"/>
    <w:link w:val="BalloonTextChar"/>
    <w:uiPriority w:val="99"/>
    <w:semiHidden/>
    <w:unhideWhenUsed/>
    <w:rsid w:val="001A3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293"/>
    <w:rPr>
      <w:rFonts w:ascii="Segoe UI" w:hAnsi="Segoe UI" w:cs="Segoe UI"/>
      <w:sz w:val="18"/>
      <w:szCs w:val="18"/>
    </w:rPr>
  </w:style>
  <w:style w:type="character" w:styleId="CommentReference">
    <w:name w:val="annotation reference"/>
    <w:basedOn w:val="DefaultParagraphFont"/>
    <w:uiPriority w:val="99"/>
    <w:semiHidden/>
    <w:unhideWhenUsed/>
    <w:rsid w:val="002353EA"/>
    <w:rPr>
      <w:sz w:val="16"/>
      <w:szCs w:val="16"/>
    </w:rPr>
  </w:style>
  <w:style w:type="paragraph" w:styleId="CommentText">
    <w:name w:val="annotation text"/>
    <w:basedOn w:val="Normal"/>
    <w:link w:val="CommentTextChar"/>
    <w:uiPriority w:val="99"/>
    <w:unhideWhenUsed/>
    <w:rsid w:val="002353EA"/>
    <w:pPr>
      <w:spacing w:line="240" w:lineRule="auto"/>
    </w:pPr>
    <w:rPr>
      <w:sz w:val="20"/>
      <w:szCs w:val="20"/>
    </w:rPr>
  </w:style>
  <w:style w:type="character" w:customStyle="1" w:styleId="CommentTextChar">
    <w:name w:val="Comment Text Char"/>
    <w:basedOn w:val="DefaultParagraphFont"/>
    <w:link w:val="CommentText"/>
    <w:uiPriority w:val="99"/>
    <w:rsid w:val="002353EA"/>
    <w:rPr>
      <w:sz w:val="20"/>
      <w:szCs w:val="20"/>
    </w:rPr>
  </w:style>
  <w:style w:type="paragraph" w:styleId="CommentSubject">
    <w:name w:val="annotation subject"/>
    <w:basedOn w:val="CommentText"/>
    <w:next w:val="CommentText"/>
    <w:link w:val="CommentSubjectChar"/>
    <w:uiPriority w:val="99"/>
    <w:semiHidden/>
    <w:unhideWhenUsed/>
    <w:rsid w:val="002353EA"/>
    <w:rPr>
      <w:b/>
      <w:bCs/>
    </w:rPr>
  </w:style>
  <w:style w:type="character" w:customStyle="1" w:styleId="CommentSubjectChar">
    <w:name w:val="Comment Subject Char"/>
    <w:basedOn w:val="CommentTextChar"/>
    <w:link w:val="CommentSubject"/>
    <w:uiPriority w:val="99"/>
    <w:semiHidden/>
    <w:rsid w:val="002353EA"/>
    <w:rPr>
      <w:b/>
      <w:bCs/>
      <w:sz w:val="20"/>
      <w:szCs w:val="20"/>
    </w:rPr>
  </w:style>
  <w:style w:type="character" w:styleId="PlaceholderText">
    <w:name w:val="Placeholder Text"/>
    <w:basedOn w:val="DefaultParagraphFont"/>
    <w:uiPriority w:val="99"/>
    <w:semiHidden/>
    <w:rsid w:val="00CB57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22F49378684659A06D23C0D75C1F7F"/>
        <w:category>
          <w:name w:val="General"/>
          <w:gallery w:val="placeholder"/>
        </w:category>
        <w:types>
          <w:type w:val="bbPlcHdr"/>
        </w:types>
        <w:behaviors>
          <w:behavior w:val="content"/>
        </w:behaviors>
        <w:guid w:val="{B3AF2E32-F118-4693-8BA0-23F66FDE0B4A}"/>
      </w:docPartPr>
      <w:docPartBody>
        <w:p w:rsidR="0025560A" w:rsidRDefault="00E000C6" w:rsidP="00E000C6">
          <w:pPr>
            <w:pStyle w:val="5F22F49378684659A06D23C0D75C1F7F"/>
          </w:pPr>
          <w:r w:rsidRPr="00023272">
            <w:rPr>
              <w:rStyle w:val="PlaceholderText"/>
            </w:rPr>
            <w:t>Click here to enter text.</w:t>
          </w:r>
        </w:p>
      </w:docPartBody>
    </w:docPart>
    <w:docPart>
      <w:docPartPr>
        <w:name w:val="DECC49EC1CAD49178D2FDA8A4715AD28"/>
        <w:category>
          <w:name w:val="General"/>
          <w:gallery w:val="placeholder"/>
        </w:category>
        <w:types>
          <w:type w:val="bbPlcHdr"/>
        </w:types>
        <w:behaviors>
          <w:behavior w:val="content"/>
        </w:behaviors>
        <w:guid w:val="{F4C99E19-0CD8-44F7-A7EA-27A1BF5321BF}"/>
      </w:docPartPr>
      <w:docPartBody>
        <w:p w:rsidR="0025560A" w:rsidRDefault="00E000C6" w:rsidP="00E000C6">
          <w:pPr>
            <w:pStyle w:val="DECC49EC1CAD49178D2FDA8A4715AD28"/>
          </w:pPr>
          <w:r>
            <w:rPr>
              <w:rStyle w:val="PlaceholderText"/>
              <w:rFonts w:ascii="Segoe UI" w:hAnsi="Segoe UI" w:cs="Segoe UI"/>
              <w:color w:val="5479A2"/>
            </w:rPr>
            <w:t>Use the “Tab” key to advance to the next field.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85"/>
    <w:rsid w:val="0025560A"/>
    <w:rsid w:val="009B5E01"/>
    <w:rsid w:val="00DA3085"/>
    <w:rsid w:val="00E000C6"/>
    <w:rsid w:val="00F9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0C6"/>
    <w:rPr>
      <w:color w:val="808080"/>
    </w:rPr>
  </w:style>
  <w:style w:type="paragraph" w:customStyle="1" w:styleId="5F22F49378684659A06D23C0D75C1F7F">
    <w:name w:val="5F22F49378684659A06D23C0D75C1F7F"/>
    <w:rsid w:val="00E000C6"/>
  </w:style>
  <w:style w:type="paragraph" w:customStyle="1" w:styleId="DECC49EC1CAD49178D2FDA8A4715AD28">
    <w:name w:val="DECC49EC1CAD49178D2FDA8A4715AD28"/>
    <w:rsid w:val="00E00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F4794-ACEE-4A73-A9D5-4BA75CF4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Public Water System Well Site Inspection</vt:lpstr>
    </vt:vector>
  </TitlesOfParts>
  <Company>Washington State Department of Health</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Water System Well Site Inspection</dc:title>
  <dc:creator>Administrator</dc:creator>
  <cp:lastModifiedBy>Hyde, Elizabeth R (DOH)</cp:lastModifiedBy>
  <cp:revision>2</cp:revision>
  <cp:lastPrinted>2019-05-14T21:17:00Z</cp:lastPrinted>
  <dcterms:created xsi:type="dcterms:W3CDTF">2022-07-25T18:54:00Z</dcterms:created>
  <dcterms:modified xsi:type="dcterms:W3CDTF">2022-07-25T18:54:00Z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2022-07-09T00:07:06Z</vt:lpwstr>
  </property>
  <property fmtid="{D5CDD505-2E9C-101B-9397-08002B2CF9AE}" pid="4" name="MSIP_Label_1520fa42-cf58-4c22-8b93-58cf1d3bd1cb_Method">
    <vt:lpwstr>Privileged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15897bb4-9976-454a-a543-3d45b638e904</vt:lpwstr>
  </property>
  <property fmtid="{D5CDD505-2E9C-101B-9397-08002B2CF9AE}" pid="8" name="MSIP_Label_1520fa42-cf58-4c22-8b93-58cf1d3bd1cb_ContentBits">
    <vt:lpwstr>0</vt:lpwstr>
  </property>
</Properties>
</file>