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39F" w:rsidRPr="00BE767A" w:rsidRDefault="0076639F" w:rsidP="0076639F">
      <w:pPr>
        <w:autoSpaceDE w:val="0"/>
        <w:autoSpaceDN w:val="0"/>
        <w:adjustRightInd w:val="0"/>
        <w:rPr>
          <w:rFonts w:ascii="Times New Roman" w:hAnsi="Times New Roman"/>
          <w:b/>
          <w:bCs/>
          <w:sz w:val="32"/>
          <w:szCs w:val="32"/>
        </w:rPr>
      </w:pPr>
      <w:bookmarkStart w:id="0" w:name="_GoBack"/>
      <w:bookmarkEnd w:id="0"/>
      <w:r w:rsidRPr="00BE767A">
        <w:rPr>
          <w:rFonts w:ascii="Times New Roman" w:hAnsi="Times New Roman"/>
          <w:i/>
          <w:sz w:val="32"/>
          <w:szCs w:val="32"/>
        </w:rPr>
        <w:t>Large On-site Sewage System (LOSS)</w:t>
      </w:r>
    </w:p>
    <w:p w:rsidR="0076639F" w:rsidRPr="00BE767A" w:rsidRDefault="00BE767A" w:rsidP="0076639F">
      <w:pPr>
        <w:autoSpaceDE w:val="0"/>
        <w:autoSpaceDN w:val="0"/>
        <w:adjustRightInd w:val="0"/>
        <w:rPr>
          <w:rFonts w:ascii="Times New Roman" w:hAnsi="Times New Roman"/>
          <w:b/>
          <w:bCs/>
          <w:sz w:val="60"/>
          <w:szCs w:val="60"/>
        </w:rPr>
      </w:pPr>
      <w:r>
        <w:rPr>
          <w:rFonts w:ascii="Times New Roman" w:hAnsi="Times New Roman"/>
          <w:b/>
          <w:bCs/>
          <w:sz w:val="60"/>
          <w:szCs w:val="60"/>
        </w:rPr>
        <w:t>Monitoring</w:t>
      </w:r>
      <w:r w:rsidR="0076639F" w:rsidRPr="00BE767A">
        <w:rPr>
          <w:rFonts w:ascii="Times New Roman" w:hAnsi="Times New Roman"/>
          <w:b/>
          <w:bCs/>
          <w:sz w:val="60"/>
          <w:szCs w:val="60"/>
        </w:rPr>
        <w:t xml:space="preserve"> and </w:t>
      </w:r>
      <w:r>
        <w:rPr>
          <w:rFonts w:ascii="Times New Roman" w:hAnsi="Times New Roman"/>
          <w:b/>
          <w:bCs/>
          <w:sz w:val="60"/>
          <w:szCs w:val="60"/>
        </w:rPr>
        <w:t>Reporting Plan</w:t>
      </w:r>
      <w:r w:rsidR="0076639F" w:rsidRPr="00BE767A">
        <w:rPr>
          <w:rFonts w:ascii="Times New Roman" w:hAnsi="Times New Roman"/>
          <w:b/>
          <w:bCs/>
          <w:sz w:val="60"/>
          <w:szCs w:val="60"/>
        </w:rPr>
        <w:t xml:space="preserve"> Manual</w:t>
      </w:r>
    </w:p>
    <w:p w:rsidR="0076639F" w:rsidRPr="00BE767A" w:rsidRDefault="0076639F" w:rsidP="0076639F">
      <w:pPr>
        <w:rPr>
          <w:rFonts w:ascii="Times New Roman" w:hAnsi="Times New Roman"/>
        </w:rPr>
      </w:pPr>
    </w:p>
    <w:p w:rsidR="0076639F" w:rsidRPr="00BE767A" w:rsidRDefault="0076639F" w:rsidP="0076639F">
      <w:pPr>
        <w:rPr>
          <w:rFonts w:ascii="Times New Roman" w:hAnsi="Times New Roman"/>
        </w:rPr>
      </w:pPr>
    </w:p>
    <w:p w:rsidR="0076639F" w:rsidRPr="00BE767A" w:rsidRDefault="0076639F" w:rsidP="0076639F">
      <w:pPr>
        <w:rPr>
          <w:rFonts w:ascii="Times New Roman" w:hAnsi="Times New Roman"/>
        </w:rPr>
      </w:pPr>
    </w:p>
    <w:p w:rsidR="0076639F" w:rsidRPr="00BE767A" w:rsidRDefault="0076639F" w:rsidP="0076639F">
      <w:pPr>
        <w:rPr>
          <w:rFonts w:ascii="Times New Roman" w:hAnsi="Times New Roman"/>
        </w:rPr>
      </w:pPr>
    </w:p>
    <w:p w:rsidR="0076639F" w:rsidRPr="00BE767A" w:rsidRDefault="005B5B9F" w:rsidP="0076639F">
      <w:pPr>
        <w:rPr>
          <w:rFonts w:ascii="Times New Roman" w:hAnsi="Times New Roman"/>
          <w:sz w:val="32"/>
        </w:rPr>
      </w:pPr>
      <w:r>
        <w:rPr>
          <w:rFonts w:ascii="Times New Roman" w:hAnsi="Times New Roman"/>
          <w:sz w:val="32"/>
        </w:rPr>
        <w:t>August</w:t>
      </w:r>
      <w:r w:rsidR="00794865">
        <w:rPr>
          <w:rFonts w:ascii="Times New Roman" w:hAnsi="Times New Roman"/>
          <w:sz w:val="32"/>
        </w:rPr>
        <w:t xml:space="preserve"> 2021</w:t>
      </w:r>
    </w:p>
    <w:p w:rsidR="0076639F" w:rsidRPr="00BE767A" w:rsidRDefault="0076639F" w:rsidP="0076639F">
      <w:pPr>
        <w:rPr>
          <w:rFonts w:ascii="Times New Roman" w:hAnsi="Times New Roman"/>
        </w:rPr>
      </w:pPr>
    </w:p>
    <w:p w:rsidR="0076639F" w:rsidRPr="00BE767A" w:rsidRDefault="0076639F" w:rsidP="0076639F">
      <w:pPr>
        <w:rPr>
          <w:rFonts w:ascii="Times New Roman" w:hAnsi="Times New Roman"/>
        </w:rPr>
      </w:pPr>
    </w:p>
    <w:p w:rsidR="0076639F" w:rsidRPr="00BE767A" w:rsidRDefault="0076639F" w:rsidP="0076639F">
      <w:pPr>
        <w:rPr>
          <w:rFonts w:ascii="Times New Roman" w:hAnsi="Times New Roman"/>
        </w:rPr>
      </w:pPr>
    </w:p>
    <w:p w:rsidR="0076639F" w:rsidRPr="00BE767A" w:rsidRDefault="0076639F" w:rsidP="0076639F">
      <w:pPr>
        <w:rPr>
          <w:rFonts w:ascii="Times New Roman" w:hAnsi="Times New Roman"/>
        </w:rPr>
      </w:pPr>
    </w:p>
    <w:p w:rsidR="0076639F" w:rsidRPr="00BE767A" w:rsidRDefault="0076639F" w:rsidP="0076639F">
      <w:pPr>
        <w:rPr>
          <w:rFonts w:ascii="Times New Roman" w:hAnsi="Times New Roman"/>
        </w:rPr>
      </w:pPr>
    </w:p>
    <w:p w:rsidR="0076639F" w:rsidRPr="00BE767A" w:rsidRDefault="0076639F" w:rsidP="0076639F">
      <w:pPr>
        <w:rPr>
          <w:rFonts w:ascii="Times New Roman" w:hAnsi="Times New Roman"/>
        </w:rPr>
      </w:pPr>
    </w:p>
    <w:p w:rsidR="0076639F" w:rsidRPr="00BE767A" w:rsidRDefault="0076639F" w:rsidP="0076639F">
      <w:pPr>
        <w:rPr>
          <w:rFonts w:ascii="Times New Roman" w:hAnsi="Times New Roman"/>
        </w:rPr>
      </w:pPr>
    </w:p>
    <w:p w:rsidR="0076639F" w:rsidRPr="00BE767A" w:rsidRDefault="0076639F" w:rsidP="0076639F">
      <w:pPr>
        <w:rPr>
          <w:rFonts w:ascii="Times New Roman" w:hAnsi="Times New Roman"/>
        </w:rPr>
      </w:pPr>
    </w:p>
    <w:p w:rsidR="0076639F" w:rsidRDefault="0076639F" w:rsidP="0076639F">
      <w:pPr>
        <w:rPr>
          <w:rFonts w:ascii="Times New Roman" w:hAnsi="Times New Roman"/>
        </w:rPr>
      </w:pPr>
    </w:p>
    <w:p w:rsidR="00E72219" w:rsidRDefault="00E72219" w:rsidP="0076639F">
      <w:pPr>
        <w:rPr>
          <w:rFonts w:ascii="Times New Roman" w:hAnsi="Times New Roman"/>
        </w:rPr>
      </w:pPr>
    </w:p>
    <w:p w:rsidR="00E72219" w:rsidRDefault="00E72219" w:rsidP="0076639F">
      <w:pPr>
        <w:rPr>
          <w:rFonts w:ascii="Times New Roman" w:hAnsi="Times New Roman"/>
        </w:rPr>
      </w:pPr>
    </w:p>
    <w:p w:rsidR="00E72219" w:rsidRDefault="00E72219" w:rsidP="0076639F">
      <w:pPr>
        <w:rPr>
          <w:rFonts w:ascii="Times New Roman" w:hAnsi="Times New Roman"/>
        </w:rPr>
      </w:pPr>
    </w:p>
    <w:p w:rsidR="00E72219" w:rsidRDefault="00E72219" w:rsidP="0076639F">
      <w:pPr>
        <w:rPr>
          <w:rFonts w:ascii="Times New Roman" w:hAnsi="Times New Roman"/>
        </w:rPr>
      </w:pPr>
    </w:p>
    <w:p w:rsidR="00E72219" w:rsidRDefault="00E72219" w:rsidP="0076639F">
      <w:pPr>
        <w:rPr>
          <w:rFonts w:ascii="Times New Roman" w:hAnsi="Times New Roman"/>
        </w:rPr>
      </w:pPr>
    </w:p>
    <w:p w:rsidR="00E72219" w:rsidRDefault="00E72219" w:rsidP="0076639F">
      <w:pPr>
        <w:rPr>
          <w:rFonts w:ascii="Times New Roman" w:hAnsi="Times New Roman"/>
        </w:rPr>
      </w:pPr>
    </w:p>
    <w:p w:rsidR="00E72219" w:rsidRDefault="00E72219" w:rsidP="0076639F">
      <w:pPr>
        <w:rPr>
          <w:rFonts w:ascii="Times New Roman" w:hAnsi="Times New Roman"/>
        </w:rPr>
      </w:pPr>
    </w:p>
    <w:p w:rsidR="00E72219" w:rsidRDefault="00E72219" w:rsidP="0076639F">
      <w:pPr>
        <w:rPr>
          <w:rFonts w:ascii="Times New Roman" w:hAnsi="Times New Roman"/>
        </w:rPr>
      </w:pPr>
    </w:p>
    <w:p w:rsidR="00E72219" w:rsidRDefault="00E72219" w:rsidP="0076639F">
      <w:pPr>
        <w:rPr>
          <w:rFonts w:ascii="Times New Roman" w:hAnsi="Times New Roman"/>
        </w:rPr>
      </w:pPr>
    </w:p>
    <w:p w:rsidR="00E72219" w:rsidRPr="00BE767A" w:rsidRDefault="00E72219" w:rsidP="0076639F">
      <w:pPr>
        <w:rPr>
          <w:rFonts w:ascii="Times New Roman" w:hAnsi="Times New Roman"/>
        </w:rPr>
      </w:pPr>
    </w:p>
    <w:p w:rsidR="0076639F" w:rsidRPr="00BE767A" w:rsidRDefault="00510B35" w:rsidP="0076639F">
      <w:pPr>
        <w:rPr>
          <w:rFonts w:ascii="Times New Roman" w:hAnsi="Times New Roman"/>
        </w:rPr>
      </w:pPr>
      <w:r w:rsidRPr="00050C12">
        <w:rPr>
          <w:rFonts w:ascii="Times New Roman" w:hAnsi="Times New Roman"/>
          <w:noProof/>
        </w:rPr>
        <w:drawing>
          <wp:inline distT="0" distB="0" distL="0" distR="0">
            <wp:extent cx="2202180" cy="9753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0" cy="975360"/>
                    </a:xfrm>
                    <a:prstGeom prst="rect">
                      <a:avLst/>
                    </a:prstGeom>
                    <a:noFill/>
                    <a:ln>
                      <a:noFill/>
                    </a:ln>
                  </pic:spPr>
                </pic:pic>
              </a:graphicData>
            </a:graphic>
          </wp:inline>
        </w:drawing>
      </w:r>
    </w:p>
    <w:p w:rsidR="0076639F" w:rsidRPr="00BE767A" w:rsidRDefault="0076639F" w:rsidP="0076639F">
      <w:pPr>
        <w:rPr>
          <w:rFonts w:ascii="Times New Roman" w:hAnsi="Times New Roman"/>
        </w:rPr>
      </w:pPr>
    </w:p>
    <w:p w:rsidR="0076639F" w:rsidRPr="00BE767A" w:rsidRDefault="0076639F" w:rsidP="0076639F">
      <w:pPr>
        <w:rPr>
          <w:rFonts w:ascii="Times New Roman" w:hAnsi="Times New Roman"/>
        </w:rPr>
      </w:pPr>
    </w:p>
    <w:p w:rsidR="0076639F" w:rsidRPr="00BE767A" w:rsidRDefault="0076639F" w:rsidP="0076639F">
      <w:pPr>
        <w:rPr>
          <w:rFonts w:ascii="Times New Roman" w:hAnsi="Times New Roman"/>
        </w:rPr>
        <w:sectPr w:rsidR="0076639F" w:rsidRPr="00BE767A" w:rsidSect="00BE767A">
          <w:pgSz w:w="12240" w:h="15840" w:code="1"/>
          <w:pgMar w:top="2880" w:right="1440" w:bottom="2880" w:left="2880" w:header="720" w:footer="720" w:gutter="0"/>
          <w:cols w:space="720"/>
          <w:docGrid w:linePitch="360"/>
        </w:sectPr>
      </w:pPr>
    </w:p>
    <w:p w:rsidR="0076639F" w:rsidRPr="00BE767A" w:rsidRDefault="0076639F" w:rsidP="0076639F">
      <w:pPr>
        <w:autoSpaceDE w:val="0"/>
        <w:autoSpaceDN w:val="0"/>
        <w:adjustRightInd w:val="0"/>
        <w:rPr>
          <w:rFonts w:ascii="Times New Roman" w:hAnsi="Times New Roman"/>
          <w:b/>
          <w:bCs/>
          <w:sz w:val="24"/>
          <w:szCs w:val="32"/>
        </w:rPr>
      </w:pPr>
      <w:r w:rsidRPr="00BE767A">
        <w:rPr>
          <w:rFonts w:ascii="Times New Roman" w:hAnsi="Times New Roman"/>
          <w:i/>
          <w:sz w:val="24"/>
          <w:szCs w:val="32"/>
        </w:rPr>
        <w:lastRenderedPageBreak/>
        <w:t>Large On-site Sewage Systems (LOSS)</w:t>
      </w:r>
    </w:p>
    <w:p w:rsidR="0076639F" w:rsidRPr="00BE767A" w:rsidRDefault="00BE767A" w:rsidP="0076639F">
      <w:pPr>
        <w:autoSpaceDE w:val="0"/>
        <w:autoSpaceDN w:val="0"/>
        <w:adjustRightInd w:val="0"/>
        <w:rPr>
          <w:rFonts w:ascii="Times New Roman" w:hAnsi="Times New Roman"/>
          <w:b/>
          <w:bCs/>
          <w:sz w:val="48"/>
          <w:szCs w:val="72"/>
        </w:rPr>
      </w:pPr>
      <w:r>
        <w:rPr>
          <w:rFonts w:ascii="Times New Roman" w:hAnsi="Times New Roman"/>
          <w:b/>
          <w:bCs/>
          <w:sz w:val="52"/>
          <w:szCs w:val="72"/>
        </w:rPr>
        <w:t>Monitoring and Reporting Plan</w:t>
      </w:r>
      <w:r w:rsidR="0076639F" w:rsidRPr="00BE767A">
        <w:rPr>
          <w:rFonts w:ascii="Times New Roman" w:hAnsi="Times New Roman"/>
          <w:b/>
          <w:bCs/>
          <w:sz w:val="52"/>
          <w:szCs w:val="72"/>
        </w:rPr>
        <w:t xml:space="preserve"> Manual</w:t>
      </w:r>
    </w:p>
    <w:p w:rsidR="0076639F" w:rsidRPr="00BE767A" w:rsidRDefault="0076639F" w:rsidP="0076639F">
      <w:pPr>
        <w:rPr>
          <w:rFonts w:ascii="Times New Roman" w:hAnsi="Times New Roman"/>
          <w:sz w:val="24"/>
          <w:szCs w:val="24"/>
        </w:rPr>
      </w:pPr>
    </w:p>
    <w:p w:rsidR="0076639F" w:rsidRPr="00BE767A" w:rsidRDefault="0076639F" w:rsidP="0076639F">
      <w:pPr>
        <w:rPr>
          <w:rFonts w:ascii="Times New Roman" w:hAnsi="Times New Roman"/>
          <w:sz w:val="24"/>
          <w:szCs w:val="24"/>
        </w:rPr>
      </w:pPr>
    </w:p>
    <w:p w:rsidR="0076639F" w:rsidRPr="00BE767A" w:rsidRDefault="005B5B9F" w:rsidP="0076639F">
      <w:pPr>
        <w:rPr>
          <w:rFonts w:ascii="Times New Roman" w:hAnsi="Times New Roman"/>
          <w:sz w:val="24"/>
          <w:szCs w:val="24"/>
        </w:rPr>
      </w:pPr>
      <w:r>
        <w:rPr>
          <w:rFonts w:ascii="Times New Roman" w:hAnsi="Times New Roman"/>
          <w:sz w:val="24"/>
          <w:szCs w:val="24"/>
        </w:rPr>
        <w:t>August</w:t>
      </w:r>
      <w:r w:rsidR="007741C6">
        <w:rPr>
          <w:rFonts w:ascii="Times New Roman" w:hAnsi="Times New Roman"/>
          <w:sz w:val="24"/>
          <w:szCs w:val="24"/>
        </w:rPr>
        <w:t xml:space="preserve"> 2021</w:t>
      </w:r>
    </w:p>
    <w:p w:rsidR="0076639F" w:rsidRPr="00BE767A" w:rsidRDefault="0076639F" w:rsidP="0076639F">
      <w:pPr>
        <w:rPr>
          <w:rFonts w:ascii="Times New Roman" w:hAnsi="Times New Roman"/>
          <w:sz w:val="24"/>
          <w:szCs w:val="24"/>
        </w:rPr>
      </w:pPr>
    </w:p>
    <w:p w:rsidR="0076639F" w:rsidRPr="00BE767A" w:rsidRDefault="0076639F" w:rsidP="0076639F">
      <w:pPr>
        <w:rPr>
          <w:rFonts w:ascii="Times New Roman" w:hAnsi="Times New Roman"/>
          <w:sz w:val="24"/>
          <w:szCs w:val="24"/>
        </w:rPr>
      </w:pPr>
    </w:p>
    <w:p w:rsidR="0076639F" w:rsidRPr="00BE767A" w:rsidRDefault="0076639F" w:rsidP="0076639F">
      <w:pPr>
        <w:rPr>
          <w:rFonts w:ascii="Times New Roman" w:hAnsi="Times New Roman"/>
          <w:sz w:val="24"/>
          <w:szCs w:val="24"/>
        </w:rPr>
      </w:pPr>
    </w:p>
    <w:p w:rsidR="0076639F" w:rsidRDefault="0076639F" w:rsidP="0076639F">
      <w:pPr>
        <w:rPr>
          <w:rFonts w:ascii="Times New Roman" w:hAnsi="Times New Roman"/>
          <w:sz w:val="24"/>
          <w:szCs w:val="24"/>
        </w:rPr>
      </w:pPr>
    </w:p>
    <w:p w:rsidR="006D12FF" w:rsidRPr="00BE767A" w:rsidRDefault="006D12FF" w:rsidP="0076639F">
      <w:pPr>
        <w:rPr>
          <w:rFonts w:ascii="Times New Roman" w:hAnsi="Times New Roman"/>
          <w:sz w:val="24"/>
          <w:szCs w:val="24"/>
        </w:rPr>
      </w:pPr>
    </w:p>
    <w:p w:rsidR="0076639F" w:rsidRPr="00BE767A" w:rsidRDefault="00510B35" w:rsidP="0076639F">
      <w:pPr>
        <w:rPr>
          <w:rFonts w:ascii="Times New Roman" w:hAnsi="Times New Roman"/>
          <w:sz w:val="24"/>
          <w:szCs w:val="24"/>
        </w:rPr>
      </w:pPr>
      <w:r w:rsidRPr="00614015">
        <w:rPr>
          <w:rFonts w:ascii="Times New Roman" w:eastAsia="Times New Roman" w:hAnsi="Times New Roman"/>
          <w:noProof/>
          <w:sz w:val="24"/>
          <w:szCs w:val="24"/>
        </w:rPr>
        <w:drawing>
          <wp:inline distT="0" distB="0" distL="0" distR="0">
            <wp:extent cx="2133600" cy="952500"/>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952500"/>
                    </a:xfrm>
                    <a:prstGeom prst="rect">
                      <a:avLst/>
                    </a:prstGeom>
                    <a:noFill/>
                    <a:ln>
                      <a:noFill/>
                    </a:ln>
                  </pic:spPr>
                </pic:pic>
              </a:graphicData>
            </a:graphic>
          </wp:inline>
        </w:drawing>
      </w:r>
    </w:p>
    <w:p w:rsidR="0076639F" w:rsidRPr="00BE767A" w:rsidRDefault="0076639F" w:rsidP="00BE767A">
      <w:pPr>
        <w:tabs>
          <w:tab w:val="left" w:pos="1332"/>
        </w:tabs>
        <w:ind w:left="900"/>
        <w:rPr>
          <w:rFonts w:ascii="Times New Roman" w:hAnsi="Times New Roman"/>
          <w:sz w:val="24"/>
          <w:szCs w:val="24"/>
        </w:rPr>
      </w:pPr>
    </w:p>
    <w:p w:rsidR="0076639F" w:rsidRPr="00BE767A" w:rsidRDefault="0076639F" w:rsidP="0076639F">
      <w:pPr>
        <w:ind w:left="900"/>
        <w:rPr>
          <w:rFonts w:ascii="Times New Roman" w:hAnsi="Times New Roman"/>
          <w:sz w:val="24"/>
          <w:szCs w:val="24"/>
        </w:rPr>
      </w:pPr>
    </w:p>
    <w:p w:rsidR="00614015" w:rsidRPr="00614015" w:rsidRDefault="00614015" w:rsidP="00614015">
      <w:pPr>
        <w:suppressAutoHyphens/>
        <w:ind w:left="1440"/>
        <w:rPr>
          <w:rFonts w:ascii="Times New Roman" w:eastAsia="Times New Roman" w:hAnsi="Times New Roman"/>
          <w:sz w:val="24"/>
          <w:szCs w:val="24"/>
        </w:rPr>
      </w:pPr>
      <w:r w:rsidRPr="00614015">
        <w:rPr>
          <w:rFonts w:ascii="Times New Roman" w:eastAsia="Times New Roman" w:hAnsi="Times New Roman"/>
          <w:sz w:val="24"/>
          <w:szCs w:val="24"/>
        </w:rPr>
        <w:t>For information or additional copies of this report contact:</w:t>
      </w:r>
    </w:p>
    <w:p w:rsidR="00614015" w:rsidRPr="00614015" w:rsidRDefault="00614015" w:rsidP="00614015">
      <w:pPr>
        <w:suppressAutoHyphens/>
        <w:ind w:left="1440"/>
        <w:rPr>
          <w:rFonts w:ascii="Times New Roman" w:eastAsia="Times New Roman" w:hAnsi="Times New Roman"/>
          <w:sz w:val="24"/>
          <w:szCs w:val="24"/>
        </w:rPr>
      </w:pPr>
      <w:r w:rsidRPr="00614015">
        <w:rPr>
          <w:rFonts w:ascii="Times New Roman" w:eastAsia="Times New Roman" w:hAnsi="Times New Roman"/>
          <w:sz w:val="24"/>
          <w:szCs w:val="24"/>
        </w:rPr>
        <w:t>Wastewater Management Program</w:t>
      </w:r>
    </w:p>
    <w:p w:rsidR="00614015" w:rsidRPr="00614015" w:rsidRDefault="00614015" w:rsidP="00614015">
      <w:pPr>
        <w:suppressAutoHyphens/>
        <w:ind w:left="1440"/>
        <w:rPr>
          <w:rFonts w:ascii="Times New Roman" w:eastAsia="Times New Roman" w:hAnsi="Times New Roman"/>
          <w:sz w:val="24"/>
          <w:szCs w:val="24"/>
        </w:rPr>
      </w:pPr>
      <w:r w:rsidRPr="00614015">
        <w:rPr>
          <w:rFonts w:ascii="Times New Roman" w:eastAsia="Times New Roman" w:hAnsi="Times New Roman"/>
          <w:sz w:val="24"/>
          <w:szCs w:val="24"/>
        </w:rPr>
        <w:t>Physical address: 101 Israel Road SE, Tumwater, WA  98501</w:t>
      </w:r>
    </w:p>
    <w:p w:rsidR="00614015" w:rsidRPr="00614015" w:rsidRDefault="00614015" w:rsidP="00614015">
      <w:pPr>
        <w:suppressAutoHyphens/>
        <w:ind w:left="1440"/>
        <w:rPr>
          <w:rFonts w:ascii="Times New Roman" w:eastAsia="Times New Roman" w:hAnsi="Times New Roman"/>
          <w:sz w:val="24"/>
          <w:szCs w:val="24"/>
        </w:rPr>
      </w:pPr>
      <w:r w:rsidRPr="00614015">
        <w:rPr>
          <w:rFonts w:ascii="Times New Roman" w:eastAsia="Times New Roman" w:hAnsi="Times New Roman"/>
          <w:sz w:val="24"/>
          <w:szCs w:val="24"/>
        </w:rPr>
        <w:t>Mailing Address:  PO Box 47824, Olympia, Washington 98504-7824</w:t>
      </w:r>
    </w:p>
    <w:p w:rsidR="00614015" w:rsidRPr="00614015" w:rsidRDefault="00614015" w:rsidP="00614015">
      <w:pPr>
        <w:suppressAutoHyphens/>
        <w:ind w:left="1440"/>
        <w:rPr>
          <w:rFonts w:ascii="Times New Roman" w:eastAsia="Times New Roman" w:hAnsi="Times New Roman"/>
          <w:sz w:val="24"/>
          <w:szCs w:val="24"/>
        </w:rPr>
      </w:pPr>
    </w:p>
    <w:p w:rsidR="00614015" w:rsidRPr="00614015" w:rsidRDefault="00614015" w:rsidP="00614015">
      <w:pPr>
        <w:autoSpaceDE w:val="0"/>
        <w:autoSpaceDN w:val="0"/>
        <w:adjustRightInd w:val="0"/>
        <w:ind w:left="1440"/>
        <w:rPr>
          <w:rFonts w:ascii="Times New Roman" w:eastAsia="Times New Roman" w:hAnsi="Times New Roman"/>
          <w:sz w:val="24"/>
          <w:szCs w:val="24"/>
        </w:rPr>
      </w:pPr>
      <w:r w:rsidRPr="00614015">
        <w:rPr>
          <w:rFonts w:ascii="Times New Roman" w:eastAsia="Times New Roman" w:hAnsi="Times New Roman"/>
          <w:sz w:val="24"/>
          <w:szCs w:val="24"/>
        </w:rPr>
        <w:t>Phone:</w:t>
      </w:r>
      <w:r w:rsidRPr="00614015">
        <w:rPr>
          <w:rFonts w:ascii="Times New Roman" w:eastAsia="Times New Roman" w:hAnsi="Times New Roman"/>
          <w:sz w:val="24"/>
          <w:szCs w:val="24"/>
        </w:rPr>
        <w:tab/>
        <w:t>(360) 236-3330</w:t>
      </w:r>
    </w:p>
    <w:p w:rsidR="00614015" w:rsidRPr="00614015" w:rsidRDefault="00614015" w:rsidP="00614015">
      <w:pPr>
        <w:autoSpaceDE w:val="0"/>
        <w:autoSpaceDN w:val="0"/>
        <w:adjustRightInd w:val="0"/>
        <w:ind w:left="1440"/>
        <w:rPr>
          <w:rFonts w:ascii="Times New Roman" w:eastAsia="Times New Roman" w:hAnsi="Times New Roman"/>
          <w:sz w:val="24"/>
          <w:szCs w:val="24"/>
        </w:rPr>
      </w:pPr>
      <w:r w:rsidRPr="00614015">
        <w:rPr>
          <w:rFonts w:ascii="Times New Roman" w:eastAsia="Times New Roman" w:hAnsi="Times New Roman"/>
          <w:sz w:val="24"/>
          <w:szCs w:val="24"/>
        </w:rPr>
        <w:t>FAX:</w:t>
      </w:r>
      <w:r w:rsidRPr="00614015">
        <w:rPr>
          <w:rFonts w:ascii="Times New Roman" w:eastAsia="Times New Roman" w:hAnsi="Times New Roman"/>
          <w:sz w:val="24"/>
          <w:szCs w:val="24"/>
        </w:rPr>
        <w:tab/>
        <w:t>(360) 236-2257</w:t>
      </w:r>
    </w:p>
    <w:p w:rsidR="00614015" w:rsidRPr="00614015" w:rsidRDefault="00614015" w:rsidP="00614015">
      <w:pPr>
        <w:autoSpaceDE w:val="0"/>
        <w:autoSpaceDN w:val="0"/>
        <w:adjustRightInd w:val="0"/>
        <w:ind w:left="1440"/>
        <w:rPr>
          <w:rFonts w:ascii="Times New Roman" w:eastAsia="Times New Roman" w:hAnsi="Times New Roman"/>
          <w:sz w:val="24"/>
          <w:szCs w:val="24"/>
        </w:rPr>
      </w:pPr>
      <w:r w:rsidRPr="00614015">
        <w:rPr>
          <w:rFonts w:ascii="Times New Roman" w:eastAsia="Times New Roman" w:hAnsi="Times New Roman"/>
          <w:sz w:val="24"/>
          <w:szCs w:val="24"/>
        </w:rPr>
        <w:t xml:space="preserve">Webpage:  </w:t>
      </w:r>
      <w:hyperlink r:id="rId10" w:history="1">
        <w:r w:rsidRPr="00614015">
          <w:rPr>
            <w:rFonts w:ascii="Times New Roman" w:eastAsia="Times New Roman" w:hAnsi="Times New Roman"/>
            <w:color w:val="0000FF"/>
            <w:sz w:val="24"/>
            <w:szCs w:val="24"/>
            <w:u w:val="single"/>
          </w:rPr>
          <w:t>www.doh.wa.gov/wastewater</w:t>
        </w:r>
      </w:hyperlink>
      <w:r w:rsidRPr="00614015">
        <w:rPr>
          <w:rFonts w:ascii="Times New Roman" w:eastAsia="Times New Roman" w:hAnsi="Times New Roman"/>
          <w:sz w:val="24"/>
          <w:szCs w:val="24"/>
        </w:rPr>
        <w:t xml:space="preserve"> </w:t>
      </w:r>
    </w:p>
    <w:p w:rsidR="00614015" w:rsidRPr="00614015" w:rsidRDefault="00614015" w:rsidP="00614015">
      <w:pPr>
        <w:suppressAutoHyphens/>
        <w:ind w:left="1440"/>
        <w:rPr>
          <w:rFonts w:ascii="Times New Roman" w:eastAsia="Times New Roman" w:hAnsi="Times New Roman"/>
          <w:sz w:val="24"/>
          <w:szCs w:val="24"/>
        </w:rPr>
      </w:pPr>
      <w:r w:rsidRPr="00614015">
        <w:rPr>
          <w:rFonts w:ascii="Times New Roman" w:eastAsia="Times New Roman" w:hAnsi="Times New Roman"/>
          <w:sz w:val="24"/>
          <w:szCs w:val="24"/>
        </w:rPr>
        <w:t>Email:</w:t>
      </w:r>
      <w:r w:rsidRPr="00614015">
        <w:rPr>
          <w:rFonts w:ascii="Times New Roman" w:eastAsia="Times New Roman" w:hAnsi="Times New Roman"/>
          <w:sz w:val="24"/>
          <w:szCs w:val="24"/>
        </w:rPr>
        <w:tab/>
      </w:r>
      <w:hyperlink r:id="rId11" w:history="1">
        <w:r w:rsidRPr="00614015">
          <w:rPr>
            <w:rFonts w:ascii="Times New Roman" w:eastAsia="Times New Roman" w:hAnsi="Times New Roman"/>
            <w:color w:val="0000FF"/>
            <w:sz w:val="24"/>
            <w:szCs w:val="24"/>
            <w:u w:val="single"/>
          </w:rPr>
          <w:t>wastewatermanagement@doh.wa.gov</w:t>
        </w:r>
      </w:hyperlink>
    </w:p>
    <w:p w:rsidR="00614015" w:rsidRPr="00614015" w:rsidRDefault="00614015" w:rsidP="00614015">
      <w:pPr>
        <w:suppressAutoHyphens/>
        <w:ind w:left="1440"/>
        <w:rPr>
          <w:rFonts w:ascii="Times New Roman" w:eastAsia="Times New Roman" w:hAnsi="Times New Roman"/>
          <w:sz w:val="24"/>
          <w:szCs w:val="24"/>
        </w:rPr>
      </w:pPr>
    </w:p>
    <w:p w:rsidR="00614015" w:rsidRPr="00614015" w:rsidRDefault="00614015" w:rsidP="00614015">
      <w:pPr>
        <w:autoSpaceDE w:val="0"/>
        <w:autoSpaceDN w:val="0"/>
        <w:adjustRightInd w:val="0"/>
        <w:ind w:left="1440"/>
        <w:rPr>
          <w:rFonts w:ascii="Times New Roman" w:eastAsia="Times New Roman" w:hAnsi="Times New Roman"/>
          <w:sz w:val="24"/>
          <w:szCs w:val="24"/>
        </w:rPr>
      </w:pPr>
      <w:r w:rsidRPr="00614015">
        <w:rPr>
          <w:rFonts w:ascii="Times New Roman" w:eastAsia="Times New Roman" w:hAnsi="Times New Roman"/>
          <w:sz w:val="24"/>
          <w:szCs w:val="24"/>
        </w:rPr>
        <w:t>Umair A. Shah, MD, MPH</w:t>
      </w:r>
    </w:p>
    <w:p w:rsidR="00614015" w:rsidRPr="00614015" w:rsidRDefault="00614015" w:rsidP="00614015">
      <w:pPr>
        <w:ind w:left="1440"/>
        <w:rPr>
          <w:rFonts w:ascii="Times New Roman" w:eastAsia="Times New Roman" w:hAnsi="Times New Roman"/>
          <w:i/>
          <w:sz w:val="24"/>
          <w:szCs w:val="24"/>
        </w:rPr>
      </w:pPr>
      <w:r w:rsidRPr="00614015">
        <w:rPr>
          <w:rFonts w:ascii="Times New Roman" w:eastAsia="Times New Roman" w:hAnsi="Times New Roman"/>
          <w:sz w:val="24"/>
          <w:szCs w:val="24"/>
        </w:rPr>
        <w:t>Secretary of Health</w:t>
      </w:r>
    </w:p>
    <w:p w:rsidR="00614015" w:rsidRPr="00614015" w:rsidRDefault="00614015" w:rsidP="00614015">
      <w:pPr>
        <w:autoSpaceDE w:val="0"/>
        <w:autoSpaceDN w:val="0"/>
        <w:adjustRightInd w:val="0"/>
        <w:ind w:left="1440"/>
        <w:rPr>
          <w:rFonts w:ascii="Times New Roman" w:eastAsia="Times New Roman" w:hAnsi="Times New Roman"/>
          <w:sz w:val="24"/>
          <w:szCs w:val="24"/>
        </w:rPr>
      </w:pPr>
    </w:p>
    <w:p w:rsidR="00614015" w:rsidRPr="00614015" w:rsidRDefault="00614015" w:rsidP="00614015">
      <w:pPr>
        <w:autoSpaceDE w:val="0"/>
        <w:autoSpaceDN w:val="0"/>
        <w:adjustRightInd w:val="0"/>
        <w:ind w:left="1440"/>
        <w:rPr>
          <w:rFonts w:ascii="Times New Roman" w:eastAsia="Times New Roman" w:hAnsi="Times New Roman"/>
          <w:sz w:val="24"/>
          <w:szCs w:val="24"/>
        </w:rPr>
      </w:pPr>
    </w:p>
    <w:p w:rsidR="00614015" w:rsidRPr="00614015" w:rsidRDefault="00614015" w:rsidP="00614015">
      <w:pPr>
        <w:autoSpaceDE w:val="0"/>
        <w:autoSpaceDN w:val="0"/>
        <w:adjustRightInd w:val="0"/>
        <w:ind w:left="1440" w:right="-360"/>
        <w:rPr>
          <w:rFonts w:ascii="Times New Roman" w:eastAsia="Times New Roman" w:hAnsi="Times New Roman"/>
          <w:sz w:val="24"/>
          <w:szCs w:val="24"/>
        </w:rPr>
      </w:pPr>
      <w:r w:rsidRPr="00614015">
        <w:rPr>
          <w:rFonts w:ascii="Times New Roman" w:eastAsia="Times New Roman" w:hAnsi="Times New Roman"/>
          <w:sz w:val="24"/>
          <w:szCs w:val="24"/>
        </w:rPr>
        <w:t xml:space="preserve">To request this document in another format, call 1-800-525-0127. Deaf or hard of hearing customers, please call 711 (Washington Relay) or email </w:t>
      </w:r>
      <w:hyperlink r:id="rId12" w:history="1">
        <w:r w:rsidRPr="00614015">
          <w:rPr>
            <w:rFonts w:ascii="Times New Roman" w:eastAsia="Times New Roman" w:hAnsi="Times New Roman"/>
            <w:color w:val="0000FF"/>
            <w:sz w:val="24"/>
            <w:szCs w:val="24"/>
            <w:u w:val="single"/>
            <w:lang w:val="es-419"/>
          </w:rPr>
          <w:t>civil.rights@doh.wa.gov</w:t>
        </w:r>
      </w:hyperlink>
      <w:r w:rsidRPr="00614015">
        <w:rPr>
          <w:rFonts w:ascii="Times New Roman" w:eastAsia="Times New Roman" w:hAnsi="Times New Roman"/>
          <w:sz w:val="24"/>
          <w:szCs w:val="24"/>
          <w:lang w:val="es-419"/>
        </w:rPr>
        <w:t>.</w:t>
      </w:r>
    </w:p>
    <w:p w:rsidR="00614015" w:rsidRPr="00614015" w:rsidRDefault="00614015" w:rsidP="00614015">
      <w:pPr>
        <w:autoSpaceDE w:val="0"/>
        <w:autoSpaceDN w:val="0"/>
        <w:adjustRightInd w:val="0"/>
        <w:ind w:left="1440"/>
        <w:rPr>
          <w:rFonts w:ascii="Times New Roman" w:eastAsia="Times New Roman" w:hAnsi="Times New Roman"/>
          <w:sz w:val="24"/>
          <w:szCs w:val="24"/>
          <w:lang w:val="es-MX"/>
        </w:rPr>
      </w:pPr>
    </w:p>
    <w:p w:rsidR="00614015" w:rsidRPr="00614015" w:rsidRDefault="00614015" w:rsidP="00614015">
      <w:pPr>
        <w:autoSpaceDE w:val="0"/>
        <w:autoSpaceDN w:val="0"/>
        <w:adjustRightInd w:val="0"/>
        <w:ind w:left="1440"/>
        <w:rPr>
          <w:rFonts w:ascii="Times New Roman" w:eastAsia="Times New Roman" w:hAnsi="Times New Roman"/>
          <w:sz w:val="24"/>
          <w:szCs w:val="24"/>
          <w:lang w:val="es-MX"/>
        </w:rPr>
      </w:pPr>
    </w:p>
    <w:p w:rsidR="00614015" w:rsidRPr="00614015" w:rsidRDefault="00614015" w:rsidP="00614015">
      <w:pPr>
        <w:autoSpaceDE w:val="0"/>
        <w:autoSpaceDN w:val="0"/>
        <w:adjustRightInd w:val="0"/>
        <w:ind w:left="1440"/>
        <w:rPr>
          <w:rFonts w:ascii="Times New Roman" w:eastAsia="Times New Roman" w:hAnsi="Times New Roman"/>
          <w:sz w:val="24"/>
          <w:szCs w:val="24"/>
          <w:lang w:val="es-419"/>
        </w:rPr>
      </w:pPr>
      <w:r w:rsidRPr="00614015">
        <w:rPr>
          <w:rFonts w:ascii="Times New Roman" w:eastAsia="Times New Roman" w:hAnsi="Times New Roman"/>
          <w:sz w:val="24"/>
          <w:szCs w:val="24"/>
          <w:lang w:val="es-419"/>
        </w:rPr>
        <w:t xml:space="preserve">Para solicitar este documento en otro formato, llame al 1-800-525-0127. Clientes sordos o con problemas de audición, favor de llamar al 711 (servicio de relé de Washington) o enviar un correo electrónico a </w:t>
      </w:r>
      <w:hyperlink r:id="rId13" w:history="1">
        <w:r w:rsidRPr="00614015">
          <w:rPr>
            <w:rFonts w:ascii="Times New Roman" w:eastAsia="Times New Roman" w:hAnsi="Times New Roman"/>
            <w:color w:val="0000FF"/>
            <w:sz w:val="24"/>
            <w:szCs w:val="24"/>
            <w:u w:val="single"/>
            <w:lang w:val="es-419"/>
          </w:rPr>
          <w:t>civil.rights@doh.wa.gov</w:t>
        </w:r>
      </w:hyperlink>
      <w:r w:rsidRPr="00614015">
        <w:rPr>
          <w:rFonts w:ascii="Times New Roman" w:eastAsia="Times New Roman" w:hAnsi="Times New Roman"/>
          <w:sz w:val="24"/>
          <w:szCs w:val="24"/>
          <w:lang w:val="es-419"/>
        </w:rPr>
        <w:t>.</w:t>
      </w:r>
    </w:p>
    <w:p w:rsidR="0076639F" w:rsidRPr="006D12FF" w:rsidRDefault="0076639F" w:rsidP="00614015">
      <w:pPr>
        <w:autoSpaceDE w:val="0"/>
        <w:autoSpaceDN w:val="0"/>
        <w:adjustRightInd w:val="0"/>
        <w:ind w:left="1260"/>
        <w:rPr>
          <w:rFonts w:ascii="Times New Roman" w:hAnsi="Times New Roman"/>
          <w:sz w:val="24"/>
          <w:szCs w:val="24"/>
          <w:lang w:val="es-MX"/>
        </w:rPr>
      </w:pPr>
    </w:p>
    <w:p w:rsidR="0076639F" w:rsidRPr="00BE767A" w:rsidRDefault="005C06C4" w:rsidP="00614015">
      <w:pPr>
        <w:autoSpaceDE w:val="0"/>
        <w:autoSpaceDN w:val="0"/>
        <w:adjustRightInd w:val="0"/>
        <w:ind w:left="1260" w:firstLine="180"/>
        <w:rPr>
          <w:rFonts w:ascii="Times New Roman" w:hAnsi="Times New Roman"/>
          <w:sz w:val="24"/>
          <w:szCs w:val="24"/>
        </w:rPr>
      </w:pPr>
      <w:r>
        <w:rPr>
          <w:rFonts w:ascii="Times New Roman" w:hAnsi="Times New Roman"/>
          <w:sz w:val="24"/>
          <w:szCs w:val="24"/>
        </w:rPr>
        <w:t>DOH 337-132</w:t>
      </w:r>
    </w:p>
    <w:p w:rsidR="0076639F" w:rsidRPr="00BE767A" w:rsidRDefault="0076639F" w:rsidP="0076639F">
      <w:pPr>
        <w:rPr>
          <w:rFonts w:ascii="Times New Roman" w:hAnsi="Times New Roman"/>
        </w:rPr>
      </w:pPr>
    </w:p>
    <w:p w:rsidR="0076639F" w:rsidRPr="00BE767A" w:rsidRDefault="0076639F" w:rsidP="0076639F">
      <w:pPr>
        <w:rPr>
          <w:rFonts w:ascii="Times New Roman" w:hAnsi="Times New Roman"/>
        </w:rPr>
        <w:sectPr w:rsidR="0076639F" w:rsidRPr="00BE767A" w:rsidSect="00BE767A">
          <w:headerReference w:type="even" r:id="rId14"/>
          <w:headerReference w:type="default" r:id="rId15"/>
          <w:footerReference w:type="default" r:id="rId16"/>
          <w:headerReference w:type="first" r:id="rId17"/>
          <w:pgSz w:w="12240" w:h="15840" w:code="1"/>
          <w:pgMar w:top="1440" w:right="1440" w:bottom="1440" w:left="1440" w:header="720" w:footer="720" w:gutter="0"/>
          <w:cols w:space="720"/>
          <w:docGrid w:linePitch="360"/>
        </w:sectPr>
      </w:pPr>
    </w:p>
    <w:p w:rsidR="00BE767A" w:rsidRPr="00BE767A" w:rsidRDefault="00BE767A" w:rsidP="009332C1">
      <w:pPr>
        <w:ind w:left="0"/>
        <w:rPr>
          <w:rFonts w:ascii="Times New Roman" w:hAnsi="Times New Roman"/>
          <w:sz w:val="24"/>
          <w:szCs w:val="28"/>
        </w:rPr>
      </w:pPr>
    </w:p>
    <w:p w:rsidR="002B5636" w:rsidRPr="00BE767A" w:rsidRDefault="001C048F" w:rsidP="009332C1">
      <w:pPr>
        <w:ind w:left="0"/>
        <w:rPr>
          <w:rFonts w:ascii="Times New Roman" w:hAnsi="Times New Roman"/>
          <w:b/>
          <w:sz w:val="28"/>
          <w:szCs w:val="28"/>
        </w:rPr>
      </w:pPr>
      <w:r w:rsidRPr="00BE767A">
        <w:rPr>
          <w:rFonts w:ascii="Times New Roman" w:hAnsi="Times New Roman"/>
          <w:b/>
          <w:sz w:val="28"/>
          <w:szCs w:val="28"/>
        </w:rPr>
        <w:t>Introduction</w:t>
      </w:r>
    </w:p>
    <w:p w:rsidR="00C100A4" w:rsidRPr="00BE767A" w:rsidRDefault="00C100A4" w:rsidP="009332C1">
      <w:pPr>
        <w:ind w:left="0"/>
        <w:rPr>
          <w:rFonts w:ascii="Times New Roman" w:hAnsi="Times New Roman"/>
          <w:sz w:val="24"/>
          <w:szCs w:val="28"/>
        </w:rPr>
      </w:pPr>
    </w:p>
    <w:p w:rsidR="00C100A4" w:rsidRPr="00BE767A" w:rsidRDefault="00C100A4" w:rsidP="00C100A4">
      <w:pPr>
        <w:ind w:left="0"/>
        <w:rPr>
          <w:rFonts w:ascii="Times New Roman" w:hAnsi="Times New Roman"/>
          <w:sz w:val="24"/>
          <w:szCs w:val="24"/>
        </w:rPr>
      </w:pPr>
      <w:r w:rsidRPr="00BE767A">
        <w:rPr>
          <w:rFonts w:ascii="Times New Roman" w:hAnsi="Times New Roman"/>
          <w:sz w:val="24"/>
          <w:szCs w:val="24"/>
        </w:rPr>
        <w:t>This Monitoring and Reporting Plan</w:t>
      </w:r>
      <w:r w:rsidR="001840BE" w:rsidRPr="00BE767A">
        <w:rPr>
          <w:rFonts w:ascii="Times New Roman" w:hAnsi="Times New Roman"/>
          <w:sz w:val="24"/>
          <w:szCs w:val="24"/>
        </w:rPr>
        <w:t xml:space="preserve"> (MRP) </w:t>
      </w:r>
      <w:r w:rsidR="00663668" w:rsidRPr="00BE767A">
        <w:rPr>
          <w:rFonts w:ascii="Times New Roman" w:hAnsi="Times New Roman"/>
          <w:sz w:val="24"/>
          <w:szCs w:val="24"/>
        </w:rPr>
        <w:t xml:space="preserve">template </w:t>
      </w:r>
      <w:r w:rsidR="001840BE" w:rsidRPr="00BE767A">
        <w:rPr>
          <w:rFonts w:ascii="Times New Roman" w:hAnsi="Times New Roman"/>
          <w:sz w:val="24"/>
          <w:szCs w:val="24"/>
        </w:rPr>
        <w:t xml:space="preserve">can be used to </w:t>
      </w:r>
      <w:r w:rsidR="00E35FF9" w:rsidRPr="00BE767A">
        <w:rPr>
          <w:rFonts w:ascii="Times New Roman" w:hAnsi="Times New Roman"/>
          <w:sz w:val="24"/>
          <w:szCs w:val="24"/>
        </w:rPr>
        <w:t>prepare</w:t>
      </w:r>
      <w:r w:rsidRPr="00BE767A">
        <w:rPr>
          <w:rFonts w:ascii="Times New Roman" w:hAnsi="Times New Roman"/>
          <w:sz w:val="24"/>
          <w:szCs w:val="24"/>
        </w:rPr>
        <w:t xml:space="preserve"> </w:t>
      </w:r>
      <w:r w:rsidR="001840BE" w:rsidRPr="00BE767A">
        <w:rPr>
          <w:rFonts w:ascii="Times New Roman" w:hAnsi="Times New Roman"/>
          <w:sz w:val="24"/>
          <w:szCs w:val="24"/>
        </w:rPr>
        <w:t>a</w:t>
      </w:r>
      <w:r w:rsidR="004774BE">
        <w:rPr>
          <w:rFonts w:ascii="Times New Roman" w:hAnsi="Times New Roman"/>
          <w:sz w:val="24"/>
          <w:szCs w:val="24"/>
        </w:rPr>
        <w:t>n</w:t>
      </w:r>
      <w:r w:rsidR="001840BE" w:rsidRPr="00BE767A">
        <w:rPr>
          <w:rFonts w:ascii="Times New Roman" w:hAnsi="Times New Roman"/>
          <w:sz w:val="24"/>
          <w:szCs w:val="24"/>
        </w:rPr>
        <w:t xml:space="preserve"> MRP to meet the requirements of WAC 246-272B-04</w:t>
      </w:r>
      <w:r w:rsidR="00E35FF9" w:rsidRPr="00BE767A">
        <w:rPr>
          <w:rFonts w:ascii="Times New Roman" w:hAnsi="Times New Roman"/>
          <w:sz w:val="24"/>
          <w:szCs w:val="24"/>
        </w:rPr>
        <w:t>3</w:t>
      </w:r>
      <w:r w:rsidR="001840BE" w:rsidRPr="00BE767A">
        <w:rPr>
          <w:rFonts w:ascii="Times New Roman" w:hAnsi="Times New Roman"/>
          <w:sz w:val="24"/>
          <w:szCs w:val="24"/>
        </w:rPr>
        <w:t>00</w:t>
      </w:r>
      <w:r w:rsidR="00E35FF9" w:rsidRPr="00BE767A">
        <w:rPr>
          <w:rFonts w:ascii="Times New Roman" w:hAnsi="Times New Roman"/>
          <w:sz w:val="24"/>
          <w:szCs w:val="24"/>
        </w:rPr>
        <w:t xml:space="preserve">. </w:t>
      </w:r>
      <w:r w:rsidR="00BE767A">
        <w:rPr>
          <w:rFonts w:ascii="Times New Roman" w:hAnsi="Times New Roman"/>
          <w:sz w:val="24"/>
          <w:szCs w:val="24"/>
        </w:rPr>
        <w:t xml:space="preserve"> </w:t>
      </w:r>
      <w:r w:rsidR="00E35FF9" w:rsidRPr="00BE767A">
        <w:rPr>
          <w:rFonts w:ascii="Times New Roman" w:hAnsi="Times New Roman"/>
          <w:sz w:val="24"/>
          <w:szCs w:val="24"/>
        </w:rPr>
        <w:t xml:space="preserve">All new </w:t>
      </w:r>
      <w:r w:rsidR="00C30EB5">
        <w:rPr>
          <w:rFonts w:ascii="Times New Roman" w:hAnsi="Times New Roman"/>
          <w:sz w:val="24"/>
          <w:szCs w:val="24"/>
        </w:rPr>
        <w:t>l</w:t>
      </w:r>
      <w:r w:rsidR="00E35FF9" w:rsidRPr="00BE767A">
        <w:rPr>
          <w:rFonts w:ascii="Times New Roman" w:hAnsi="Times New Roman"/>
          <w:sz w:val="24"/>
          <w:szCs w:val="24"/>
        </w:rPr>
        <w:t xml:space="preserve">arge </w:t>
      </w:r>
      <w:r w:rsidR="00C30EB5">
        <w:rPr>
          <w:rFonts w:ascii="Times New Roman" w:hAnsi="Times New Roman"/>
          <w:sz w:val="24"/>
          <w:szCs w:val="24"/>
        </w:rPr>
        <w:t>o</w:t>
      </w:r>
      <w:r w:rsidR="00E35FF9" w:rsidRPr="00BE767A">
        <w:rPr>
          <w:rFonts w:ascii="Times New Roman" w:hAnsi="Times New Roman"/>
          <w:sz w:val="24"/>
          <w:szCs w:val="24"/>
        </w:rPr>
        <w:t>n-</w:t>
      </w:r>
      <w:r w:rsidR="00C30EB5">
        <w:rPr>
          <w:rFonts w:ascii="Times New Roman" w:hAnsi="Times New Roman"/>
          <w:sz w:val="24"/>
          <w:szCs w:val="24"/>
        </w:rPr>
        <w:t>s</w:t>
      </w:r>
      <w:r w:rsidR="00E35FF9" w:rsidRPr="00BE767A">
        <w:rPr>
          <w:rFonts w:ascii="Times New Roman" w:hAnsi="Times New Roman"/>
          <w:sz w:val="24"/>
          <w:szCs w:val="24"/>
        </w:rPr>
        <w:t xml:space="preserve">ite </w:t>
      </w:r>
      <w:r w:rsidR="00C30EB5">
        <w:rPr>
          <w:rFonts w:ascii="Times New Roman" w:hAnsi="Times New Roman"/>
          <w:sz w:val="24"/>
          <w:szCs w:val="24"/>
        </w:rPr>
        <w:t>s</w:t>
      </w:r>
      <w:r w:rsidR="00E35FF9" w:rsidRPr="00BE767A">
        <w:rPr>
          <w:rFonts w:ascii="Times New Roman" w:hAnsi="Times New Roman"/>
          <w:sz w:val="24"/>
          <w:szCs w:val="24"/>
        </w:rPr>
        <w:t xml:space="preserve">ewage </w:t>
      </w:r>
      <w:r w:rsidR="00C30EB5">
        <w:rPr>
          <w:rFonts w:ascii="Times New Roman" w:hAnsi="Times New Roman"/>
          <w:sz w:val="24"/>
          <w:szCs w:val="24"/>
        </w:rPr>
        <w:t>s</w:t>
      </w:r>
      <w:r w:rsidR="00E35FF9" w:rsidRPr="00BE767A">
        <w:rPr>
          <w:rFonts w:ascii="Times New Roman" w:hAnsi="Times New Roman"/>
          <w:sz w:val="24"/>
          <w:szCs w:val="24"/>
        </w:rPr>
        <w:t>ystems (LOSS) are required to have a</w:t>
      </w:r>
      <w:r w:rsidR="00E5780E">
        <w:rPr>
          <w:rFonts w:ascii="Times New Roman" w:hAnsi="Times New Roman"/>
          <w:sz w:val="24"/>
          <w:szCs w:val="24"/>
        </w:rPr>
        <w:t>n</w:t>
      </w:r>
      <w:r w:rsidR="00E35FF9" w:rsidRPr="00BE767A">
        <w:rPr>
          <w:rFonts w:ascii="Times New Roman" w:hAnsi="Times New Roman"/>
          <w:sz w:val="24"/>
          <w:szCs w:val="24"/>
        </w:rPr>
        <w:t xml:space="preserve"> MRP. </w:t>
      </w:r>
      <w:r w:rsidR="00C30EB5">
        <w:rPr>
          <w:rFonts w:ascii="Times New Roman" w:hAnsi="Times New Roman"/>
          <w:sz w:val="24"/>
          <w:szCs w:val="24"/>
        </w:rPr>
        <w:t>Department of Health (</w:t>
      </w:r>
      <w:r w:rsidR="00E35FF9" w:rsidRPr="00BE767A">
        <w:rPr>
          <w:rFonts w:ascii="Times New Roman" w:hAnsi="Times New Roman"/>
          <w:sz w:val="24"/>
          <w:szCs w:val="24"/>
        </w:rPr>
        <w:t>DOH</w:t>
      </w:r>
      <w:r w:rsidR="00C30EB5">
        <w:rPr>
          <w:rFonts w:ascii="Times New Roman" w:hAnsi="Times New Roman"/>
          <w:sz w:val="24"/>
          <w:szCs w:val="24"/>
        </w:rPr>
        <w:t>)</w:t>
      </w:r>
      <w:r w:rsidR="00E35FF9" w:rsidRPr="00BE767A">
        <w:rPr>
          <w:rFonts w:ascii="Times New Roman" w:hAnsi="Times New Roman"/>
          <w:sz w:val="24"/>
          <w:szCs w:val="24"/>
        </w:rPr>
        <w:t xml:space="preserve"> may also require a</w:t>
      </w:r>
      <w:r w:rsidR="004774BE">
        <w:rPr>
          <w:rFonts w:ascii="Times New Roman" w:hAnsi="Times New Roman"/>
          <w:sz w:val="24"/>
          <w:szCs w:val="24"/>
        </w:rPr>
        <w:t>n</w:t>
      </w:r>
      <w:r w:rsidR="00E35FF9" w:rsidRPr="00BE767A">
        <w:rPr>
          <w:rFonts w:ascii="Times New Roman" w:hAnsi="Times New Roman"/>
          <w:sz w:val="24"/>
          <w:szCs w:val="24"/>
        </w:rPr>
        <w:t xml:space="preserve"> MRP fo</w:t>
      </w:r>
      <w:r w:rsidR="003A0F69" w:rsidRPr="00BE767A">
        <w:rPr>
          <w:rFonts w:ascii="Times New Roman" w:hAnsi="Times New Roman"/>
          <w:sz w:val="24"/>
          <w:szCs w:val="24"/>
        </w:rPr>
        <w:t>r</w:t>
      </w:r>
      <w:r w:rsidR="00E35FF9" w:rsidRPr="00BE767A">
        <w:rPr>
          <w:rFonts w:ascii="Times New Roman" w:hAnsi="Times New Roman"/>
          <w:sz w:val="24"/>
          <w:szCs w:val="24"/>
        </w:rPr>
        <w:t xml:space="preserve"> an existing LOSS.</w:t>
      </w:r>
    </w:p>
    <w:p w:rsidR="00E35FF9" w:rsidRPr="00BE767A" w:rsidRDefault="00E35FF9" w:rsidP="00C100A4">
      <w:pPr>
        <w:ind w:left="0"/>
        <w:rPr>
          <w:rFonts w:ascii="Times New Roman" w:hAnsi="Times New Roman"/>
          <w:sz w:val="24"/>
          <w:szCs w:val="24"/>
        </w:rPr>
      </w:pPr>
    </w:p>
    <w:p w:rsidR="00457D07" w:rsidRDefault="00794865" w:rsidP="009332C1">
      <w:pPr>
        <w:ind w:left="0"/>
        <w:rPr>
          <w:rFonts w:ascii="Times New Roman" w:hAnsi="Times New Roman"/>
          <w:sz w:val="24"/>
          <w:szCs w:val="24"/>
        </w:rPr>
      </w:pPr>
      <w:r w:rsidRPr="00794865">
        <w:rPr>
          <w:rFonts w:ascii="Times New Roman" w:hAnsi="Times New Roman"/>
          <w:sz w:val="24"/>
          <w:szCs w:val="24"/>
        </w:rPr>
        <w:t>The purpose of the MRP is to ensure that monitoring results are representative of the LOSS wastewater. To obtain a representative sample, the sample must be taken at an appropriate time and place, collected with the right equipment and procedures, and analyzed by a certified laboratory. The MRP template is for influent and effluent monitoring.  If groundwater monitoring is required, a separate monitoring plan must be prepared by a Washington State Licensed Hydrogeologist.</w:t>
      </w:r>
    </w:p>
    <w:p w:rsidR="00794865" w:rsidRPr="00BE767A" w:rsidRDefault="00794865" w:rsidP="009332C1">
      <w:pPr>
        <w:ind w:left="0"/>
        <w:rPr>
          <w:rFonts w:ascii="Times New Roman" w:hAnsi="Times New Roman"/>
          <w:sz w:val="24"/>
          <w:szCs w:val="24"/>
        </w:rPr>
      </w:pPr>
    </w:p>
    <w:p w:rsidR="003A0F69" w:rsidRDefault="00794865" w:rsidP="009332C1">
      <w:pPr>
        <w:ind w:left="0"/>
        <w:rPr>
          <w:rFonts w:ascii="Times New Roman" w:hAnsi="Times New Roman"/>
          <w:sz w:val="24"/>
          <w:szCs w:val="24"/>
        </w:rPr>
      </w:pPr>
      <w:r w:rsidRPr="00794865">
        <w:rPr>
          <w:rFonts w:ascii="Times New Roman" w:hAnsi="Times New Roman"/>
          <w:sz w:val="24"/>
          <w:szCs w:val="24"/>
        </w:rPr>
        <w:t>The MRP is a part of the LOSS Operation and Maintenance Manual but is written to also be a stand-alone document. DOH uses the monitoring data to determine permit compliance, evaluate impacts to health and the environment, and make future decisions concerning permit conditions.</w:t>
      </w:r>
    </w:p>
    <w:p w:rsidR="00794865" w:rsidRPr="00BE767A" w:rsidRDefault="00794865" w:rsidP="009332C1">
      <w:pPr>
        <w:ind w:left="0"/>
        <w:rPr>
          <w:rFonts w:ascii="Times New Roman" w:hAnsi="Times New Roman"/>
          <w:sz w:val="24"/>
          <w:szCs w:val="24"/>
        </w:rPr>
      </w:pPr>
    </w:p>
    <w:p w:rsidR="00197EB9" w:rsidRDefault="00794865" w:rsidP="009332C1">
      <w:pPr>
        <w:ind w:left="0"/>
        <w:rPr>
          <w:rFonts w:ascii="Times New Roman" w:hAnsi="Times New Roman"/>
          <w:sz w:val="24"/>
          <w:szCs w:val="24"/>
        </w:rPr>
      </w:pPr>
      <w:r w:rsidRPr="00794865">
        <w:rPr>
          <w:rFonts w:ascii="Times New Roman" w:hAnsi="Times New Roman"/>
          <w:sz w:val="24"/>
          <w:szCs w:val="24"/>
        </w:rPr>
        <w:t>This template includes text, instructions, and examples.  The use of the MRP template is optional.  Whether or not the template is used, your MRP must include similar information in a similar format to the template.</w:t>
      </w:r>
    </w:p>
    <w:p w:rsidR="00794865" w:rsidRPr="00BE767A" w:rsidRDefault="00794865" w:rsidP="009332C1">
      <w:pPr>
        <w:ind w:left="0"/>
        <w:rPr>
          <w:rFonts w:ascii="Times New Roman" w:hAnsi="Times New Roman"/>
          <w:sz w:val="24"/>
          <w:szCs w:val="24"/>
        </w:rPr>
      </w:pPr>
    </w:p>
    <w:p w:rsidR="00F955CA" w:rsidRPr="00BE767A" w:rsidRDefault="00170FD3" w:rsidP="009332C1">
      <w:pPr>
        <w:ind w:left="0"/>
        <w:rPr>
          <w:rFonts w:ascii="Times New Roman" w:hAnsi="Times New Roman"/>
          <w:sz w:val="24"/>
          <w:szCs w:val="24"/>
        </w:rPr>
      </w:pPr>
      <w:r w:rsidRPr="00BE767A">
        <w:rPr>
          <w:rFonts w:ascii="Times New Roman" w:hAnsi="Times New Roman"/>
          <w:sz w:val="24"/>
          <w:szCs w:val="24"/>
        </w:rPr>
        <w:t xml:space="preserve">Instructions for </w:t>
      </w:r>
      <w:r w:rsidR="0023673D" w:rsidRPr="00BE767A">
        <w:rPr>
          <w:rFonts w:ascii="Times New Roman" w:hAnsi="Times New Roman"/>
          <w:sz w:val="24"/>
          <w:szCs w:val="24"/>
        </w:rPr>
        <w:t>using the MRP</w:t>
      </w:r>
      <w:r w:rsidR="006B57C1" w:rsidRPr="00BE767A">
        <w:rPr>
          <w:rFonts w:ascii="Times New Roman" w:hAnsi="Times New Roman"/>
          <w:sz w:val="24"/>
          <w:szCs w:val="24"/>
        </w:rPr>
        <w:t xml:space="preserve"> template</w:t>
      </w:r>
      <w:r w:rsidR="0023673D" w:rsidRPr="00BE767A">
        <w:rPr>
          <w:rFonts w:ascii="Times New Roman" w:hAnsi="Times New Roman"/>
          <w:sz w:val="24"/>
          <w:szCs w:val="24"/>
        </w:rPr>
        <w:t>:</w:t>
      </w:r>
    </w:p>
    <w:p w:rsidR="00F955CA" w:rsidRPr="00BE767A" w:rsidRDefault="00F955CA" w:rsidP="00B74DB2">
      <w:pPr>
        <w:ind w:left="0"/>
        <w:rPr>
          <w:rFonts w:ascii="Times New Roman" w:hAnsi="Times New Roman"/>
          <w:sz w:val="24"/>
          <w:szCs w:val="24"/>
        </w:rPr>
      </w:pPr>
    </w:p>
    <w:p w:rsidR="00625017" w:rsidRDefault="00625017" w:rsidP="00B74DB2">
      <w:pPr>
        <w:pStyle w:val="ListParagraph"/>
        <w:numPr>
          <w:ilvl w:val="0"/>
          <w:numId w:val="47"/>
        </w:numPr>
        <w:rPr>
          <w:rFonts w:ascii="Times New Roman" w:hAnsi="Times New Roman"/>
          <w:sz w:val="24"/>
          <w:szCs w:val="24"/>
        </w:rPr>
      </w:pPr>
      <w:r w:rsidRPr="00BE767A">
        <w:rPr>
          <w:rFonts w:ascii="Times New Roman" w:hAnsi="Times New Roman"/>
          <w:sz w:val="24"/>
          <w:szCs w:val="24"/>
        </w:rPr>
        <w:t xml:space="preserve">Before you begin filling in the </w:t>
      </w:r>
      <w:r w:rsidR="000F72CF" w:rsidRPr="00BE767A">
        <w:rPr>
          <w:rFonts w:ascii="Times New Roman" w:hAnsi="Times New Roman"/>
          <w:sz w:val="24"/>
          <w:szCs w:val="24"/>
        </w:rPr>
        <w:t>template</w:t>
      </w:r>
      <w:r w:rsidRPr="00BE767A">
        <w:rPr>
          <w:rFonts w:ascii="Times New Roman" w:hAnsi="Times New Roman"/>
          <w:sz w:val="24"/>
          <w:szCs w:val="24"/>
        </w:rPr>
        <w:t xml:space="preserve">, be sure </w:t>
      </w:r>
      <w:r w:rsidR="003F3E1A">
        <w:rPr>
          <w:rFonts w:ascii="Times New Roman" w:hAnsi="Times New Roman"/>
          <w:sz w:val="24"/>
          <w:szCs w:val="24"/>
        </w:rPr>
        <w:t>to</w:t>
      </w:r>
      <w:r w:rsidRPr="00BE767A">
        <w:rPr>
          <w:rFonts w:ascii="Times New Roman" w:hAnsi="Times New Roman"/>
          <w:sz w:val="24"/>
          <w:szCs w:val="24"/>
        </w:rPr>
        <w:t xml:space="preserve"> save it to your hard drive.  If you close the </w:t>
      </w:r>
      <w:r w:rsidR="000F72CF" w:rsidRPr="00BE767A">
        <w:rPr>
          <w:rFonts w:ascii="Times New Roman" w:hAnsi="Times New Roman"/>
          <w:sz w:val="24"/>
          <w:szCs w:val="24"/>
        </w:rPr>
        <w:t>template</w:t>
      </w:r>
      <w:r w:rsidRPr="00BE767A">
        <w:rPr>
          <w:rFonts w:ascii="Times New Roman" w:hAnsi="Times New Roman"/>
          <w:sz w:val="24"/>
          <w:szCs w:val="24"/>
        </w:rPr>
        <w:t xml:space="preserve"> without saving it to your hard drive </w:t>
      </w:r>
      <w:r w:rsidR="00E62EB5" w:rsidRPr="00DC0F00">
        <w:rPr>
          <w:rFonts w:ascii="Times New Roman" w:hAnsi="Times New Roman"/>
          <w:sz w:val="24"/>
          <w:szCs w:val="24"/>
          <w:u w:val="single"/>
        </w:rPr>
        <w:t>your changes will be lost</w:t>
      </w:r>
      <w:r w:rsidRPr="00BE767A">
        <w:rPr>
          <w:rFonts w:ascii="Times New Roman" w:hAnsi="Times New Roman"/>
          <w:sz w:val="24"/>
          <w:szCs w:val="24"/>
        </w:rPr>
        <w:t>.</w:t>
      </w:r>
    </w:p>
    <w:p w:rsidR="00DD439E" w:rsidRPr="00DD439E" w:rsidRDefault="00DD439E" w:rsidP="00DD439E">
      <w:pPr>
        <w:rPr>
          <w:rFonts w:ascii="Times New Roman" w:hAnsi="Times New Roman"/>
          <w:sz w:val="24"/>
          <w:szCs w:val="24"/>
        </w:rPr>
      </w:pPr>
    </w:p>
    <w:p w:rsidR="00DD439E" w:rsidRPr="00BE767A" w:rsidRDefault="00794865" w:rsidP="00DD439E">
      <w:pPr>
        <w:pStyle w:val="ListParagraph"/>
        <w:numPr>
          <w:ilvl w:val="0"/>
          <w:numId w:val="47"/>
        </w:numPr>
        <w:rPr>
          <w:rFonts w:ascii="Times New Roman" w:hAnsi="Times New Roman"/>
          <w:sz w:val="24"/>
          <w:szCs w:val="24"/>
        </w:rPr>
      </w:pPr>
      <w:r w:rsidRPr="00BE767A">
        <w:rPr>
          <w:rFonts w:ascii="Times New Roman" w:hAnsi="Times New Roman"/>
          <w:sz w:val="24"/>
          <w:szCs w:val="24"/>
        </w:rPr>
        <w:t xml:space="preserve">MRP text is written in black in the template. </w:t>
      </w:r>
      <w:r w:rsidRPr="00BC6466">
        <w:rPr>
          <w:rFonts w:ascii="Times New Roman" w:hAnsi="Times New Roman"/>
          <w:b/>
          <w:bCs/>
          <w:sz w:val="24"/>
          <w:szCs w:val="24"/>
        </w:rPr>
        <w:t>The text is generic and should be modified to fit your LOSS.</w:t>
      </w:r>
      <w:r>
        <w:rPr>
          <w:rFonts w:ascii="Times New Roman" w:hAnsi="Times New Roman"/>
          <w:sz w:val="24"/>
          <w:szCs w:val="24"/>
        </w:rPr>
        <w:t xml:space="preserve">  </w:t>
      </w:r>
      <w:r w:rsidRPr="00BE767A">
        <w:rPr>
          <w:rFonts w:ascii="Times New Roman" w:hAnsi="Times New Roman"/>
          <w:sz w:val="24"/>
          <w:szCs w:val="24"/>
        </w:rPr>
        <w:t xml:space="preserve">Instructions </w:t>
      </w:r>
      <w:r>
        <w:rPr>
          <w:rFonts w:ascii="Times New Roman" w:hAnsi="Times New Roman"/>
          <w:sz w:val="24"/>
          <w:szCs w:val="24"/>
        </w:rPr>
        <w:t xml:space="preserve">for the template </w:t>
      </w:r>
      <w:r w:rsidRPr="00BE767A">
        <w:rPr>
          <w:rFonts w:ascii="Times New Roman" w:hAnsi="Times New Roman"/>
          <w:sz w:val="24"/>
          <w:szCs w:val="24"/>
        </w:rPr>
        <w:t xml:space="preserve">are in red. Examples are in </w:t>
      </w:r>
      <w:r>
        <w:rPr>
          <w:rFonts w:ascii="Times New Roman" w:hAnsi="Times New Roman"/>
          <w:sz w:val="24"/>
          <w:szCs w:val="24"/>
        </w:rPr>
        <w:t>text boxes</w:t>
      </w:r>
      <w:r w:rsidR="00DD439E">
        <w:rPr>
          <w:rFonts w:ascii="Times New Roman" w:hAnsi="Times New Roman"/>
          <w:sz w:val="24"/>
          <w:szCs w:val="24"/>
        </w:rPr>
        <w:t>.</w:t>
      </w:r>
    </w:p>
    <w:p w:rsidR="00F955CA" w:rsidRPr="00BE767A" w:rsidRDefault="00F955CA" w:rsidP="00B74DB2">
      <w:pPr>
        <w:ind w:left="0"/>
        <w:rPr>
          <w:rFonts w:ascii="Times New Roman" w:hAnsi="Times New Roman"/>
          <w:sz w:val="24"/>
          <w:szCs w:val="24"/>
        </w:rPr>
      </w:pPr>
    </w:p>
    <w:p w:rsidR="006B57C1" w:rsidRPr="00BE767A" w:rsidRDefault="002A4984" w:rsidP="00B74DB2">
      <w:pPr>
        <w:pStyle w:val="ListParagraph"/>
        <w:numPr>
          <w:ilvl w:val="0"/>
          <w:numId w:val="47"/>
        </w:numPr>
        <w:rPr>
          <w:rFonts w:ascii="Times New Roman" w:hAnsi="Times New Roman"/>
          <w:sz w:val="24"/>
          <w:szCs w:val="24"/>
        </w:rPr>
      </w:pPr>
      <w:r w:rsidRPr="00794865">
        <w:rPr>
          <w:rFonts w:ascii="Times New Roman" w:hAnsi="Times New Roman"/>
          <w:b/>
          <w:bCs/>
          <w:sz w:val="24"/>
          <w:szCs w:val="24"/>
        </w:rPr>
        <w:t>D</w:t>
      </w:r>
      <w:r w:rsidR="006B57C1" w:rsidRPr="00794865">
        <w:rPr>
          <w:rFonts w:ascii="Times New Roman" w:hAnsi="Times New Roman"/>
          <w:b/>
          <w:bCs/>
          <w:sz w:val="24"/>
          <w:szCs w:val="24"/>
        </w:rPr>
        <w:t xml:space="preserve">elete all the template instructions and examples </w:t>
      </w:r>
      <w:r w:rsidR="00B27305" w:rsidRPr="00794865">
        <w:rPr>
          <w:rFonts w:ascii="Times New Roman" w:hAnsi="Times New Roman"/>
          <w:b/>
          <w:bCs/>
          <w:sz w:val="24"/>
          <w:szCs w:val="24"/>
        </w:rPr>
        <w:t>when you’ve completed</w:t>
      </w:r>
      <w:r w:rsidR="006B57C1" w:rsidRPr="00794865">
        <w:rPr>
          <w:rFonts w:ascii="Times New Roman" w:hAnsi="Times New Roman"/>
          <w:b/>
          <w:bCs/>
          <w:sz w:val="24"/>
          <w:szCs w:val="24"/>
        </w:rPr>
        <w:t xml:space="preserve"> your </w:t>
      </w:r>
      <w:r w:rsidR="00DD439E" w:rsidRPr="00794865">
        <w:rPr>
          <w:rFonts w:ascii="Times New Roman" w:hAnsi="Times New Roman"/>
          <w:b/>
          <w:bCs/>
          <w:sz w:val="24"/>
          <w:szCs w:val="24"/>
        </w:rPr>
        <w:t>MRP</w:t>
      </w:r>
      <w:r w:rsidRPr="00BE767A">
        <w:rPr>
          <w:rFonts w:ascii="Times New Roman" w:hAnsi="Times New Roman"/>
          <w:sz w:val="24"/>
          <w:szCs w:val="24"/>
        </w:rPr>
        <w:t>.</w:t>
      </w:r>
    </w:p>
    <w:p w:rsidR="00B74DB2" w:rsidRPr="00BE767A" w:rsidRDefault="00B74DB2" w:rsidP="00BE767A">
      <w:pPr>
        <w:ind w:left="0"/>
        <w:rPr>
          <w:rFonts w:ascii="Times New Roman" w:hAnsi="Times New Roman"/>
          <w:sz w:val="24"/>
          <w:szCs w:val="24"/>
        </w:rPr>
      </w:pPr>
    </w:p>
    <w:p w:rsidR="00B74DB2" w:rsidRDefault="00B74DB2" w:rsidP="00B74DB2">
      <w:pPr>
        <w:pStyle w:val="ListParagraph"/>
        <w:numPr>
          <w:ilvl w:val="0"/>
          <w:numId w:val="47"/>
        </w:numPr>
        <w:rPr>
          <w:rFonts w:ascii="Times New Roman" w:hAnsi="Times New Roman"/>
          <w:sz w:val="24"/>
          <w:szCs w:val="24"/>
        </w:rPr>
      </w:pPr>
      <w:r w:rsidRPr="00BE767A">
        <w:rPr>
          <w:rFonts w:ascii="Times New Roman" w:hAnsi="Times New Roman"/>
          <w:sz w:val="24"/>
          <w:szCs w:val="24"/>
        </w:rPr>
        <w:t xml:space="preserve">Add page numbers and a header or footer identifying your </w:t>
      </w:r>
      <w:r w:rsidR="00262147">
        <w:rPr>
          <w:rFonts w:ascii="Times New Roman" w:hAnsi="Times New Roman"/>
          <w:sz w:val="24"/>
          <w:szCs w:val="24"/>
        </w:rPr>
        <w:t>LOSS</w:t>
      </w:r>
      <w:r w:rsidR="00DC0F00">
        <w:rPr>
          <w:rFonts w:ascii="Times New Roman" w:hAnsi="Times New Roman"/>
          <w:sz w:val="24"/>
          <w:szCs w:val="24"/>
        </w:rPr>
        <w:t xml:space="preserve"> name and permit number.</w:t>
      </w:r>
    </w:p>
    <w:p w:rsidR="004F532E" w:rsidRPr="00DC0F00" w:rsidRDefault="004F532E" w:rsidP="00DC0F00">
      <w:pPr>
        <w:pStyle w:val="ListParagraph"/>
        <w:rPr>
          <w:rFonts w:ascii="Times New Roman" w:hAnsi="Times New Roman"/>
          <w:sz w:val="24"/>
          <w:szCs w:val="24"/>
        </w:rPr>
      </w:pPr>
    </w:p>
    <w:p w:rsidR="00262147" w:rsidRPr="00BE767A" w:rsidRDefault="00794865" w:rsidP="00B74DB2">
      <w:pPr>
        <w:pStyle w:val="ListParagraph"/>
        <w:numPr>
          <w:ilvl w:val="0"/>
          <w:numId w:val="47"/>
        </w:numPr>
        <w:rPr>
          <w:rFonts w:ascii="Times New Roman" w:hAnsi="Times New Roman"/>
          <w:sz w:val="24"/>
          <w:szCs w:val="24"/>
        </w:rPr>
      </w:pPr>
      <w:r>
        <w:rPr>
          <w:rFonts w:ascii="Times New Roman" w:hAnsi="Times New Roman"/>
          <w:sz w:val="24"/>
          <w:szCs w:val="24"/>
        </w:rPr>
        <w:t xml:space="preserve">Upon completion, send the MRP to the DOH address listed on the front of this document or </w:t>
      </w:r>
      <w:r w:rsidRPr="00BD28AD">
        <w:rPr>
          <w:rFonts w:ascii="Times New Roman" w:hAnsi="Times New Roman"/>
          <w:sz w:val="24"/>
          <w:szCs w:val="24"/>
        </w:rPr>
        <w:t xml:space="preserve">send electronically to </w:t>
      </w:r>
      <w:hyperlink r:id="rId18" w:history="1">
        <w:r w:rsidRPr="00BD28AD">
          <w:rPr>
            <w:rStyle w:val="Hyperlink"/>
            <w:rFonts w:ascii="Times New Roman" w:hAnsi="Times New Roman"/>
            <w:sz w:val="24"/>
            <w:szCs w:val="24"/>
          </w:rPr>
          <w:t>wastewatermgmt@doh.wa.gov</w:t>
        </w:r>
      </w:hyperlink>
      <w:r w:rsidR="006C141A">
        <w:rPr>
          <w:rFonts w:ascii="Times New Roman" w:hAnsi="Times New Roman"/>
          <w:sz w:val="24"/>
          <w:szCs w:val="24"/>
        </w:rPr>
        <w:t>.</w:t>
      </w:r>
    </w:p>
    <w:p w:rsidR="00B74DB2" w:rsidRPr="00BE767A" w:rsidRDefault="00B74DB2" w:rsidP="00BE767A">
      <w:pPr>
        <w:ind w:left="0"/>
        <w:rPr>
          <w:rFonts w:ascii="Times New Roman" w:hAnsi="Times New Roman"/>
          <w:sz w:val="24"/>
          <w:szCs w:val="24"/>
        </w:rPr>
      </w:pPr>
    </w:p>
    <w:p w:rsidR="00993108" w:rsidRPr="00BE767A" w:rsidRDefault="00625017" w:rsidP="00B74DB2">
      <w:pPr>
        <w:pStyle w:val="ListParagraph"/>
        <w:numPr>
          <w:ilvl w:val="0"/>
          <w:numId w:val="47"/>
        </w:numPr>
        <w:rPr>
          <w:rFonts w:ascii="Times New Roman" w:hAnsi="Times New Roman"/>
          <w:sz w:val="24"/>
          <w:szCs w:val="24"/>
        </w:rPr>
      </w:pPr>
      <w:r w:rsidRPr="00BE767A">
        <w:rPr>
          <w:rFonts w:ascii="Times New Roman" w:hAnsi="Times New Roman"/>
          <w:sz w:val="24"/>
          <w:szCs w:val="24"/>
        </w:rPr>
        <w:t xml:space="preserve">For questions on </w:t>
      </w:r>
      <w:r w:rsidR="006B57C1" w:rsidRPr="00BE767A">
        <w:rPr>
          <w:rFonts w:ascii="Times New Roman" w:hAnsi="Times New Roman"/>
          <w:sz w:val="24"/>
          <w:szCs w:val="24"/>
        </w:rPr>
        <w:t>using the MRP</w:t>
      </w:r>
      <w:r w:rsidRPr="00BE767A">
        <w:rPr>
          <w:rFonts w:ascii="Times New Roman" w:hAnsi="Times New Roman"/>
          <w:sz w:val="24"/>
          <w:szCs w:val="24"/>
        </w:rPr>
        <w:t xml:space="preserve"> </w:t>
      </w:r>
      <w:r w:rsidR="00825DD7">
        <w:rPr>
          <w:rFonts w:ascii="Times New Roman" w:hAnsi="Times New Roman"/>
          <w:sz w:val="24"/>
          <w:szCs w:val="24"/>
        </w:rPr>
        <w:t xml:space="preserve">template </w:t>
      </w:r>
      <w:r w:rsidR="006D12FF">
        <w:rPr>
          <w:rFonts w:ascii="Times New Roman" w:hAnsi="Times New Roman"/>
          <w:sz w:val="24"/>
          <w:szCs w:val="24"/>
        </w:rPr>
        <w:t>please</w:t>
      </w:r>
      <w:r w:rsidRPr="00BE767A">
        <w:rPr>
          <w:rFonts w:ascii="Times New Roman" w:hAnsi="Times New Roman"/>
          <w:sz w:val="24"/>
          <w:szCs w:val="24"/>
        </w:rPr>
        <w:t xml:space="preserve"> contact </w:t>
      </w:r>
      <w:hyperlink r:id="rId19" w:history="1">
        <w:r w:rsidR="006D12FF" w:rsidRPr="00700219">
          <w:rPr>
            <w:rStyle w:val="Hyperlink"/>
            <w:rFonts w:ascii="Times New Roman" w:hAnsi="Times New Roman"/>
            <w:sz w:val="24"/>
            <w:szCs w:val="24"/>
          </w:rPr>
          <w:t>wastewatermgmt@doh.wa.gov</w:t>
        </w:r>
      </w:hyperlink>
      <w:r w:rsidRPr="00BE767A">
        <w:rPr>
          <w:rFonts w:ascii="Times New Roman" w:hAnsi="Times New Roman"/>
          <w:sz w:val="24"/>
          <w:szCs w:val="24"/>
        </w:rPr>
        <w:t xml:space="preserve"> or call </w:t>
      </w:r>
      <w:r w:rsidR="00794865">
        <w:rPr>
          <w:rFonts w:ascii="Times New Roman" w:hAnsi="Times New Roman"/>
          <w:sz w:val="24"/>
          <w:szCs w:val="24"/>
        </w:rPr>
        <w:t>(</w:t>
      </w:r>
      <w:r w:rsidRPr="00BE767A">
        <w:rPr>
          <w:rFonts w:ascii="Times New Roman" w:hAnsi="Times New Roman"/>
          <w:sz w:val="24"/>
          <w:szCs w:val="24"/>
        </w:rPr>
        <w:t>360</w:t>
      </w:r>
      <w:r w:rsidR="00794865">
        <w:rPr>
          <w:rFonts w:ascii="Times New Roman" w:hAnsi="Times New Roman"/>
          <w:sz w:val="24"/>
          <w:szCs w:val="24"/>
        </w:rPr>
        <w:t xml:space="preserve">) </w:t>
      </w:r>
      <w:r w:rsidRPr="00BE767A">
        <w:rPr>
          <w:rFonts w:ascii="Times New Roman" w:hAnsi="Times New Roman"/>
          <w:sz w:val="24"/>
          <w:szCs w:val="24"/>
        </w:rPr>
        <w:t>236</w:t>
      </w:r>
      <w:r w:rsidR="00794865">
        <w:rPr>
          <w:rFonts w:ascii="Times New Roman" w:hAnsi="Times New Roman"/>
          <w:sz w:val="24"/>
          <w:szCs w:val="24"/>
        </w:rPr>
        <w:t>-</w:t>
      </w:r>
      <w:r w:rsidRPr="00BE767A">
        <w:rPr>
          <w:rFonts w:ascii="Times New Roman" w:hAnsi="Times New Roman"/>
          <w:sz w:val="24"/>
          <w:szCs w:val="24"/>
        </w:rPr>
        <w:t>3</w:t>
      </w:r>
      <w:r w:rsidR="006D12FF">
        <w:rPr>
          <w:rFonts w:ascii="Times New Roman" w:hAnsi="Times New Roman"/>
          <w:sz w:val="24"/>
          <w:szCs w:val="24"/>
        </w:rPr>
        <w:t>330</w:t>
      </w:r>
      <w:r w:rsidRPr="00BE767A">
        <w:rPr>
          <w:rFonts w:ascii="Times New Roman" w:hAnsi="Times New Roman"/>
          <w:sz w:val="24"/>
          <w:szCs w:val="24"/>
        </w:rPr>
        <w:t>.</w:t>
      </w:r>
      <w:r w:rsidR="00993108" w:rsidRPr="00BE767A">
        <w:rPr>
          <w:rFonts w:ascii="Times New Roman" w:hAnsi="Times New Roman"/>
          <w:sz w:val="24"/>
          <w:szCs w:val="24"/>
        </w:rPr>
        <w:br w:type="page"/>
      </w:r>
    </w:p>
    <w:p w:rsidR="00F2443F" w:rsidRPr="00BE767A" w:rsidRDefault="00F2443F" w:rsidP="00BE767A">
      <w:pPr>
        <w:ind w:left="0"/>
        <w:jc w:val="center"/>
        <w:rPr>
          <w:rFonts w:ascii="Times New Roman" w:hAnsi="Times New Roman"/>
          <w:sz w:val="24"/>
          <w:szCs w:val="24"/>
        </w:rPr>
      </w:pPr>
    </w:p>
    <w:p w:rsidR="00993108" w:rsidRPr="00BE767A" w:rsidRDefault="00F2443F" w:rsidP="00BE767A">
      <w:pPr>
        <w:ind w:left="0"/>
        <w:jc w:val="center"/>
        <w:rPr>
          <w:rFonts w:ascii="Times New Roman" w:hAnsi="Times New Roman"/>
          <w:b/>
          <w:i/>
          <w:color w:val="C00000"/>
          <w:sz w:val="32"/>
          <w:szCs w:val="32"/>
        </w:rPr>
      </w:pPr>
      <w:r w:rsidRPr="00BE767A">
        <w:rPr>
          <w:rFonts w:ascii="Times New Roman" w:hAnsi="Times New Roman"/>
          <w:color w:val="C00000"/>
          <w:sz w:val="32"/>
          <w:szCs w:val="32"/>
        </w:rPr>
        <w:t>[</w:t>
      </w:r>
      <w:r w:rsidR="0023673D" w:rsidRPr="00BE767A">
        <w:rPr>
          <w:rFonts w:ascii="Times New Roman" w:hAnsi="Times New Roman"/>
          <w:b/>
          <w:i/>
          <w:color w:val="C00000"/>
          <w:sz w:val="32"/>
          <w:szCs w:val="32"/>
        </w:rPr>
        <w:t>Insert Name of LOSS</w:t>
      </w:r>
      <w:r w:rsidRPr="00BE767A">
        <w:rPr>
          <w:rFonts w:ascii="Times New Roman" w:hAnsi="Times New Roman"/>
          <w:b/>
          <w:i/>
          <w:color w:val="C00000"/>
          <w:sz w:val="32"/>
          <w:szCs w:val="32"/>
        </w:rPr>
        <w:t>]</w:t>
      </w:r>
    </w:p>
    <w:p w:rsidR="00647CCC" w:rsidRPr="00BE767A" w:rsidRDefault="001615C3" w:rsidP="00BE767A">
      <w:pPr>
        <w:spacing w:line="180" w:lineRule="auto"/>
        <w:ind w:left="0"/>
        <w:jc w:val="center"/>
        <w:rPr>
          <w:rFonts w:ascii="Times New Roman" w:hAnsi="Times New Roman"/>
          <w:sz w:val="24"/>
          <w:szCs w:val="24"/>
        </w:rPr>
      </w:pPr>
      <w:r>
        <w:rPr>
          <w:rFonts w:ascii="Times New Roman" w:hAnsi="Times New Roman"/>
          <w:sz w:val="24"/>
          <w:szCs w:val="24"/>
        </w:rPr>
        <w:pict>
          <v:rect id="_x0000_i1025" style="width:468pt;height:3pt" o:hralign="center" o:hrstd="t" o:hrnoshade="t" o:hr="t" fillcolor="#4f81bd" stroked="f"/>
        </w:pict>
      </w:r>
    </w:p>
    <w:p w:rsidR="00993108" w:rsidRPr="00BE767A" w:rsidRDefault="00987C03" w:rsidP="00BE767A">
      <w:pPr>
        <w:ind w:left="0"/>
        <w:jc w:val="center"/>
        <w:rPr>
          <w:rFonts w:ascii="Times New Roman" w:hAnsi="Times New Roman"/>
          <w:sz w:val="28"/>
          <w:szCs w:val="28"/>
        </w:rPr>
      </w:pPr>
      <w:r w:rsidRPr="00BE767A">
        <w:rPr>
          <w:rFonts w:ascii="Times New Roman" w:hAnsi="Times New Roman"/>
          <w:sz w:val="28"/>
          <w:szCs w:val="28"/>
        </w:rPr>
        <w:t>Large On-Site Sewage System</w:t>
      </w:r>
    </w:p>
    <w:p w:rsidR="00987C03" w:rsidRPr="00BE767A" w:rsidRDefault="00987C03" w:rsidP="00BE767A">
      <w:pPr>
        <w:ind w:left="0"/>
        <w:jc w:val="center"/>
        <w:rPr>
          <w:rFonts w:ascii="Times New Roman" w:hAnsi="Times New Roman"/>
          <w:sz w:val="24"/>
          <w:szCs w:val="24"/>
        </w:rPr>
      </w:pPr>
    </w:p>
    <w:p w:rsidR="00987C03" w:rsidRPr="00BE767A" w:rsidRDefault="00987C03" w:rsidP="00BE767A">
      <w:pPr>
        <w:ind w:left="0"/>
        <w:jc w:val="center"/>
        <w:rPr>
          <w:rFonts w:ascii="Times New Roman" w:hAnsi="Times New Roman"/>
          <w:b/>
          <w:sz w:val="28"/>
          <w:szCs w:val="28"/>
        </w:rPr>
      </w:pPr>
      <w:r w:rsidRPr="00BE767A">
        <w:rPr>
          <w:rFonts w:ascii="Times New Roman" w:hAnsi="Times New Roman"/>
          <w:b/>
          <w:sz w:val="28"/>
          <w:szCs w:val="28"/>
        </w:rPr>
        <w:t>Monitoring and Reporting Plan</w:t>
      </w:r>
    </w:p>
    <w:p w:rsidR="00987C03" w:rsidRPr="00BE767A" w:rsidRDefault="00F2443F" w:rsidP="00BE767A">
      <w:pPr>
        <w:ind w:left="0"/>
        <w:jc w:val="center"/>
        <w:rPr>
          <w:rFonts w:ascii="Times New Roman" w:hAnsi="Times New Roman"/>
          <w:b/>
          <w:i/>
          <w:color w:val="C00000"/>
          <w:sz w:val="24"/>
          <w:szCs w:val="24"/>
        </w:rPr>
      </w:pPr>
      <w:r w:rsidRPr="00BE767A">
        <w:rPr>
          <w:rFonts w:ascii="Times New Roman" w:hAnsi="Times New Roman"/>
          <w:b/>
          <w:i/>
          <w:color w:val="C00000"/>
          <w:sz w:val="24"/>
          <w:szCs w:val="24"/>
        </w:rPr>
        <w:t>[Insert Date]</w:t>
      </w:r>
    </w:p>
    <w:p w:rsidR="00987C03" w:rsidRPr="00BE767A" w:rsidRDefault="00987C03" w:rsidP="00BE767A">
      <w:pPr>
        <w:ind w:left="0"/>
        <w:jc w:val="center"/>
        <w:rPr>
          <w:rFonts w:ascii="Times New Roman" w:hAnsi="Times New Roman"/>
          <w:b/>
          <w:i/>
          <w:sz w:val="24"/>
          <w:szCs w:val="24"/>
        </w:rPr>
      </w:pPr>
    </w:p>
    <w:p w:rsidR="00987C03" w:rsidRPr="00BE767A" w:rsidRDefault="00987C03" w:rsidP="00BE767A">
      <w:pPr>
        <w:ind w:left="0"/>
        <w:jc w:val="center"/>
        <w:rPr>
          <w:rFonts w:ascii="Times New Roman" w:hAnsi="Times New Roman"/>
          <w:b/>
          <w:i/>
          <w:sz w:val="24"/>
          <w:szCs w:val="24"/>
        </w:rPr>
      </w:pPr>
      <w:r w:rsidRPr="00BE767A">
        <w:rPr>
          <w:rFonts w:ascii="Times New Roman" w:hAnsi="Times New Roman"/>
          <w:b/>
          <w:i/>
          <w:sz w:val="24"/>
          <w:szCs w:val="24"/>
        </w:rPr>
        <w:t>Prepared for</w:t>
      </w:r>
    </w:p>
    <w:p w:rsidR="00987C03" w:rsidRPr="004774BE" w:rsidRDefault="00F2443F" w:rsidP="00BE767A">
      <w:pPr>
        <w:ind w:left="0"/>
        <w:jc w:val="center"/>
        <w:rPr>
          <w:rFonts w:ascii="Times New Roman" w:hAnsi="Times New Roman"/>
          <w:b/>
          <w:color w:val="C00000"/>
          <w:sz w:val="24"/>
          <w:szCs w:val="24"/>
        </w:rPr>
      </w:pPr>
      <w:r w:rsidRPr="00BE767A">
        <w:rPr>
          <w:rFonts w:ascii="Times New Roman" w:hAnsi="Times New Roman"/>
          <w:b/>
          <w:color w:val="C00000"/>
          <w:sz w:val="24"/>
          <w:szCs w:val="24"/>
        </w:rPr>
        <w:t>[</w:t>
      </w:r>
      <w:r w:rsidR="00987C03" w:rsidRPr="00BE767A">
        <w:rPr>
          <w:rFonts w:ascii="Times New Roman" w:hAnsi="Times New Roman"/>
          <w:b/>
          <w:i/>
          <w:color w:val="C00000"/>
          <w:sz w:val="24"/>
          <w:szCs w:val="24"/>
        </w:rPr>
        <w:t xml:space="preserve">Insert LOSS Owner Name </w:t>
      </w:r>
      <w:r w:rsidR="003B6DBA" w:rsidRPr="00BE767A">
        <w:rPr>
          <w:rFonts w:ascii="Times New Roman" w:hAnsi="Times New Roman"/>
          <w:b/>
          <w:i/>
          <w:color w:val="C00000"/>
          <w:sz w:val="24"/>
          <w:szCs w:val="24"/>
        </w:rPr>
        <w:t>and Address</w:t>
      </w:r>
      <w:r w:rsidRPr="004774BE">
        <w:rPr>
          <w:rFonts w:ascii="Times New Roman" w:hAnsi="Times New Roman"/>
          <w:b/>
          <w:color w:val="C00000"/>
          <w:sz w:val="24"/>
          <w:szCs w:val="24"/>
        </w:rPr>
        <w:t>]</w:t>
      </w:r>
    </w:p>
    <w:p w:rsidR="00987C03" w:rsidRPr="00BE767A" w:rsidRDefault="00987C03" w:rsidP="00BE767A">
      <w:pPr>
        <w:ind w:left="0"/>
        <w:jc w:val="center"/>
        <w:rPr>
          <w:rFonts w:ascii="Times New Roman" w:hAnsi="Times New Roman"/>
          <w:b/>
          <w:i/>
          <w:sz w:val="24"/>
          <w:szCs w:val="24"/>
        </w:rPr>
      </w:pPr>
    </w:p>
    <w:p w:rsidR="00987C03" w:rsidRPr="00BE767A" w:rsidRDefault="00987C03" w:rsidP="00BE767A">
      <w:pPr>
        <w:ind w:left="0"/>
        <w:jc w:val="center"/>
        <w:rPr>
          <w:rFonts w:ascii="Times New Roman" w:hAnsi="Times New Roman"/>
          <w:b/>
          <w:i/>
          <w:sz w:val="24"/>
          <w:szCs w:val="24"/>
        </w:rPr>
      </w:pPr>
    </w:p>
    <w:p w:rsidR="00987C03" w:rsidRPr="00BE767A" w:rsidRDefault="00987C03" w:rsidP="00BE767A">
      <w:pPr>
        <w:ind w:left="0"/>
        <w:jc w:val="center"/>
        <w:rPr>
          <w:rFonts w:ascii="Times New Roman" w:hAnsi="Times New Roman"/>
          <w:b/>
          <w:i/>
          <w:sz w:val="24"/>
          <w:szCs w:val="24"/>
        </w:rPr>
      </w:pPr>
      <w:r w:rsidRPr="00BE767A">
        <w:rPr>
          <w:rFonts w:ascii="Times New Roman" w:hAnsi="Times New Roman"/>
          <w:b/>
          <w:i/>
          <w:sz w:val="24"/>
          <w:szCs w:val="24"/>
        </w:rPr>
        <w:t>Prepared by</w:t>
      </w:r>
    </w:p>
    <w:p w:rsidR="00F206E9" w:rsidRPr="00BE767A" w:rsidRDefault="00B24243" w:rsidP="00BE767A">
      <w:pPr>
        <w:ind w:left="0"/>
        <w:jc w:val="center"/>
        <w:rPr>
          <w:rFonts w:ascii="Times New Roman" w:hAnsi="Times New Roman"/>
          <w:b/>
          <w:i/>
          <w:sz w:val="24"/>
          <w:szCs w:val="24"/>
        </w:rPr>
      </w:pPr>
      <w:r>
        <w:rPr>
          <w:rFonts w:ascii="Times New Roman" w:hAnsi="Times New Roman"/>
          <w:b/>
          <w:i/>
          <w:color w:val="C00000"/>
          <w:sz w:val="24"/>
          <w:szCs w:val="24"/>
        </w:rPr>
        <w:t>[Insert Name, Title, and Address]</w:t>
      </w:r>
    </w:p>
    <w:p w:rsidR="00F206E9" w:rsidRPr="00BE767A" w:rsidRDefault="00F206E9" w:rsidP="00BE767A">
      <w:pPr>
        <w:ind w:left="0"/>
        <w:jc w:val="center"/>
        <w:rPr>
          <w:rFonts w:ascii="Times New Roman" w:hAnsi="Times New Roman"/>
          <w:b/>
          <w:i/>
          <w:sz w:val="24"/>
          <w:szCs w:val="24"/>
        </w:rPr>
      </w:pPr>
    </w:p>
    <w:p w:rsidR="00F206E9" w:rsidRPr="00BE767A" w:rsidRDefault="00F206E9" w:rsidP="00BE767A">
      <w:pPr>
        <w:ind w:left="0"/>
        <w:jc w:val="center"/>
        <w:rPr>
          <w:rFonts w:ascii="Times New Roman" w:hAnsi="Times New Roman"/>
          <w:b/>
          <w:i/>
          <w:sz w:val="24"/>
          <w:szCs w:val="24"/>
        </w:rPr>
      </w:pPr>
    </w:p>
    <w:p w:rsidR="00F206E9" w:rsidRPr="00BE767A" w:rsidRDefault="00F206E9" w:rsidP="00BE767A">
      <w:pPr>
        <w:ind w:left="0"/>
        <w:jc w:val="center"/>
        <w:rPr>
          <w:rFonts w:ascii="Times New Roman" w:hAnsi="Times New Roman"/>
          <w:b/>
          <w:i/>
          <w:sz w:val="24"/>
          <w:szCs w:val="24"/>
        </w:rPr>
      </w:pPr>
      <w:r w:rsidRPr="00BE767A">
        <w:rPr>
          <w:rFonts w:ascii="Times New Roman" w:hAnsi="Times New Roman"/>
          <w:b/>
          <w:i/>
          <w:sz w:val="24"/>
          <w:szCs w:val="24"/>
        </w:rPr>
        <w:br w:type="page"/>
      </w:r>
    </w:p>
    <w:p w:rsidR="00DE25F7" w:rsidRPr="00BE767A" w:rsidRDefault="00AA6F4D" w:rsidP="008177CA">
      <w:pPr>
        <w:ind w:left="0"/>
        <w:rPr>
          <w:rFonts w:ascii="Times New Roman" w:hAnsi="Times New Roman"/>
          <w:b/>
          <w:sz w:val="28"/>
          <w:szCs w:val="28"/>
        </w:rPr>
      </w:pPr>
      <w:proofErr w:type="gramStart"/>
      <w:r w:rsidRPr="00BE767A">
        <w:rPr>
          <w:rFonts w:ascii="Times New Roman" w:hAnsi="Times New Roman"/>
          <w:b/>
          <w:sz w:val="28"/>
          <w:szCs w:val="28"/>
        </w:rPr>
        <w:lastRenderedPageBreak/>
        <w:t xml:space="preserve">1.0 </w:t>
      </w:r>
      <w:r w:rsidR="00C06014">
        <w:rPr>
          <w:rFonts w:ascii="Times New Roman" w:hAnsi="Times New Roman"/>
          <w:b/>
          <w:sz w:val="28"/>
          <w:szCs w:val="28"/>
        </w:rPr>
        <w:t xml:space="preserve"> </w:t>
      </w:r>
      <w:r w:rsidRPr="00BE767A">
        <w:rPr>
          <w:rFonts w:ascii="Times New Roman" w:hAnsi="Times New Roman"/>
          <w:b/>
          <w:sz w:val="28"/>
          <w:szCs w:val="28"/>
        </w:rPr>
        <w:t>General</w:t>
      </w:r>
      <w:proofErr w:type="gramEnd"/>
      <w:r w:rsidR="00DE25F7" w:rsidRPr="00BE767A">
        <w:rPr>
          <w:rFonts w:ascii="Times New Roman" w:hAnsi="Times New Roman"/>
          <w:b/>
          <w:sz w:val="28"/>
          <w:szCs w:val="28"/>
        </w:rPr>
        <w:t xml:space="preserve"> Information</w:t>
      </w:r>
    </w:p>
    <w:p w:rsidR="008177CA" w:rsidRPr="00821FFE" w:rsidRDefault="008177CA" w:rsidP="008177CA">
      <w:pPr>
        <w:ind w:left="0"/>
        <w:rPr>
          <w:rFonts w:ascii="Times New Roman" w:hAnsi="Times New Roman"/>
          <w:sz w:val="24"/>
          <w:szCs w:val="24"/>
        </w:rPr>
      </w:pPr>
    </w:p>
    <w:p w:rsidR="00DE25F7" w:rsidRDefault="00DE25F7" w:rsidP="00DE25F7">
      <w:pPr>
        <w:numPr>
          <w:ilvl w:val="1"/>
          <w:numId w:val="3"/>
        </w:numPr>
        <w:tabs>
          <w:tab w:val="left" w:pos="540"/>
        </w:tabs>
        <w:spacing w:line="360" w:lineRule="auto"/>
        <w:ind w:left="540" w:hanging="540"/>
        <w:rPr>
          <w:rFonts w:ascii="Times New Roman" w:hAnsi="Times New Roman"/>
          <w:b/>
          <w:sz w:val="24"/>
          <w:szCs w:val="24"/>
        </w:rPr>
      </w:pPr>
      <w:r w:rsidRPr="00BE767A">
        <w:rPr>
          <w:rFonts w:ascii="Times New Roman" w:hAnsi="Times New Roman"/>
          <w:b/>
          <w:sz w:val="24"/>
          <w:szCs w:val="24"/>
        </w:rPr>
        <w:t>Check One:</w:t>
      </w:r>
      <w:r w:rsidRPr="00BE767A">
        <w:rPr>
          <w:rFonts w:ascii="Times New Roman" w:hAnsi="Times New Roman"/>
          <w:b/>
          <w:sz w:val="24"/>
          <w:szCs w:val="24"/>
        </w:rPr>
        <w:tab/>
      </w:r>
      <w:r w:rsidR="00C87EB3" w:rsidRPr="00BE767A">
        <w:rPr>
          <w:rFonts w:ascii="Times New Roman" w:hAnsi="Times New Roman"/>
          <w:b/>
          <w:sz w:val="24"/>
          <w:szCs w:val="24"/>
        </w:rPr>
        <w:fldChar w:fldCharType="begin">
          <w:ffData>
            <w:name w:val="Check26"/>
            <w:enabled/>
            <w:calcOnExit w:val="0"/>
            <w:checkBox>
              <w:sizeAuto/>
              <w:default w:val="0"/>
            </w:checkBox>
          </w:ffData>
        </w:fldChar>
      </w:r>
      <w:bookmarkStart w:id="1" w:name="Check26"/>
      <w:r w:rsidRPr="00BE767A">
        <w:rPr>
          <w:rFonts w:ascii="Times New Roman" w:hAnsi="Times New Roman"/>
          <w:b/>
          <w:sz w:val="24"/>
          <w:szCs w:val="24"/>
        </w:rPr>
        <w:instrText xml:space="preserve"> FORMCHECKBOX </w:instrText>
      </w:r>
      <w:r w:rsidR="001615C3">
        <w:rPr>
          <w:rFonts w:ascii="Times New Roman" w:hAnsi="Times New Roman"/>
          <w:b/>
          <w:sz w:val="24"/>
          <w:szCs w:val="24"/>
        </w:rPr>
      </w:r>
      <w:r w:rsidR="001615C3">
        <w:rPr>
          <w:rFonts w:ascii="Times New Roman" w:hAnsi="Times New Roman"/>
          <w:b/>
          <w:sz w:val="24"/>
          <w:szCs w:val="24"/>
        </w:rPr>
        <w:fldChar w:fldCharType="separate"/>
      </w:r>
      <w:r w:rsidR="00C87EB3" w:rsidRPr="00BE767A">
        <w:rPr>
          <w:rFonts w:ascii="Times New Roman" w:hAnsi="Times New Roman"/>
          <w:b/>
          <w:sz w:val="24"/>
          <w:szCs w:val="24"/>
        </w:rPr>
        <w:fldChar w:fldCharType="end"/>
      </w:r>
      <w:bookmarkEnd w:id="1"/>
      <w:r w:rsidRPr="00BE767A">
        <w:rPr>
          <w:rFonts w:ascii="Times New Roman" w:hAnsi="Times New Roman"/>
          <w:b/>
          <w:sz w:val="24"/>
          <w:szCs w:val="24"/>
        </w:rPr>
        <w:t xml:space="preserve">  New LOSS</w:t>
      </w:r>
      <w:r w:rsidRPr="00BE767A">
        <w:rPr>
          <w:rFonts w:ascii="Times New Roman" w:hAnsi="Times New Roman"/>
          <w:b/>
          <w:sz w:val="24"/>
          <w:szCs w:val="24"/>
        </w:rPr>
        <w:tab/>
      </w:r>
      <w:r w:rsidR="00C87EB3" w:rsidRPr="00BE767A">
        <w:rPr>
          <w:rFonts w:ascii="Times New Roman" w:hAnsi="Times New Roman"/>
          <w:b/>
          <w:sz w:val="24"/>
          <w:szCs w:val="24"/>
        </w:rPr>
        <w:fldChar w:fldCharType="begin">
          <w:ffData>
            <w:name w:val="Check25"/>
            <w:enabled/>
            <w:calcOnExit w:val="0"/>
            <w:checkBox>
              <w:sizeAuto/>
              <w:default w:val="0"/>
            </w:checkBox>
          </w:ffData>
        </w:fldChar>
      </w:r>
      <w:bookmarkStart w:id="2" w:name="Check25"/>
      <w:r w:rsidRPr="00BE767A">
        <w:rPr>
          <w:rFonts w:ascii="Times New Roman" w:hAnsi="Times New Roman"/>
          <w:b/>
          <w:sz w:val="24"/>
          <w:szCs w:val="24"/>
        </w:rPr>
        <w:instrText xml:space="preserve"> FORMCHECKBOX </w:instrText>
      </w:r>
      <w:r w:rsidR="001615C3">
        <w:rPr>
          <w:rFonts w:ascii="Times New Roman" w:hAnsi="Times New Roman"/>
          <w:b/>
          <w:sz w:val="24"/>
          <w:szCs w:val="24"/>
        </w:rPr>
      </w:r>
      <w:r w:rsidR="001615C3">
        <w:rPr>
          <w:rFonts w:ascii="Times New Roman" w:hAnsi="Times New Roman"/>
          <w:b/>
          <w:sz w:val="24"/>
          <w:szCs w:val="24"/>
        </w:rPr>
        <w:fldChar w:fldCharType="separate"/>
      </w:r>
      <w:r w:rsidR="00C87EB3" w:rsidRPr="00BE767A">
        <w:rPr>
          <w:rFonts w:ascii="Times New Roman" w:hAnsi="Times New Roman"/>
          <w:b/>
          <w:sz w:val="24"/>
          <w:szCs w:val="24"/>
        </w:rPr>
        <w:fldChar w:fldCharType="end"/>
      </w:r>
      <w:bookmarkEnd w:id="2"/>
      <w:r w:rsidRPr="00BE767A">
        <w:rPr>
          <w:rFonts w:ascii="Times New Roman" w:hAnsi="Times New Roman"/>
          <w:b/>
          <w:sz w:val="24"/>
          <w:szCs w:val="24"/>
        </w:rPr>
        <w:t xml:space="preserve">  Existing LOSS</w:t>
      </w:r>
    </w:p>
    <w:p w:rsidR="00821FFE" w:rsidRPr="00821FFE" w:rsidRDefault="00821FFE" w:rsidP="00821FFE">
      <w:pPr>
        <w:tabs>
          <w:tab w:val="left" w:pos="540"/>
        </w:tabs>
        <w:spacing w:line="360" w:lineRule="auto"/>
        <w:ind w:left="0"/>
        <w:rPr>
          <w:rFonts w:ascii="Times New Roman" w:hAnsi="Times New Roman"/>
          <w:sz w:val="24"/>
          <w:szCs w:val="24"/>
        </w:rPr>
      </w:pPr>
    </w:p>
    <w:p w:rsidR="00DE25F7" w:rsidRPr="00BE767A" w:rsidRDefault="00DE25F7" w:rsidP="00821FFE">
      <w:pPr>
        <w:numPr>
          <w:ilvl w:val="1"/>
          <w:numId w:val="3"/>
        </w:numPr>
        <w:tabs>
          <w:tab w:val="left" w:pos="540"/>
        </w:tabs>
        <w:spacing w:after="240"/>
        <w:ind w:left="547" w:hanging="547"/>
        <w:rPr>
          <w:rFonts w:ascii="Times New Roman" w:hAnsi="Times New Roman"/>
          <w:b/>
          <w:sz w:val="24"/>
          <w:szCs w:val="24"/>
        </w:rPr>
      </w:pPr>
      <w:r w:rsidRPr="00BE767A">
        <w:rPr>
          <w:rFonts w:ascii="Times New Roman" w:hAnsi="Times New Roman"/>
          <w:b/>
          <w:sz w:val="24"/>
          <w:szCs w:val="24"/>
        </w:rPr>
        <w:t>LOSS Name and Location:</w:t>
      </w:r>
    </w:p>
    <w:p w:rsidR="00DE25F7" w:rsidRPr="00BE767A" w:rsidRDefault="00C87EB3" w:rsidP="00DE25F7">
      <w:pPr>
        <w:tabs>
          <w:tab w:val="right" w:pos="9360"/>
        </w:tabs>
        <w:ind w:left="540"/>
        <w:rPr>
          <w:rFonts w:ascii="Times New Roman" w:hAnsi="Times New Roman"/>
          <w:sz w:val="24"/>
          <w:szCs w:val="24"/>
          <w:u w:val="single"/>
        </w:rPr>
      </w:pPr>
      <w:r w:rsidRPr="00BE767A">
        <w:rPr>
          <w:rFonts w:ascii="Times New Roman" w:hAnsi="Times New Roman"/>
          <w:sz w:val="24"/>
          <w:szCs w:val="24"/>
          <w:u w:val="single"/>
        </w:rPr>
        <w:fldChar w:fldCharType="begin">
          <w:ffData>
            <w:name w:val="Text3"/>
            <w:enabled/>
            <w:calcOnExit w:val="0"/>
            <w:textInput/>
          </w:ffData>
        </w:fldChar>
      </w:r>
      <w:r w:rsidR="00DE25F7" w:rsidRPr="00BE767A">
        <w:rPr>
          <w:rFonts w:ascii="Times New Roman" w:hAnsi="Times New Roman"/>
          <w:sz w:val="24"/>
          <w:szCs w:val="24"/>
          <w:u w:val="single"/>
        </w:rPr>
        <w:instrText xml:space="preserve"> FORMTEXT </w:instrText>
      </w:r>
      <w:r w:rsidRPr="00BE767A">
        <w:rPr>
          <w:rFonts w:ascii="Times New Roman" w:hAnsi="Times New Roman"/>
          <w:sz w:val="24"/>
          <w:szCs w:val="24"/>
          <w:u w:val="single"/>
        </w:rPr>
      </w:r>
      <w:r w:rsidRPr="00BE767A">
        <w:rPr>
          <w:rFonts w:ascii="Times New Roman" w:hAnsi="Times New Roman"/>
          <w:sz w:val="24"/>
          <w:szCs w:val="24"/>
          <w:u w:val="single"/>
        </w:rPr>
        <w:fldChar w:fldCharType="separate"/>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Pr="00BE767A">
        <w:rPr>
          <w:rFonts w:ascii="Times New Roman" w:hAnsi="Times New Roman"/>
          <w:sz w:val="24"/>
          <w:szCs w:val="24"/>
          <w:u w:val="single"/>
        </w:rPr>
        <w:fldChar w:fldCharType="end"/>
      </w:r>
      <w:r w:rsidR="00DE25F7" w:rsidRPr="00BE767A">
        <w:rPr>
          <w:rFonts w:ascii="Times New Roman" w:hAnsi="Times New Roman"/>
          <w:sz w:val="24"/>
          <w:szCs w:val="24"/>
          <w:u w:val="single"/>
        </w:rPr>
        <w:tab/>
      </w:r>
    </w:p>
    <w:p w:rsidR="00DE25F7" w:rsidRPr="00BE767A" w:rsidRDefault="00821FFE" w:rsidP="00821FFE">
      <w:pPr>
        <w:spacing w:after="240"/>
        <w:ind w:left="547"/>
        <w:rPr>
          <w:rFonts w:ascii="Times New Roman" w:hAnsi="Times New Roman"/>
          <w:sz w:val="24"/>
          <w:szCs w:val="24"/>
        </w:rPr>
      </w:pPr>
      <w:r>
        <w:rPr>
          <w:rFonts w:ascii="Times New Roman" w:hAnsi="Times New Roman"/>
          <w:sz w:val="24"/>
          <w:szCs w:val="24"/>
        </w:rPr>
        <w:t>Name of LOSS</w:t>
      </w:r>
    </w:p>
    <w:p w:rsidR="00DE25F7" w:rsidRPr="00BE767A" w:rsidRDefault="00C87EB3" w:rsidP="00DE25F7">
      <w:pPr>
        <w:tabs>
          <w:tab w:val="right" w:pos="9360"/>
        </w:tabs>
        <w:ind w:left="540"/>
        <w:rPr>
          <w:rFonts w:ascii="Times New Roman" w:hAnsi="Times New Roman"/>
          <w:sz w:val="24"/>
          <w:szCs w:val="24"/>
          <w:u w:val="single"/>
        </w:rPr>
      </w:pPr>
      <w:r w:rsidRPr="00BE767A">
        <w:rPr>
          <w:rFonts w:ascii="Times New Roman" w:hAnsi="Times New Roman"/>
          <w:sz w:val="24"/>
          <w:szCs w:val="24"/>
          <w:u w:val="single"/>
        </w:rPr>
        <w:fldChar w:fldCharType="begin">
          <w:ffData>
            <w:name w:val="Text3"/>
            <w:enabled/>
            <w:calcOnExit w:val="0"/>
            <w:textInput/>
          </w:ffData>
        </w:fldChar>
      </w:r>
      <w:r w:rsidR="00DE25F7" w:rsidRPr="00BE767A">
        <w:rPr>
          <w:rFonts w:ascii="Times New Roman" w:hAnsi="Times New Roman"/>
          <w:sz w:val="24"/>
          <w:szCs w:val="24"/>
          <w:u w:val="single"/>
        </w:rPr>
        <w:instrText xml:space="preserve"> FORMTEXT </w:instrText>
      </w:r>
      <w:r w:rsidRPr="00BE767A">
        <w:rPr>
          <w:rFonts w:ascii="Times New Roman" w:hAnsi="Times New Roman"/>
          <w:sz w:val="24"/>
          <w:szCs w:val="24"/>
          <w:u w:val="single"/>
        </w:rPr>
      </w:r>
      <w:r w:rsidRPr="00BE767A">
        <w:rPr>
          <w:rFonts w:ascii="Times New Roman" w:hAnsi="Times New Roman"/>
          <w:sz w:val="24"/>
          <w:szCs w:val="24"/>
          <w:u w:val="single"/>
        </w:rPr>
        <w:fldChar w:fldCharType="separate"/>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Pr="00BE767A">
        <w:rPr>
          <w:rFonts w:ascii="Times New Roman" w:hAnsi="Times New Roman"/>
          <w:sz w:val="24"/>
          <w:szCs w:val="24"/>
          <w:u w:val="single"/>
        </w:rPr>
        <w:fldChar w:fldCharType="end"/>
      </w:r>
      <w:r w:rsidR="00DE25F7" w:rsidRPr="00BE767A">
        <w:rPr>
          <w:rFonts w:ascii="Times New Roman" w:hAnsi="Times New Roman"/>
          <w:sz w:val="24"/>
          <w:szCs w:val="24"/>
          <w:u w:val="single"/>
        </w:rPr>
        <w:tab/>
      </w:r>
    </w:p>
    <w:p w:rsidR="00DE25F7" w:rsidRPr="00BE767A" w:rsidRDefault="00DE25F7" w:rsidP="00DE25F7">
      <w:pPr>
        <w:spacing w:after="120"/>
        <w:ind w:left="540"/>
        <w:rPr>
          <w:rFonts w:ascii="Times New Roman" w:hAnsi="Times New Roman"/>
          <w:sz w:val="24"/>
          <w:szCs w:val="24"/>
        </w:rPr>
      </w:pPr>
      <w:r w:rsidRPr="00BE767A">
        <w:rPr>
          <w:rFonts w:ascii="Times New Roman" w:hAnsi="Times New Roman"/>
          <w:sz w:val="24"/>
          <w:szCs w:val="24"/>
        </w:rPr>
        <w:t xml:space="preserve">LOSS Address </w:t>
      </w:r>
    </w:p>
    <w:p w:rsidR="00DE25F7" w:rsidRPr="00BE767A" w:rsidRDefault="00C87EB3" w:rsidP="00DE25F7">
      <w:pPr>
        <w:tabs>
          <w:tab w:val="left" w:pos="3600"/>
          <w:tab w:val="left" w:pos="5040"/>
          <w:tab w:val="left" w:pos="7200"/>
          <w:tab w:val="right" w:pos="9360"/>
        </w:tabs>
        <w:ind w:left="540"/>
        <w:rPr>
          <w:rFonts w:ascii="Times New Roman" w:hAnsi="Times New Roman"/>
          <w:sz w:val="24"/>
          <w:szCs w:val="24"/>
          <w:u w:val="single"/>
        </w:rPr>
      </w:pPr>
      <w:r w:rsidRPr="00BE767A">
        <w:rPr>
          <w:rFonts w:ascii="Times New Roman" w:hAnsi="Times New Roman"/>
          <w:sz w:val="24"/>
          <w:szCs w:val="24"/>
          <w:u w:val="single"/>
        </w:rPr>
        <w:fldChar w:fldCharType="begin">
          <w:ffData>
            <w:name w:val="Text9"/>
            <w:enabled/>
            <w:calcOnExit w:val="0"/>
            <w:textInput/>
          </w:ffData>
        </w:fldChar>
      </w:r>
      <w:r w:rsidR="00DE25F7" w:rsidRPr="00BE767A">
        <w:rPr>
          <w:rFonts w:ascii="Times New Roman" w:hAnsi="Times New Roman"/>
          <w:sz w:val="24"/>
          <w:szCs w:val="24"/>
          <w:u w:val="single"/>
        </w:rPr>
        <w:instrText xml:space="preserve"> FORMTEXT </w:instrText>
      </w:r>
      <w:r w:rsidRPr="00BE767A">
        <w:rPr>
          <w:rFonts w:ascii="Times New Roman" w:hAnsi="Times New Roman"/>
          <w:sz w:val="24"/>
          <w:szCs w:val="24"/>
          <w:u w:val="single"/>
        </w:rPr>
      </w:r>
      <w:r w:rsidRPr="00BE767A">
        <w:rPr>
          <w:rFonts w:ascii="Times New Roman" w:hAnsi="Times New Roman"/>
          <w:sz w:val="24"/>
          <w:szCs w:val="24"/>
          <w:u w:val="single"/>
        </w:rPr>
        <w:fldChar w:fldCharType="separate"/>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Pr="00BE767A">
        <w:rPr>
          <w:rFonts w:ascii="Times New Roman" w:hAnsi="Times New Roman"/>
          <w:sz w:val="24"/>
          <w:szCs w:val="24"/>
          <w:u w:val="single"/>
        </w:rPr>
        <w:fldChar w:fldCharType="end"/>
      </w:r>
      <w:r w:rsidR="00DE25F7" w:rsidRPr="00BE767A">
        <w:rPr>
          <w:rFonts w:ascii="Times New Roman" w:hAnsi="Times New Roman"/>
          <w:sz w:val="24"/>
          <w:szCs w:val="24"/>
          <w:u w:val="single"/>
        </w:rPr>
        <w:tab/>
      </w:r>
      <w:r w:rsidRPr="00BE767A">
        <w:rPr>
          <w:rFonts w:ascii="Times New Roman" w:hAnsi="Times New Roman"/>
          <w:sz w:val="24"/>
          <w:szCs w:val="24"/>
          <w:u w:val="single"/>
        </w:rPr>
        <w:fldChar w:fldCharType="begin">
          <w:ffData>
            <w:name w:val="Text10"/>
            <w:enabled/>
            <w:calcOnExit w:val="0"/>
            <w:textInput/>
          </w:ffData>
        </w:fldChar>
      </w:r>
      <w:r w:rsidR="00DE25F7" w:rsidRPr="00BE767A">
        <w:rPr>
          <w:rFonts w:ascii="Times New Roman" w:hAnsi="Times New Roman"/>
          <w:sz w:val="24"/>
          <w:szCs w:val="24"/>
          <w:u w:val="single"/>
        </w:rPr>
        <w:instrText xml:space="preserve"> FORMTEXT </w:instrText>
      </w:r>
      <w:r w:rsidRPr="00BE767A">
        <w:rPr>
          <w:rFonts w:ascii="Times New Roman" w:hAnsi="Times New Roman"/>
          <w:sz w:val="24"/>
          <w:szCs w:val="24"/>
          <w:u w:val="single"/>
        </w:rPr>
      </w:r>
      <w:r w:rsidRPr="00BE767A">
        <w:rPr>
          <w:rFonts w:ascii="Times New Roman" w:hAnsi="Times New Roman"/>
          <w:sz w:val="24"/>
          <w:szCs w:val="24"/>
          <w:u w:val="single"/>
        </w:rPr>
        <w:fldChar w:fldCharType="separate"/>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Pr="00BE767A">
        <w:rPr>
          <w:rFonts w:ascii="Times New Roman" w:hAnsi="Times New Roman"/>
          <w:sz w:val="24"/>
          <w:szCs w:val="24"/>
          <w:u w:val="single"/>
        </w:rPr>
        <w:fldChar w:fldCharType="end"/>
      </w:r>
      <w:r w:rsidR="00DE25F7" w:rsidRPr="00BE767A">
        <w:rPr>
          <w:rFonts w:ascii="Times New Roman" w:hAnsi="Times New Roman"/>
          <w:sz w:val="24"/>
          <w:szCs w:val="24"/>
          <w:u w:val="single"/>
        </w:rPr>
        <w:tab/>
      </w:r>
      <w:r w:rsidRPr="00BE767A">
        <w:rPr>
          <w:rFonts w:ascii="Times New Roman" w:hAnsi="Times New Roman"/>
          <w:sz w:val="24"/>
          <w:szCs w:val="24"/>
          <w:u w:val="single"/>
        </w:rPr>
        <w:fldChar w:fldCharType="begin">
          <w:ffData>
            <w:name w:val="Text11"/>
            <w:enabled/>
            <w:calcOnExit w:val="0"/>
            <w:textInput/>
          </w:ffData>
        </w:fldChar>
      </w:r>
      <w:r w:rsidR="00DE25F7" w:rsidRPr="00BE767A">
        <w:rPr>
          <w:rFonts w:ascii="Times New Roman" w:hAnsi="Times New Roman"/>
          <w:sz w:val="24"/>
          <w:szCs w:val="24"/>
          <w:u w:val="single"/>
        </w:rPr>
        <w:instrText xml:space="preserve"> FORMTEXT </w:instrText>
      </w:r>
      <w:r w:rsidRPr="00BE767A">
        <w:rPr>
          <w:rFonts w:ascii="Times New Roman" w:hAnsi="Times New Roman"/>
          <w:sz w:val="24"/>
          <w:szCs w:val="24"/>
          <w:u w:val="single"/>
        </w:rPr>
      </w:r>
      <w:r w:rsidRPr="00BE767A">
        <w:rPr>
          <w:rFonts w:ascii="Times New Roman" w:hAnsi="Times New Roman"/>
          <w:sz w:val="24"/>
          <w:szCs w:val="24"/>
          <w:u w:val="single"/>
        </w:rPr>
        <w:fldChar w:fldCharType="separate"/>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Pr="00BE767A">
        <w:rPr>
          <w:rFonts w:ascii="Times New Roman" w:hAnsi="Times New Roman"/>
          <w:sz w:val="24"/>
          <w:szCs w:val="24"/>
          <w:u w:val="single"/>
        </w:rPr>
        <w:fldChar w:fldCharType="end"/>
      </w:r>
      <w:r w:rsidR="00DE25F7" w:rsidRPr="00BE767A">
        <w:rPr>
          <w:rFonts w:ascii="Times New Roman" w:hAnsi="Times New Roman"/>
          <w:sz w:val="24"/>
          <w:szCs w:val="24"/>
          <w:u w:val="single"/>
        </w:rPr>
        <w:tab/>
      </w:r>
      <w:r w:rsidRPr="00BE767A">
        <w:rPr>
          <w:rFonts w:ascii="Times New Roman" w:hAnsi="Times New Roman"/>
          <w:sz w:val="24"/>
          <w:szCs w:val="24"/>
          <w:u w:val="single"/>
        </w:rPr>
        <w:fldChar w:fldCharType="begin">
          <w:ffData>
            <w:name w:val="Text12"/>
            <w:enabled/>
            <w:calcOnExit w:val="0"/>
            <w:textInput/>
          </w:ffData>
        </w:fldChar>
      </w:r>
      <w:r w:rsidR="00DE25F7" w:rsidRPr="00BE767A">
        <w:rPr>
          <w:rFonts w:ascii="Times New Roman" w:hAnsi="Times New Roman"/>
          <w:sz w:val="24"/>
          <w:szCs w:val="24"/>
          <w:u w:val="single"/>
        </w:rPr>
        <w:instrText xml:space="preserve"> FORMTEXT </w:instrText>
      </w:r>
      <w:r w:rsidRPr="00BE767A">
        <w:rPr>
          <w:rFonts w:ascii="Times New Roman" w:hAnsi="Times New Roman"/>
          <w:sz w:val="24"/>
          <w:szCs w:val="24"/>
          <w:u w:val="single"/>
        </w:rPr>
      </w:r>
      <w:r w:rsidRPr="00BE767A">
        <w:rPr>
          <w:rFonts w:ascii="Times New Roman" w:hAnsi="Times New Roman"/>
          <w:sz w:val="24"/>
          <w:szCs w:val="24"/>
          <w:u w:val="single"/>
        </w:rPr>
        <w:fldChar w:fldCharType="separate"/>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Pr="00BE767A">
        <w:rPr>
          <w:rFonts w:ascii="Times New Roman" w:hAnsi="Times New Roman"/>
          <w:sz w:val="24"/>
          <w:szCs w:val="24"/>
          <w:u w:val="single"/>
        </w:rPr>
        <w:fldChar w:fldCharType="end"/>
      </w:r>
      <w:r w:rsidR="00DE25F7" w:rsidRPr="00BE767A">
        <w:rPr>
          <w:rFonts w:ascii="Times New Roman" w:hAnsi="Times New Roman"/>
          <w:sz w:val="24"/>
          <w:szCs w:val="24"/>
          <w:u w:val="single"/>
        </w:rPr>
        <w:tab/>
      </w:r>
    </w:p>
    <w:p w:rsidR="00DE25F7" w:rsidRPr="00BE767A" w:rsidRDefault="00DE25F7" w:rsidP="00DE25F7">
      <w:pPr>
        <w:tabs>
          <w:tab w:val="left" w:pos="3600"/>
          <w:tab w:val="left" w:pos="5040"/>
          <w:tab w:val="left" w:pos="7200"/>
        </w:tabs>
        <w:ind w:left="540"/>
        <w:rPr>
          <w:rFonts w:ascii="Times New Roman" w:hAnsi="Times New Roman"/>
          <w:sz w:val="24"/>
          <w:szCs w:val="24"/>
        </w:rPr>
      </w:pPr>
      <w:r w:rsidRPr="00BE767A">
        <w:rPr>
          <w:rFonts w:ascii="Times New Roman" w:hAnsi="Times New Roman"/>
          <w:sz w:val="24"/>
          <w:szCs w:val="24"/>
        </w:rPr>
        <w:t>City</w:t>
      </w:r>
      <w:r w:rsidRPr="00BE767A">
        <w:rPr>
          <w:rFonts w:ascii="Times New Roman" w:hAnsi="Times New Roman"/>
          <w:sz w:val="24"/>
          <w:szCs w:val="24"/>
        </w:rPr>
        <w:tab/>
        <w:t>State</w:t>
      </w:r>
      <w:r w:rsidRPr="00BE767A">
        <w:rPr>
          <w:rFonts w:ascii="Times New Roman" w:hAnsi="Times New Roman"/>
          <w:sz w:val="24"/>
          <w:szCs w:val="24"/>
        </w:rPr>
        <w:tab/>
        <w:t>Zip Code</w:t>
      </w:r>
      <w:r w:rsidRPr="00BE767A">
        <w:rPr>
          <w:rFonts w:ascii="Times New Roman" w:hAnsi="Times New Roman"/>
          <w:sz w:val="24"/>
          <w:szCs w:val="24"/>
        </w:rPr>
        <w:tab/>
        <w:t>County</w:t>
      </w:r>
    </w:p>
    <w:p w:rsidR="0008404D" w:rsidRPr="00821FFE" w:rsidRDefault="0008404D" w:rsidP="00821FFE">
      <w:pPr>
        <w:ind w:left="0"/>
        <w:rPr>
          <w:rFonts w:ascii="Times New Roman" w:hAnsi="Times New Roman"/>
          <w:sz w:val="24"/>
          <w:szCs w:val="24"/>
        </w:rPr>
      </w:pPr>
    </w:p>
    <w:p w:rsidR="00DE25F7" w:rsidRPr="00BE767A" w:rsidRDefault="00DE25F7" w:rsidP="00821FFE">
      <w:pPr>
        <w:numPr>
          <w:ilvl w:val="1"/>
          <w:numId w:val="3"/>
        </w:numPr>
        <w:tabs>
          <w:tab w:val="left" w:pos="540"/>
        </w:tabs>
        <w:spacing w:after="240"/>
        <w:ind w:left="547" w:hanging="547"/>
        <w:rPr>
          <w:rFonts w:ascii="Times New Roman" w:hAnsi="Times New Roman"/>
          <w:b/>
          <w:sz w:val="24"/>
          <w:szCs w:val="24"/>
        </w:rPr>
      </w:pPr>
      <w:r w:rsidRPr="00BE767A">
        <w:rPr>
          <w:rFonts w:ascii="Times New Roman" w:hAnsi="Times New Roman"/>
          <w:b/>
          <w:sz w:val="24"/>
          <w:szCs w:val="24"/>
        </w:rPr>
        <w:t xml:space="preserve">Name and Contact Information </w:t>
      </w:r>
      <w:r w:rsidR="00F206E9" w:rsidRPr="00BE767A">
        <w:rPr>
          <w:rFonts w:ascii="Times New Roman" w:hAnsi="Times New Roman"/>
          <w:b/>
          <w:sz w:val="24"/>
          <w:szCs w:val="24"/>
        </w:rPr>
        <w:t xml:space="preserve">of </w:t>
      </w:r>
      <w:r w:rsidR="0008404D" w:rsidRPr="00BE767A">
        <w:rPr>
          <w:rFonts w:ascii="Times New Roman" w:hAnsi="Times New Roman"/>
          <w:b/>
          <w:sz w:val="24"/>
          <w:szCs w:val="24"/>
        </w:rPr>
        <w:t>Person Responsible for Sample Collection:</w:t>
      </w:r>
    </w:p>
    <w:p w:rsidR="00DE25F7" w:rsidRPr="00BE767A" w:rsidRDefault="00C87EB3" w:rsidP="00DE25F7">
      <w:pPr>
        <w:tabs>
          <w:tab w:val="left" w:pos="7200"/>
          <w:tab w:val="right" w:pos="9360"/>
        </w:tabs>
        <w:ind w:left="540"/>
        <w:rPr>
          <w:rFonts w:ascii="Times New Roman" w:hAnsi="Times New Roman"/>
          <w:sz w:val="24"/>
          <w:szCs w:val="24"/>
          <w:u w:val="single"/>
        </w:rPr>
      </w:pPr>
      <w:r w:rsidRPr="00BE767A">
        <w:rPr>
          <w:rFonts w:ascii="Times New Roman" w:hAnsi="Times New Roman"/>
          <w:sz w:val="24"/>
          <w:szCs w:val="24"/>
          <w:u w:val="single"/>
        </w:rPr>
        <w:fldChar w:fldCharType="begin">
          <w:ffData>
            <w:name w:val="Text9"/>
            <w:enabled/>
            <w:calcOnExit w:val="0"/>
            <w:textInput/>
          </w:ffData>
        </w:fldChar>
      </w:r>
      <w:r w:rsidR="00DE25F7" w:rsidRPr="00BE767A">
        <w:rPr>
          <w:rFonts w:ascii="Times New Roman" w:hAnsi="Times New Roman"/>
          <w:sz w:val="24"/>
          <w:szCs w:val="24"/>
          <w:u w:val="single"/>
        </w:rPr>
        <w:instrText xml:space="preserve"> FORMTEXT </w:instrText>
      </w:r>
      <w:r w:rsidRPr="00BE767A">
        <w:rPr>
          <w:rFonts w:ascii="Times New Roman" w:hAnsi="Times New Roman"/>
          <w:sz w:val="24"/>
          <w:szCs w:val="24"/>
          <w:u w:val="single"/>
        </w:rPr>
      </w:r>
      <w:r w:rsidRPr="00BE767A">
        <w:rPr>
          <w:rFonts w:ascii="Times New Roman" w:hAnsi="Times New Roman"/>
          <w:sz w:val="24"/>
          <w:szCs w:val="24"/>
          <w:u w:val="single"/>
        </w:rPr>
        <w:fldChar w:fldCharType="separate"/>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Pr="00BE767A">
        <w:rPr>
          <w:rFonts w:ascii="Times New Roman" w:hAnsi="Times New Roman"/>
          <w:sz w:val="24"/>
          <w:szCs w:val="24"/>
          <w:u w:val="single"/>
        </w:rPr>
        <w:fldChar w:fldCharType="end"/>
      </w:r>
      <w:r w:rsidR="00DE25F7" w:rsidRPr="00BE767A">
        <w:rPr>
          <w:rFonts w:ascii="Times New Roman" w:hAnsi="Times New Roman"/>
          <w:sz w:val="24"/>
          <w:szCs w:val="24"/>
          <w:u w:val="single"/>
        </w:rPr>
        <w:tab/>
      </w:r>
      <w:r w:rsidRPr="00BE767A">
        <w:rPr>
          <w:rFonts w:ascii="Times New Roman" w:hAnsi="Times New Roman"/>
          <w:sz w:val="24"/>
          <w:szCs w:val="24"/>
          <w:u w:val="single"/>
        </w:rPr>
        <w:fldChar w:fldCharType="begin">
          <w:ffData>
            <w:name w:val="Text13"/>
            <w:enabled/>
            <w:calcOnExit w:val="0"/>
            <w:textInput/>
          </w:ffData>
        </w:fldChar>
      </w:r>
      <w:r w:rsidR="00DE25F7" w:rsidRPr="00BE767A">
        <w:rPr>
          <w:rFonts w:ascii="Times New Roman" w:hAnsi="Times New Roman"/>
          <w:sz w:val="24"/>
          <w:szCs w:val="24"/>
          <w:u w:val="single"/>
        </w:rPr>
        <w:instrText xml:space="preserve"> FORMTEXT </w:instrText>
      </w:r>
      <w:r w:rsidRPr="00BE767A">
        <w:rPr>
          <w:rFonts w:ascii="Times New Roman" w:hAnsi="Times New Roman"/>
          <w:sz w:val="24"/>
          <w:szCs w:val="24"/>
          <w:u w:val="single"/>
        </w:rPr>
      </w:r>
      <w:r w:rsidRPr="00BE767A">
        <w:rPr>
          <w:rFonts w:ascii="Times New Roman" w:hAnsi="Times New Roman"/>
          <w:sz w:val="24"/>
          <w:szCs w:val="24"/>
          <w:u w:val="single"/>
        </w:rPr>
        <w:fldChar w:fldCharType="separate"/>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Pr="00BE767A">
        <w:rPr>
          <w:rFonts w:ascii="Times New Roman" w:hAnsi="Times New Roman"/>
          <w:sz w:val="24"/>
          <w:szCs w:val="24"/>
          <w:u w:val="single"/>
        </w:rPr>
        <w:fldChar w:fldCharType="end"/>
      </w:r>
      <w:r w:rsidR="00DE25F7" w:rsidRPr="00BE767A">
        <w:rPr>
          <w:rFonts w:ascii="Times New Roman" w:hAnsi="Times New Roman"/>
          <w:sz w:val="24"/>
          <w:szCs w:val="24"/>
          <w:u w:val="single"/>
        </w:rPr>
        <w:tab/>
      </w:r>
    </w:p>
    <w:p w:rsidR="00DE25F7" w:rsidRPr="00BE767A" w:rsidRDefault="00847008" w:rsidP="00821FFE">
      <w:pPr>
        <w:tabs>
          <w:tab w:val="left" w:pos="7200"/>
        </w:tabs>
        <w:spacing w:after="240"/>
        <w:ind w:left="547"/>
        <w:rPr>
          <w:rFonts w:ascii="Times New Roman" w:hAnsi="Times New Roman"/>
          <w:sz w:val="24"/>
          <w:szCs w:val="24"/>
        </w:rPr>
      </w:pPr>
      <w:r w:rsidRPr="00BE767A">
        <w:rPr>
          <w:rFonts w:ascii="Times New Roman" w:hAnsi="Times New Roman"/>
          <w:sz w:val="24"/>
          <w:szCs w:val="24"/>
        </w:rPr>
        <w:t>Name</w:t>
      </w:r>
      <w:r w:rsidR="00DE25F7" w:rsidRPr="00BE767A">
        <w:rPr>
          <w:rFonts w:ascii="Times New Roman" w:hAnsi="Times New Roman"/>
          <w:sz w:val="24"/>
          <w:szCs w:val="24"/>
        </w:rPr>
        <w:t>, if different from ow</w:t>
      </w:r>
      <w:r w:rsidR="00821FFE">
        <w:rPr>
          <w:rFonts w:ascii="Times New Roman" w:hAnsi="Times New Roman"/>
          <w:sz w:val="24"/>
          <w:szCs w:val="24"/>
        </w:rPr>
        <w:t>ner</w:t>
      </w:r>
      <w:r w:rsidR="00DE25F7" w:rsidRPr="00BE767A">
        <w:rPr>
          <w:rFonts w:ascii="Times New Roman" w:hAnsi="Times New Roman"/>
          <w:sz w:val="24"/>
          <w:szCs w:val="24"/>
        </w:rPr>
        <w:tab/>
        <w:t>(Title)</w:t>
      </w:r>
    </w:p>
    <w:p w:rsidR="00847008" w:rsidRPr="00BE767A" w:rsidRDefault="00C87EB3" w:rsidP="00847008">
      <w:pPr>
        <w:tabs>
          <w:tab w:val="right" w:pos="9360"/>
        </w:tabs>
        <w:ind w:left="540"/>
        <w:rPr>
          <w:rFonts w:ascii="Times New Roman" w:hAnsi="Times New Roman"/>
          <w:sz w:val="24"/>
          <w:szCs w:val="24"/>
          <w:u w:val="single"/>
        </w:rPr>
      </w:pPr>
      <w:r w:rsidRPr="00BE767A">
        <w:rPr>
          <w:rFonts w:ascii="Times New Roman" w:hAnsi="Times New Roman"/>
          <w:sz w:val="24"/>
          <w:szCs w:val="24"/>
          <w:u w:val="single"/>
        </w:rPr>
        <w:fldChar w:fldCharType="begin">
          <w:ffData>
            <w:name w:val="Text3"/>
            <w:enabled/>
            <w:calcOnExit w:val="0"/>
            <w:textInput/>
          </w:ffData>
        </w:fldChar>
      </w:r>
      <w:r w:rsidR="00847008" w:rsidRPr="00BE767A">
        <w:rPr>
          <w:rFonts w:ascii="Times New Roman" w:hAnsi="Times New Roman"/>
          <w:sz w:val="24"/>
          <w:szCs w:val="24"/>
          <w:u w:val="single"/>
        </w:rPr>
        <w:instrText xml:space="preserve"> FORMTEXT </w:instrText>
      </w:r>
      <w:r w:rsidRPr="00BE767A">
        <w:rPr>
          <w:rFonts w:ascii="Times New Roman" w:hAnsi="Times New Roman"/>
          <w:sz w:val="24"/>
          <w:szCs w:val="24"/>
          <w:u w:val="single"/>
        </w:rPr>
      </w:r>
      <w:r w:rsidRPr="00BE767A">
        <w:rPr>
          <w:rFonts w:ascii="Times New Roman" w:hAnsi="Times New Roman"/>
          <w:sz w:val="24"/>
          <w:szCs w:val="24"/>
          <w:u w:val="single"/>
        </w:rPr>
        <w:fldChar w:fldCharType="separate"/>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Pr="00BE767A">
        <w:rPr>
          <w:rFonts w:ascii="Times New Roman" w:hAnsi="Times New Roman"/>
          <w:sz w:val="24"/>
          <w:szCs w:val="24"/>
          <w:u w:val="single"/>
        </w:rPr>
        <w:fldChar w:fldCharType="end"/>
      </w:r>
      <w:r w:rsidR="00847008" w:rsidRPr="00BE767A">
        <w:rPr>
          <w:rFonts w:ascii="Times New Roman" w:hAnsi="Times New Roman"/>
          <w:sz w:val="24"/>
          <w:szCs w:val="24"/>
          <w:u w:val="single"/>
        </w:rPr>
        <w:tab/>
      </w:r>
    </w:p>
    <w:p w:rsidR="00847008" w:rsidRPr="00BE767A" w:rsidRDefault="00847008" w:rsidP="00821FFE">
      <w:pPr>
        <w:spacing w:after="240"/>
        <w:ind w:left="547"/>
        <w:rPr>
          <w:rFonts w:ascii="Times New Roman" w:hAnsi="Times New Roman"/>
          <w:sz w:val="24"/>
          <w:szCs w:val="24"/>
        </w:rPr>
      </w:pPr>
      <w:r w:rsidRPr="00BE767A">
        <w:rPr>
          <w:rFonts w:ascii="Times New Roman" w:hAnsi="Times New Roman"/>
          <w:sz w:val="24"/>
          <w:szCs w:val="24"/>
        </w:rPr>
        <w:t>Company</w:t>
      </w:r>
      <w:r w:rsidR="000439A9">
        <w:rPr>
          <w:rFonts w:ascii="Times New Roman" w:hAnsi="Times New Roman"/>
          <w:sz w:val="24"/>
          <w:szCs w:val="24"/>
        </w:rPr>
        <w:t xml:space="preserve"> or organization</w:t>
      </w:r>
    </w:p>
    <w:p w:rsidR="00DE25F7" w:rsidRPr="00BE767A" w:rsidRDefault="00C87EB3" w:rsidP="00821FFE">
      <w:pPr>
        <w:tabs>
          <w:tab w:val="right" w:pos="4860"/>
          <w:tab w:val="left" w:pos="5220"/>
          <w:tab w:val="right" w:pos="9360"/>
        </w:tabs>
        <w:ind w:left="540"/>
        <w:rPr>
          <w:rFonts w:ascii="Times New Roman" w:hAnsi="Times New Roman"/>
          <w:sz w:val="24"/>
          <w:szCs w:val="24"/>
          <w:u w:val="single"/>
        </w:rPr>
      </w:pPr>
      <w:r w:rsidRPr="00BE767A">
        <w:rPr>
          <w:rFonts w:ascii="Times New Roman" w:hAnsi="Times New Roman"/>
          <w:sz w:val="24"/>
          <w:szCs w:val="24"/>
          <w:u w:val="single"/>
        </w:rPr>
        <w:fldChar w:fldCharType="begin">
          <w:ffData>
            <w:name w:val="Text9"/>
            <w:enabled/>
            <w:calcOnExit w:val="0"/>
            <w:textInput/>
          </w:ffData>
        </w:fldChar>
      </w:r>
      <w:r w:rsidR="00DE25F7" w:rsidRPr="00BE767A">
        <w:rPr>
          <w:rFonts w:ascii="Times New Roman" w:hAnsi="Times New Roman"/>
          <w:sz w:val="24"/>
          <w:szCs w:val="24"/>
          <w:u w:val="single"/>
        </w:rPr>
        <w:instrText xml:space="preserve"> FORMTEXT </w:instrText>
      </w:r>
      <w:r w:rsidRPr="00BE767A">
        <w:rPr>
          <w:rFonts w:ascii="Times New Roman" w:hAnsi="Times New Roman"/>
          <w:sz w:val="24"/>
          <w:szCs w:val="24"/>
          <w:u w:val="single"/>
        </w:rPr>
      </w:r>
      <w:r w:rsidRPr="00BE767A">
        <w:rPr>
          <w:rFonts w:ascii="Times New Roman" w:hAnsi="Times New Roman"/>
          <w:sz w:val="24"/>
          <w:szCs w:val="24"/>
          <w:u w:val="single"/>
        </w:rPr>
        <w:fldChar w:fldCharType="separate"/>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Pr="00BE767A">
        <w:rPr>
          <w:rFonts w:ascii="Times New Roman" w:hAnsi="Times New Roman"/>
          <w:sz w:val="24"/>
          <w:szCs w:val="24"/>
          <w:u w:val="single"/>
        </w:rPr>
        <w:fldChar w:fldCharType="end"/>
      </w:r>
      <w:r w:rsidR="00DE25F7" w:rsidRPr="00BE767A">
        <w:rPr>
          <w:rFonts w:ascii="Times New Roman" w:hAnsi="Times New Roman"/>
          <w:sz w:val="24"/>
          <w:szCs w:val="24"/>
          <w:u w:val="single"/>
        </w:rPr>
        <w:tab/>
      </w:r>
      <w:r w:rsidR="00DE25F7" w:rsidRPr="00BE767A">
        <w:rPr>
          <w:rFonts w:ascii="Times New Roman" w:hAnsi="Times New Roman"/>
          <w:sz w:val="24"/>
          <w:szCs w:val="24"/>
        </w:rPr>
        <w:tab/>
      </w:r>
      <w:r w:rsidRPr="00BE767A">
        <w:rPr>
          <w:rFonts w:ascii="Times New Roman" w:hAnsi="Times New Roman"/>
          <w:sz w:val="24"/>
          <w:szCs w:val="24"/>
          <w:u w:val="single"/>
        </w:rPr>
        <w:fldChar w:fldCharType="begin">
          <w:ffData>
            <w:name w:val="Text11"/>
            <w:enabled/>
            <w:calcOnExit w:val="0"/>
            <w:textInput/>
          </w:ffData>
        </w:fldChar>
      </w:r>
      <w:r w:rsidR="00DE25F7" w:rsidRPr="00BE767A">
        <w:rPr>
          <w:rFonts w:ascii="Times New Roman" w:hAnsi="Times New Roman"/>
          <w:sz w:val="24"/>
          <w:szCs w:val="24"/>
          <w:u w:val="single"/>
        </w:rPr>
        <w:instrText xml:space="preserve"> FORMTEXT </w:instrText>
      </w:r>
      <w:r w:rsidRPr="00BE767A">
        <w:rPr>
          <w:rFonts w:ascii="Times New Roman" w:hAnsi="Times New Roman"/>
          <w:sz w:val="24"/>
          <w:szCs w:val="24"/>
          <w:u w:val="single"/>
        </w:rPr>
      </w:r>
      <w:r w:rsidRPr="00BE767A">
        <w:rPr>
          <w:rFonts w:ascii="Times New Roman" w:hAnsi="Times New Roman"/>
          <w:sz w:val="24"/>
          <w:szCs w:val="24"/>
          <w:u w:val="single"/>
        </w:rPr>
        <w:fldChar w:fldCharType="separate"/>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00B23890" w:rsidRPr="00BE767A">
        <w:rPr>
          <w:rFonts w:ascii="Times New Roman" w:hAnsi="Times New Roman"/>
          <w:noProof/>
          <w:sz w:val="24"/>
          <w:szCs w:val="24"/>
          <w:u w:val="single"/>
        </w:rPr>
        <w:t> </w:t>
      </w:r>
      <w:r w:rsidRPr="00BE767A">
        <w:rPr>
          <w:rFonts w:ascii="Times New Roman" w:hAnsi="Times New Roman"/>
          <w:sz w:val="24"/>
          <w:szCs w:val="24"/>
          <w:u w:val="single"/>
        </w:rPr>
        <w:fldChar w:fldCharType="end"/>
      </w:r>
      <w:r w:rsidR="00DE25F7" w:rsidRPr="00BE767A">
        <w:rPr>
          <w:rFonts w:ascii="Times New Roman" w:hAnsi="Times New Roman"/>
          <w:sz w:val="24"/>
          <w:szCs w:val="24"/>
          <w:u w:val="single"/>
        </w:rPr>
        <w:tab/>
      </w:r>
    </w:p>
    <w:p w:rsidR="00DE25F7" w:rsidRPr="00BE767A" w:rsidRDefault="00DE25F7" w:rsidP="00DE25F7">
      <w:pPr>
        <w:tabs>
          <w:tab w:val="left" w:pos="2880"/>
          <w:tab w:val="right" w:pos="5760"/>
          <w:tab w:val="right" w:pos="9360"/>
        </w:tabs>
        <w:ind w:left="540"/>
        <w:rPr>
          <w:rFonts w:ascii="Times New Roman" w:hAnsi="Times New Roman"/>
          <w:sz w:val="24"/>
          <w:szCs w:val="24"/>
        </w:rPr>
      </w:pPr>
      <w:r w:rsidRPr="00BE767A">
        <w:rPr>
          <w:rFonts w:ascii="Times New Roman" w:hAnsi="Times New Roman"/>
          <w:sz w:val="24"/>
          <w:szCs w:val="24"/>
        </w:rPr>
        <w:t>Daytime Phone Number</w:t>
      </w:r>
      <w:r w:rsidRPr="00BE767A">
        <w:rPr>
          <w:rFonts w:ascii="Times New Roman" w:hAnsi="Times New Roman"/>
          <w:sz w:val="24"/>
          <w:szCs w:val="24"/>
        </w:rPr>
        <w:tab/>
      </w:r>
      <w:r w:rsidRPr="00BE767A">
        <w:rPr>
          <w:rFonts w:ascii="Times New Roman" w:hAnsi="Times New Roman"/>
          <w:sz w:val="24"/>
          <w:szCs w:val="24"/>
        </w:rPr>
        <w:tab/>
        <w:t>Email</w:t>
      </w:r>
    </w:p>
    <w:p w:rsidR="00096FE4" w:rsidRPr="00821FFE" w:rsidRDefault="00096FE4" w:rsidP="00821FFE">
      <w:pPr>
        <w:ind w:left="0"/>
        <w:rPr>
          <w:rFonts w:ascii="Times New Roman" w:hAnsi="Times New Roman"/>
          <w:sz w:val="24"/>
          <w:szCs w:val="24"/>
        </w:rPr>
      </w:pPr>
    </w:p>
    <w:p w:rsidR="00F206E9" w:rsidRPr="00BE767A" w:rsidRDefault="006508D2" w:rsidP="004774BE">
      <w:pPr>
        <w:spacing w:after="240"/>
        <w:ind w:left="540" w:hanging="540"/>
        <w:rPr>
          <w:rFonts w:ascii="Times New Roman" w:hAnsi="Times New Roman"/>
          <w:b/>
          <w:sz w:val="24"/>
          <w:szCs w:val="24"/>
        </w:rPr>
      </w:pPr>
      <w:r w:rsidRPr="00BE767A">
        <w:rPr>
          <w:rFonts w:ascii="Times New Roman" w:hAnsi="Times New Roman"/>
          <w:b/>
          <w:sz w:val="24"/>
          <w:szCs w:val="24"/>
        </w:rPr>
        <w:t>1.4</w:t>
      </w:r>
      <w:r w:rsidR="004774BE">
        <w:rPr>
          <w:rFonts w:ascii="Times New Roman" w:hAnsi="Times New Roman"/>
          <w:b/>
          <w:sz w:val="24"/>
          <w:szCs w:val="24"/>
        </w:rPr>
        <w:tab/>
      </w:r>
      <w:r w:rsidRPr="00BE767A">
        <w:rPr>
          <w:rFonts w:ascii="Times New Roman" w:hAnsi="Times New Roman"/>
          <w:b/>
          <w:sz w:val="24"/>
          <w:szCs w:val="24"/>
        </w:rPr>
        <w:t>LOSS</w:t>
      </w:r>
      <w:r w:rsidR="00F206E9" w:rsidRPr="00BE767A">
        <w:rPr>
          <w:rFonts w:ascii="Times New Roman" w:hAnsi="Times New Roman"/>
          <w:b/>
          <w:sz w:val="24"/>
          <w:szCs w:val="24"/>
        </w:rPr>
        <w:t xml:space="preserve"> </w:t>
      </w:r>
      <w:r w:rsidR="004B6E2E" w:rsidRPr="00BE767A">
        <w:rPr>
          <w:rFonts w:ascii="Times New Roman" w:hAnsi="Times New Roman"/>
          <w:b/>
          <w:sz w:val="24"/>
          <w:szCs w:val="24"/>
        </w:rPr>
        <w:t>Description</w:t>
      </w:r>
    </w:p>
    <w:p w:rsidR="0008404D" w:rsidRPr="00964C4B" w:rsidRDefault="00C87EB3" w:rsidP="00964C4B">
      <w:pPr>
        <w:tabs>
          <w:tab w:val="right" w:pos="9360"/>
        </w:tabs>
        <w:ind w:left="540"/>
        <w:rPr>
          <w:rFonts w:ascii="Times New Roman" w:hAnsi="Times New Roman"/>
          <w:sz w:val="24"/>
          <w:szCs w:val="24"/>
          <w:u w:val="single"/>
        </w:rPr>
      </w:pPr>
      <w:r w:rsidRPr="00964C4B">
        <w:rPr>
          <w:rFonts w:ascii="Times New Roman" w:hAnsi="Times New Roman"/>
          <w:sz w:val="24"/>
          <w:szCs w:val="24"/>
          <w:u w:val="single"/>
        </w:rPr>
        <w:fldChar w:fldCharType="begin">
          <w:ffData>
            <w:name w:val="Text9"/>
            <w:enabled/>
            <w:calcOnExit w:val="0"/>
            <w:textInput/>
          </w:ffData>
        </w:fldChar>
      </w:r>
      <w:r w:rsidR="0008404D" w:rsidRPr="00964C4B">
        <w:rPr>
          <w:rFonts w:ascii="Times New Roman" w:hAnsi="Times New Roman"/>
          <w:sz w:val="24"/>
          <w:szCs w:val="24"/>
          <w:u w:val="single"/>
        </w:rPr>
        <w:instrText xml:space="preserve"> FORMTEXT </w:instrText>
      </w:r>
      <w:r w:rsidRPr="00964C4B">
        <w:rPr>
          <w:rFonts w:ascii="Times New Roman" w:hAnsi="Times New Roman"/>
          <w:sz w:val="24"/>
          <w:szCs w:val="24"/>
          <w:u w:val="single"/>
        </w:rPr>
      </w:r>
      <w:r w:rsidRPr="00964C4B">
        <w:rPr>
          <w:rFonts w:ascii="Times New Roman" w:hAnsi="Times New Roman"/>
          <w:sz w:val="24"/>
          <w:szCs w:val="24"/>
          <w:u w:val="single"/>
        </w:rPr>
        <w:fldChar w:fldCharType="separate"/>
      </w:r>
      <w:r w:rsidR="00B23890" w:rsidRPr="00964C4B">
        <w:rPr>
          <w:rFonts w:ascii="Times New Roman" w:hAnsi="Times New Roman"/>
          <w:noProof/>
          <w:sz w:val="24"/>
          <w:szCs w:val="24"/>
          <w:u w:val="single"/>
        </w:rPr>
        <w:t> </w:t>
      </w:r>
      <w:r w:rsidR="00B23890" w:rsidRPr="00964C4B">
        <w:rPr>
          <w:rFonts w:ascii="Times New Roman" w:hAnsi="Times New Roman"/>
          <w:noProof/>
          <w:sz w:val="24"/>
          <w:szCs w:val="24"/>
          <w:u w:val="single"/>
        </w:rPr>
        <w:t> </w:t>
      </w:r>
      <w:r w:rsidR="00B23890" w:rsidRPr="00964C4B">
        <w:rPr>
          <w:rFonts w:ascii="Times New Roman" w:hAnsi="Times New Roman"/>
          <w:noProof/>
          <w:sz w:val="24"/>
          <w:szCs w:val="24"/>
          <w:u w:val="single"/>
        </w:rPr>
        <w:t> </w:t>
      </w:r>
      <w:r w:rsidR="00B23890" w:rsidRPr="00964C4B">
        <w:rPr>
          <w:rFonts w:ascii="Times New Roman" w:hAnsi="Times New Roman"/>
          <w:noProof/>
          <w:sz w:val="24"/>
          <w:szCs w:val="24"/>
          <w:u w:val="single"/>
        </w:rPr>
        <w:t> </w:t>
      </w:r>
      <w:r w:rsidR="00B23890" w:rsidRPr="00964C4B">
        <w:rPr>
          <w:rFonts w:ascii="Times New Roman" w:hAnsi="Times New Roman"/>
          <w:noProof/>
          <w:sz w:val="24"/>
          <w:szCs w:val="24"/>
          <w:u w:val="single"/>
        </w:rPr>
        <w:t> </w:t>
      </w:r>
      <w:r w:rsidRPr="00964C4B">
        <w:rPr>
          <w:rFonts w:ascii="Times New Roman" w:hAnsi="Times New Roman"/>
          <w:sz w:val="24"/>
          <w:szCs w:val="24"/>
          <w:u w:val="single"/>
        </w:rPr>
        <w:fldChar w:fldCharType="end"/>
      </w:r>
      <w:r w:rsidR="00964C4B" w:rsidRPr="00964C4B">
        <w:rPr>
          <w:rFonts w:ascii="Times New Roman" w:hAnsi="Times New Roman"/>
          <w:sz w:val="24"/>
          <w:szCs w:val="24"/>
          <w:u w:val="single"/>
        </w:rPr>
        <w:tab/>
      </w:r>
    </w:p>
    <w:p w:rsidR="0008404D" w:rsidRPr="00BE767A" w:rsidRDefault="006F601C" w:rsidP="00964C4B">
      <w:pPr>
        <w:tabs>
          <w:tab w:val="left" w:pos="7200"/>
        </w:tabs>
        <w:spacing w:after="240"/>
        <w:ind w:left="547"/>
        <w:rPr>
          <w:rFonts w:ascii="Times New Roman" w:hAnsi="Times New Roman"/>
          <w:sz w:val="24"/>
          <w:szCs w:val="24"/>
        </w:rPr>
      </w:pPr>
      <w:r w:rsidRPr="00BE767A">
        <w:rPr>
          <w:rFonts w:ascii="Times New Roman" w:hAnsi="Times New Roman"/>
          <w:sz w:val="24"/>
          <w:szCs w:val="24"/>
        </w:rPr>
        <w:t xml:space="preserve">Type </w:t>
      </w:r>
      <w:r w:rsidR="005235AA" w:rsidRPr="00BE767A">
        <w:rPr>
          <w:rFonts w:ascii="Times New Roman" w:hAnsi="Times New Roman"/>
          <w:sz w:val="24"/>
          <w:szCs w:val="24"/>
        </w:rPr>
        <w:t xml:space="preserve">of </w:t>
      </w:r>
      <w:r w:rsidR="005C7DB7">
        <w:rPr>
          <w:rFonts w:ascii="Times New Roman" w:hAnsi="Times New Roman"/>
          <w:sz w:val="24"/>
          <w:szCs w:val="24"/>
        </w:rPr>
        <w:t>f</w:t>
      </w:r>
      <w:r w:rsidR="005235AA" w:rsidRPr="00BE767A">
        <w:rPr>
          <w:rFonts w:ascii="Times New Roman" w:hAnsi="Times New Roman"/>
          <w:sz w:val="24"/>
          <w:szCs w:val="24"/>
        </w:rPr>
        <w:t>acility</w:t>
      </w:r>
      <w:r w:rsidR="00B24243">
        <w:rPr>
          <w:rFonts w:ascii="Times New Roman" w:hAnsi="Times New Roman"/>
          <w:sz w:val="24"/>
          <w:szCs w:val="24"/>
        </w:rPr>
        <w:t xml:space="preserve"> </w:t>
      </w:r>
      <w:r w:rsidR="00B24243" w:rsidRPr="00B24243">
        <w:rPr>
          <w:rFonts w:ascii="Times New Roman" w:hAnsi="Times New Roman"/>
          <w:b/>
          <w:i/>
          <w:color w:val="C00000"/>
          <w:sz w:val="24"/>
          <w:szCs w:val="24"/>
        </w:rPr>
        <w:t>[Ex: school, restaurant, office, campground, etc.]</w:t>
      </w:r>
      <w:r w:rsidR="00B24243">
        <w:rPr>
          <w:rFonts w:ascii="Times New Roman" w:hAnsi="Times New Roman"/>
          <w:sz w:val="24"/>
          <w:szCs w:val="24"/>
        </w:rPr>
        <w:t xml:space="preserve">  </w:t>
      </w:r>
    </w:p>
    <w:p w:rsidR="00964C4B" w:rsidRPr="00964C4B" w:rsidRDefault="00C87EB3" w:rsidP="00964C4B">
      <w:pPr>
        <w:tabs>
          <w:tab w:val="left" w:pos="7200"/>
          <w:tab w:val="right" w:pos="9360"/>
        </w:tabs>
        <w:ind w:left="540"/>
        <w:rPr>
          <w:rFonts w:ascii="Times New Roman" w:hAnsi="Times New Roman"/>
          <w:sz w:val="24"/>
          <w:szCs w:val="24"/>
          <w:u w:val="single"/>
        </w:rPr>
      </w:pPr>
      <w:r w:rsidRPr="00964C4B">
        <w:rPr>
          <w:rFonts w:ascii="Times New Roman" w:hAnsi="Times New Roman"/>
          <w:sz w:val="24"/>
          <w:szCs w:val="24"/>
          <w:u w:val="single"/>
        </w:rPr>
        <w:fldChar w:fldCharType="begin">
          <w:ffData>
            <w:name w:val="Text3"/>
            <w:enabled/>
            <w:calcOnExit w:val="0"/>
            <w:textInput/>
          </w:ffData>
        </w:fldChar>
      </w:r>
      <w:r w:rsidR="0008404D" w:rsidRPr="00964C4B">
        <w:rPr>
          <w:rFonts w:ascii="Times New Roman" w:hAnsi="Times New Roman"/>
          <w:sz w:val="24"/>
          <w:szCs w:val="24"/>
          <w:u w:val="single"/>
        </w:rPr>
        <w:instrText xml:space="preserve"> FORMTEXT </w:instrText>
      </w:r>
      <w:r w:rsidRPr="00964C4B">
        <w:rPr>
          <w:rFonts w:ascii="Times New Roman" w:hAnsi="Times New Roman"/>
          <w:sz w:val="24"/>
          <w:szCs w:val="24"/>
          <w:u w:val="single"/>
        </w:rPr>
      </w:r>
      <w:r w:rsidRPr="00964C4B">
        <w:rPr>
          <w:rFonts w:ascii="Times New Roman" w:hAnsi="Times New Roman"/>
          <w:sz w:val="24"/>
          <w:szCs w:val="24"/>
          <w:u w:val="single"/>
        </w:rPr>
        <w:fldChar w:fldCharType="separate"/>
      </w:r>
      <w:r w:rsidR="00B23890" w:rsidRPr="00964C4B">
        <w:rPr>
          <w:rFonts w:ascii="Times New Roman" w:hAnsi="Times New Roman"/>
          <w:noProof/>
          <w:sz w:val="24"/>
          <w:szCs w:val="24"/>
          <w:u w:val="single"/>
        </w:rPr>
        <w:t> </w:t>
      </w:r>
      <w:r w:rsidR="00B23890" w:rsidRPr="00964C4B">
        <w:rPr>
          <w:rFonts w:ascii="Times New Roman" w:hAnsi="Times New Roman"/>
          <w:noProof/>
          <w:sz w:val="24"/>
          <w:szCs w:val="24"/>
          <w:u w:val="single"/>
        </w:rPr>
        <w:t> </w:t>
      </w:r>
      <w:r w:rsidR="00B23890" w:rsidRPr="00964C4B">
        <w:rPr>
          <w:rFonts w:ascii="Times New Roman" w:hAnsi="Times New Roman"/>
          <w:noProof/>
          <w:sz w:val="24"/>
          <w:szCs w:val="24"/>
          <w:u w:val="single"/>
        </w:rPr>
        <w:t> </w:t>
      </w:r>
      <w:r w:rsidR="00B23890" w:rsidRPr="00964C4B">
        <w:rPr>
          <w:rFonts w:ascii="Times New Roman" w:hAnsi="Times New Roman"/>
          <w:noProof/>
          <w:sz w:val="24"/>
          <w:szCs w:val="24"/>
          <w:u w:val="single"/>
        </w:rPr>
        <w:t> </w:t>
      </w:r>
      <w:r w:rsidR="00B23890" w:rsidRPr="00964C4B">
        <w:rPr>
          <w:rFonts w:ascii="Times New Roman" w:hAnsi="Times New Roman"/>
          <w:noProof/>
          <w:sz w:val="24"/>
          <w:szCs w:val="24"/>
          <w:u w:val="single"/>
        </w:rPr>
        <w:t> </w:t>
      </w:r>
      <w:r w:rsidRPr="00964C4B">
        <w:rPr>
          <w:rFonts w:ascii="Times New Roman" w:hAnsi="Times New Roman"/>
          <w:sz w:val="24"/>
          <w:szCs w:val="24"/>
          <w:u w:val="single"/>
        </w:rPr>
        <w:fldChar w:fldCharType="end"/>
      </w:r>
      <w:r w:rsidR="00964C4B" w:rsidRPr="00964C4B">
        <w:rPr>
          <w:rFonts w:ascii="Times New Roman" w:hAnsi="Times New Roman"/>
          <w:sz w:val="24"/>
          <w:szCs w:val="24"/>
          <w:u w:val="single"/>
        </w:rPr>
        <w:tab/>
      </w:r>
      <w:r w:rsidR="00964C4B" w:rsidRPr="00964C4B">
        <w:rPr>
          <w:rFonts w:ascii="Times New Roman" w:hAnsi="Times New Roman"/>
          <w:sz w:val="24"/>
          <w:szCs w:val="24"/>
          <w:u w:val="single"/>
        </w:rPr>
        <w:tab/>
      </w:r>
    </w:p>
    <w:p w:rsidR="0008404D" w:rsidRDefault="00B24243" w:rsidP="00964C4B">
      <w:pPr>
        <w:tabs>
          <w:tab w:val="left" w:pos="7200"/>
          <w:tab w:val="right" w:pos="9360"/>
        </w:tabs>
        <w:ind w:left="540"/>
        <w:rPr>
          <w:rFonts w:ascii="Times New Roman" w:hAnsi="Times New Roman"/>
          <w:sz w:val="24"/>
          <w:szCs w:val="24"/>
        </w:rPr>
      </w:pPr>
      <w:r>
        <w:rPr>
          <w:rFonts w:ascii="Times New Roman" w:hAnsi="Times New Roman"/>
          <w:sz w:val="24"/>
          <w:szCs w:val="24"/>
        </w:rPr>
        <w:t xml:space="preserve">Type of </w:t>
      </w:r>
      <w:r w:rsidR="005C7DB7">
        <w:rPr>
          <w:rFonts w:ascii="Times New Roman" w:hAnsi="Times New Roman"/>
          <w:sz w:val="24"/>
          <w:szCs w:val="24"/>
        </w:rPr>
        <w:t>a</w:t>
      </w:r>
      <w:r>
        <w:rPr>
          <w:rFonts w:ascii="Times New Roman" w:hAnsi="Times New Roman"/>
          <w:sz w:val="24"/>
          <w:szCs w:val="24"/>
        </w:rPr>
        <w:t>dvanced</w:t>
      </w:r>
      <w:r w:rsidR="005C7DB7">
        <w:rPr>
          <w:rFonts w:ascii="Times New Roman" w:hAnsi="Times New Roman"/>
          <w:sz w:val="24"/>
          <w:szCs w:val="24"/>
        </w:rPr>
        <w:t xml:space="preserve"> t</w:t>
      </w:r>
      <w:r w:rsidR="00964C4B">
        <w:rPr>
          <w:rFonts w:ascii="Times New Roman" w:hAnsi="Times New Roman"/>
          <w:sz w:val="24"/>
          <w:szCs w:val="24"/>
        </w:rPr>
        <w:t>reatment</w:t>
      </w:r>
      <w:r>
        <w:rPr>
          <w:rFonts w:ascii="Times New Roman" w:hAnsi="Times New Roman"/>
          <w:sz w:val="24"/>
          <w:szCs w:val="24"/>
        </w:rPr>
        <w:t xml:space="preserve"> </w:t>
      </w:r>
      <w:r w:rsidRPr="00B24243">
        <w:rPr>
          <w:rFonts w:ascii="Times New Roman" w:hAnsi="Times New Roman"/>
          <w:b/>
          <w:i/>
          <w:color w:val="C00000"/>
          <w:sz w:val="24"/>
          <w:szCs w:val="24"/>
        </w:rPr>
        <w:t>[Ex.: none, sand filter, Nibbler, etc.]</w:t>
      </w:r>
      <w:r w:rsidR="00964C4B">
        <w:rPr>
          <w:rFonts w:ascii="Times New Roman" w:hAnsi="Times New Roman"/>
          <w:sz w:val="24"/>
          <w:szCs w:val="24"/>
        </w:rPr>
        <w:tab/>
      </w:r>
      <w:r w:rsidR="006F601C" w:rsidRPr="00BE767A">
        <w:rPr>
          <w:rFonts w:ascii="Times New Roman" w:hAnsi="Times New Roman"/>
          <w:sz w:val="24"/>
          <w:szCs w:val="24"/>
        </w:rPr>
        <w:t xml:space="preserve"> </w:t>
      </w:r>
    </w:p>
    <w:p w:rsidR="005C7DB7" w:rsidRDefault="005C7DB7" w:rsidP="00964C4B">
      <w:pPr>
        <w:tabs>
          <w:tab w:val="left" w:pos="7200"/>
          <w:tab w:val="right" w:pos="9360"/>
        </w:tabs>
        <w:ind w:left="540"/>
        <w:rPr>
          <w:rFonts w:ascii="Times New Roman" w:hAnsi="Times New Roman"/>
          <w:sz w:val="24"/>
          <w:szCs w:val="24"/>
        </w:rPr>
      </w:pPr>
    </w:p>
    <w:p w:rsidR="005C7DB7" w:rsidRPr="00964C4B" w:rsidRDefault="00C87EB3" w:rsidP="005C7DB7">
      <w:pPr>
        <w:tabs>
          <w:tab w:val="left" w:pos="7200"/>
          <w:tab w:val="right" w:pos="9360"/>
        </w:tabs>
        <w:ind w:left="540"/>
        <w:rPr>
          <w:rFonts w:ascii="Times New Roman" w:hAnsi="Times New Roman"/>
          <w:sz w:val="24"/>
          <w:szCs w:val="24"/>
          <w:u w:val="single"/>
        </w:rPr>
      </w:pPr>
      <w:r w:rsidRPr="00964C4B">
        <w:rPr>
          <w:rFonts w:ascii="Times New Roman" w:hAnsi="Times New Roman"/>
          <w:sz w:val="24"/>
          <w:szCs w:val="24"/>
          <w:u w:val="single"/>
        </w:rPr>
        <w:fldChar w:fldCharType="begin">
          <w:ffData>
            <w:name w:val="Text3"/>
            <w:enabled/>
            <w:calcOnExit w:val="0"/>
            <w:textInput/>
          </w:ffData>
        </w:fldChar>
      </w:r>
      <w:r w:rsidR="005C7DB7" w:rsidRPr="00964C4B">
        <w:rPr>
          <w:rFonts w:ascii="Times New Roman" w:hAnsi="Times New Roman"/>
          <w:sz w:val="24"/>
          <w:szCs w:val="24"/>
          <w:u w:val="single"/>
        </w:rPr>
        <w:instrText xml:space="preserve"> FORMTEXT </w:instrText>
      </w:r>
      <w:r w:rsidRPr="00964C4B">
        <w:rPr>
          <w:rFonts w:ascii="Times New Roman" w:hAnsi="Times New Roman"/>
          <w:sz w:val="24"/>
          <w:szCs w:val="24"/>
          <w:u w:val="single"/>
        </w:rPr>
      </w:r>
      <w:r w:rsidRPr="00964C4B">
        <w:rPr>
          <w:rFonts w:ascii="Times New Roman" w:hAnsi="Times New Roman"/>
          <w:sz w:val="24"/>
          <w:szCs w:val="24"/>
          <w:u w:val="single"/>
        </w:rPr>
        <w:fldChar w:fldCharType="separate"/>
      </w:r>
      <w:r w:rsidR="005C7DB7" w:rsidRPr="00964C4B">
        <w:rPr>
          <w:rFonts w:ascii="Times New Roman" w:hAnsi="Times New Roman"/>
          <w:noProof/>
          <w:sz w:val="24"/>
          <w:szCs w:val="24"/>
          <w:u w:val="single"/>
        </w:rPr>
        <w:t> </w:t>
      </w:r>
      <w:r w:rsidR="005C7DB7" w:rsidRPr="00964C4B">
        <w:rPr>
          <w:rFonts w:ascii="Times New Roman" w:hAnsi="Times New Roman"/>
          <w:noProof/>
          <w:sz w:val="24"/>
          <w:szCs w:val="24"/>
          <w:u w:val="single"/>
        </w:rPr>
        <w:t> </w:t>
      </w:r>
      <w:r w:rsidR="005C7DB7" w:rsidRPr="00964C4B">
        <w:rPr>
          <w:rFonts w:ascii="Times New Roman" w:hAnsi="Times New Roman"/>
          <w:noProof/>
          <w:sz w:val="24"/>
          <w:szCs w:val="24"/>
          <w:u w:val="single"/>
        </w:rPr>
        <w:t> </w:t>
      </w:r>
      <w:r w:rsidR="005C7DB7" w:rsidRPr="00964C4B">
        <w:rPr>
          <w:rFonts w:ascii="Times New Roman" w:hAnsi="Times New Roman"/>
          <w:noProof/>
          <w:sz w:val="24"/>
          <w:szCs w:val="24"/>
          <w:u w:val="single"/>
        </w:rPr>
        <w:t> </w:t>
      </w:r>
      <w:r w:rsidR="005C7DB7" w:rsidRPr="00964C4B">
        <w:rPr>
          <w:rFonts w:ascii="Times New Roman" w:hAnsi="Times New Roman"/>
          <w:noProof/>
          <w:sz w:val="24"/>
          <w:szCs w:val="24"/>
          <w:u w:val="single"/>
        </w:rPr>
        <w:t> </w:t>
      </w:r>
      <w:r w:rsidRPr="00964C4B">
        <w:rPr>
          <w:rFonts w:ascii="Times New Roman" w:hAnsi="Times New Roman"/>
          <w:sz w:val="24"/>
          <w:szCs w:val="24"/>
          <w:u w:val="single"/>
        </w:rPr>
        <w:fldChar w:fldCharType="end"/>
      </w:r>
      <w:r w:rsidR="005C7DB7" w:rsidRPr="00964C4B">
        <w:rPr>
          <w:rFonts w:ascii="Times New Roman" w:hAnsi="Times New Roman"/>
          <w:sz w:val="24"/>
          <w:szCs w:val="24"/>
          <w:u w:val="single"/>
        </w:rPr>
        <w:tab/>
      </w:r>
      <w:r w:rsidR="005C7DB7" w:rsidRPr="00964C4B">
        <w:rPr>
          <w:rFonts w:ascii="Times New Roman" w:hAnsi="Times New Roman"/>
          <w:sz w:val="24"/>
          <w:szCs w:val="24"/>
          <w:u w:val="single"/>
        </w:rPr>
        <w:tab/>
      </w:r>
    </w:p>
    <w:p w:rsidR="005C7DB7" w:rsidRDefault="005C7DB7" w:rsidP="005C7DB7">
      <w:pPr>
        <w:tabs>
          <w:tab w:val="left" w:pos="7200"/>
          <w:tab w:val="right" w:pos="9360"/>
        </w:tabs>
        <w:ind w:left="540"/>
        <w:rPr>
          <w:rFonts w:ascii="Times New Roman" w:hAnsi="Times New Roman"/>
          <w:sz w:val="24"/>
          <w:szCs w:val="24"/>
        </w:rPr>
      </w:pPr>
      <w:r>
        <w:rPr>
          <w:rFonts w:ascii="Times New Roman" w:hAnsi="Times New Roman"/>
          <w:sz w:val="24"/>
          <w:szCs w:val="24"/>
        </w:rPr>
        <w:t xml:space="preserve">Flow (gpd) </w:t>
      </w:r>
      <w:r w:rsidRPr="005C7DB7">
        <w:rPr>
          <w:rFonts w:ascii="Times New Roman" w:hAnsi="Times New Roman"/>
          <w:b/>
          <w:i/>
          <w:color w:val="C00000"/>
          <w:sz w:val="24"/>
          <w:szCs w:val="24"/>
        </w:rPr>
        <w:t>[Identify if the flow is design flow or peak/average measured flow]</w:t>
      </w:r>
      <w:r>
        <w:rPr>
          <w:rFonts w:ascii="Times New Roman" w:hAnsi="Times New Roman"/>
          <w:sz w:val="24"/>
          <w:szCs w:val="24"/>
        </w:rPr>
        <w:tab/>
      </w:r>
      <w:r w:rsidRPr="00BE767A">
        <w:rPr>
          <w:rFonts w:ascii="Times New Roman" w:hAnsi="Times New Roman"/>
          <w:sz w:val="24"/>
          <w:szCs w:val="24"/>
        </w:rPr>
        <w:t xml:space="preserve"> </w:t>
      </w:r>
    </w:p>
    <w:p w:rsidR="00964C4B" w:rsidRDefault="00964C4B">
      <w:pPr>
        <w:rPr>
          <w:rFonts w:ascii="Times New Roman" w:hAnsi="Times New Roman"/>
          <w:sz w:val="24"/>
          <w:szCs w:val="24"/>
        </w:rPr>
      </w:pPr>
      <w:r>
        <w:rPr>
          <w:rFonts w:ascii="Times New Roman" w:hAnsi="Times New Roman"/>
          <w:sz w:val="24"/>
          <w:szCs w:val="24"/>
        </w:rPr>
        <w:br w:type="page"/>
      </w:r>
    </w:p>
    <w:p w:rsidR="007D1EEF" w:rsidRPr="00BE767A" w:rsidRDefault="00F955CA" w:rsidP="007D1EEF">
      <w:pPr>
        <w:ind w:left="0"/>
        <w:rPr>
          <w:rFonts w:ascii="Times New Roman" w:hAnsi="Times New Roman"/>
          <w:b/>
          <w:sz w:val="28"/>
          <w:szCs w:val="28"/>
        </w:rPr>
      </w:pPr>
      <w:proofErr w:type="gramStart"/>
      <w:r w:rsidRPr="00BE767A">
        <w:rPr>
          <w:rFonts w:ascii="Times New Roman" w:hAnsi="Times New Roman"/>
          <w:b/>
          <w:sz w:val="28"/>
          <w:szCs w:val="28"/>
        </w:rPr>
        <w:lastRenderedPageBreak/>
        <w:t>2.0</w:t>
      </w:r>
      <w:r w:rsidR="00964C4B">
        <w:rPr>
          <w:rFonts w:ascii="Times New Roman" w:hAnsi="Times New Roman"/>
          <w:b/>
          <w:sz w:val="28"/>
          <w:szCs w:val="28"/>
        </w:rPr>
        <w:t xml:space="preserve"> </w:t>
      </w:r>
      <w:r w:rsidR="00C06014">
        <w:rPr>
          <w:rFonts w:ascii="Times New Roman" w:hAnsi="Times New Roman"/>
          <w:b/>
          <w:sz w:val="28"/>
          <w:szCs w:val="28"/>
        </w:rPr>
        <w:t xml:space="preserve"> </w:t>
      </w:r>
      <w:r w:rsidR="00964C4B">
        <w:rPr>
          <w:rFonts w:ascii="Times New Roman" w:hAnsi="Times New Roman"/>
          <w:b/>
          <w:sz w:val="28"/>
          <w:szCs w:val="28"/>
        </w:rPr>
        <w:t>Sample</w:t>
      </w:r>
      <w:proofErr w:type="gramEnd"/>
      <w:r w:rsidR="00964C4B">
        <w:rPr>
          <w:rFonts w:ascii="Times New Roman" w:hAnsi="Times New Roman"/>
          <w:b/>
          <w:sz w:val="28"/>
          <w:szCs w:val="28"/>
        </w:rPr>
        <w:t xml:space="preserve"> Schedule</w:t>
      </w:r>
    </w:p>
    <w:p w:rsidR="007D1EEF" w:rsidRPr="00BE767A" w:rsidRDefault="007D1EEF" w:rsidP="007D1EEF">
      <w:pPr>
        <w:ind w:left="0"/>
        <w:rPr>
          <w:rFonts w:ascii="Times New Roman" w:hAnsi="Times New Roman"/>
          <w:b/>
          <w:sz w:val="24"/>
          <w:szCs w:val="24"/>
        </w:rPr>
      </w:pPr>
    </w:p>
    <w:p w:rsidR="00CC1C39" w:rsidRPr="00BE767A" w:rsidRDefault="00F955CA" w:rsidP="00930242">
      <w:pPr>
        <w:ind w:left="0"/>
        <w:rPr>
          <w:rFonts w:ascii="Times New Roman" w:hAnsi="Times New Roman"/>
          <w:color w:val="C00000"/>
          <w:sz w:val="24"/>
          <w:szCs w:val="24"/>
        </w:rPr>
      </w:pPr>
      <w:r w:rsidRPr="00BE767A">
        <w:rPr>
          <w:rFonts w:ascii="Times New Roman" w:hAnsi="Times New Roman"/>
          <w:b/>
          <w:color w:val="C00000"/>
          <w:sz w:val="24"/>
          <w:szCs w:val="24"/>
        </w:rPr>
        <w:t>[</w:t>
      </w:r>
      <w:r w:rsidR="007D1EEF" w:rsidRPr="00BE767A">
        <w:rPr>
          <w:rFonts w:ascii="Times New Roman" w:hAnsi="Times New Roman"/>
          <w:b/>
          <w:i/>
          <w:color w:val="C00000"/>
          <w:sz w:val="24"/>
          <w:szCs w:val="24"/>
        </w:rPr>
        <w:t>Complete Table 1</w:t>
      </w:r>
      <w:r w:rsidR="00C7294E" w:rsidRPr="00BE767A">
        <w:rPr>
          <w:rFonts w:ascii="Times New Roman" w:hAnsi="Times New Roman"/>
          <w:b/>
          <w:i/>
          <w:color w:val="C00000"/>
          <w:sz w:val="24"/>
          <w:szCs w:val="24"/>
        </w:rPr>
        <w:t xml:space="preserve">.  </w:t>
      </w:r>
      <w:r w:rsidR="00E8297E">
        <w:rPr>
          <w:rFonts w:ascii="Times New Roman" w:hAnsi="Times New Roman"/>
          <w:b/>
          <w:i/>
          <w:color w:val="C00000"/>
          <w:sz w:val="24"/>
          <w:szCs w:val="24"/>
        </w:rPr>
        <w:t>Consult DOH for your sampling schedule and add</w:t>
      </w:r>
      <w:r w:rsidR="00C7294E" w:rsidRPr="00BE767A">
        <w:rPr>
          <w:rFonts w:ascii="Times New Roman" w:hAnsi="Times New Roman"/>
          <w:b/>
          <w:i/>
          <w:color w:val="C00000"/>
          <w:sz w:val="24"/>
          <w:szCs w:val="24"/>
        </w:rPr>
        <w:t xml:space="preserve"> or delete parameters </w:t>
      </w:r>
      <w:r w:rsidR="000078A4" w:rsidRPr="00BE767A">
        <w:rPr>
          <w:rFonts w:ascii="Times New Roman" w:hAnsi="Times New Roman"/>
          <w:b/>
          <w:i/>
          <w:color w:val="C00000"/>
          <w:sz w:val="24"/>
          <w:szCs w:val="24"/>
        </w:rPr>
        <w:t>as needed for your LOSS.</w:t>
      </w:r>
      <w:r w:rsidRPr="00BE767A">
        <w:rPr>
          <w:rFonts w:ascii="Times New Roman" w:hAnsi="Times New Roman"/>
          <w:b/>
          <w:i/>
          <w:color w:val="C00000"/>
          <w:sz w:val="24"/>
          <w:szCs w:val="24"/>
        </w:rPr>
        <w:t>]</w:t>
      </w:r>
      <w:r w:rsidR="007D1EEF" w:rsidRPr="00BE767A">
        <w:rPr>
          <w:rFonts w:ascii="Times New Roman" w:hAnsi="Times New Roman"/>
          <w:color w:val="C00000"/>
          <w:sz w:val="24"/>
          <w:szCs w:val="24"/>
        </w:rPr>
        <w:t xml:space="preserve"> </w:t>
      </w:r>
    </w:p>
    <w:p w:rsidR="0070270F" w:rsidRPr="00BE767A" w:rsidRDefault="0070270F" w:rsidP="000D0882">
      <w:pPr>
        <w:ind w:left="90"/>
        <w:rPr>
          <w:rFonts w:ascii="Times New Roman" w:hAnsi="Times New Roman"/>
          <w:color w:val="C00000"/>
          <w:sz w:val="24"/>
          <w:szCs w:val="24"/>
        </w:rPr>
      </w:pPr>
    </w:p>
    <w:p w:rsidR="00284C5C" w:rsidRPr="00BE767A" w:rsidRDefault="0070270F" w:rsidP="0070270F">
      <w:pPr>
        <w:ind w:left="0"/>
        <w:rPr>
          <w:rFonts w:ascii="Times New Roman" w:hAnsi="Times New Roman"/>
          <w:b/>
          <w:sz w:val="24"/>
          <w:szCs w:val="24"/>
        </w:rPr>
      </w:pPr>
      <w:r w:rsidRPr="00BE767A">
        <w:rPr>
          <w:rFonts w:ascii="Times New Roman" w:hAnsi="Times New Roman"/>
          <w:b/>
          <w:sz w:val="24"/>
          <w:szCs w:val="24"/>
        </w:rPr>
        <w:t>Table 1: Sampling Schedule</w:t>
      </w:r>
    </w:p>
    <w:tbl>
      <w:tblPr>
        <w:tblW w:w="5000" w:type="pct"/>
        <w:tblInd w:w="-162" w:type="dxa"/>
        <w:tblBorders>
          <w:top w:val="single" w:sz="8" w:space="0" w:color="4F81BD"/>
          <w:bottom w:val="single" w:sz="8" w:space="0" w:color="4F81BD"/>
        </w:tblBorders>
        <w:tblLayout w:type="fixed"/>
        <w:tblLook w:val="0660" w:firstRow="1" w:lastRow="1" w:firstColumn="0" w:lastColumn="0" w:noHBand="1" w:noVBand="1"/>
      </w:tblPr>
      <w:tblGrid>
        <w:gridCol w:w="1845"/>
        <w:gridCol w:w="1141"/>
        <w:gridCol w:w="1232"/>
        <w:gridCol w:w="1846"/>
        <w:gridCol w:w="1756"/>
        <w:gridCol w:w="1530"/>
      </w:tblGrid>
      <w:tr w:rsidR="00BC4F9F" w:rsidRPr="00050C12" w:rsidTr="00050C12">
        <w:trPr>
          <w:trHeight w:val="281"/>
        </w:trPr>
        <w:tc>
          <w:tcPr>
            <w:tcW w:w="987" w:type="pct"/>
            <w:vMerge w:val="restart"/>
            <w:tcBorders>
              <w:top w:val="single" w:sz="4" w:space="0" w:color="auto"/>
              <w:left w:val="single" w:sz="4" w:space="0" w:color="auto"/>
              <w:bottom w:val="single" w:sz="4" w:space="0" w:color="auto"/>
              <w:right w:val="single" w:sz="4" w:space="0" w:color="auto"/>
            </w:tcBorders>
            <w:shd w:val="clear" w:color="auto" w:fill="95B3D7"/>
            <w:noWrap/>
          </w:tcPr>
          <w:p w:rsidR="00BC4F9F" w:rsidRPr="00050C12" w:rsidRDefault="00BC4F9F" w:rsidP="00050C12">
            <w:pPr>
              <w:ind w:left="0"/>
              <w:jc w:val="center"/>
              <w:rPr>
                <w:rFonts w:ascii="Times New Roman" w:eastAsia="Times New Roman" w:hAnsi="Times New Roman"/>
                <w:b/>
                <w:bCs/>
                <w:sz w:val="24"/>
                <w:szCs w:val="24"/>
                <w:vertAlign w:val="superscript"/>
                <w:lang w:bidi="en-US"/>
              </w:rPr>
            </w:pPr>
            <w:r w:rsidRPr="00050C12">
              <w:rPr>
                <w:rFonts w:ascii="Times New Roman" w:eastAsia="Times New Roman" w:hAnsi="Times New Roman"/>
                <w:b/>
                <w:bCs/>
                <w:sz w:val="24"/>
                <w:szCs w:val="24"/>
                <w:lang w:bidi="en-US"/>
              </w:rPr>
              <w:t>Parameter</w:t>
            </w:r>
            <w:r w:rsidR="000D0882" w:rsidRPr="00050C12">
              <w:rPr>
                <w:rFonts w:ascii="Times New Roman" w:eastAsia="Times New Roman" w:hAnsi="Times New Roman"/>
                <w:b/>
                <w:bCs/>
                <w:sz w:val="24"/>
                <w:szCs w:val="24"/>
                <w:vertAlign w:val="superscript"/>
                <w:lang w:bidi="en-US"/>
              </w:rPr>
              <w:t>1</w:t>
            </w:r>
          </w:p>
        </w:tc>
        <w:tc>
          <w:tcPr>
            <w:tcW w:w="1269" w:type="pct"/>
            <w:gridSpan w:val="2"/>
            <w:tcBorders>
              <w:top w:val="single" w:sz="4" w:space="0" w:color="auto"/>
              <w:left w:val="single" w:sz="4" w:space="0" w:color="auto"/>
              <w:bottom w:val="single" w:sz="4" w:space="0" w:color="auto"/>
              <w:right w:val="single" w:sz="4" w:space="0" w:color="auto"/>
            </w:tcBorders>
            <w:shd w:val="clear" w:color="auto" w:fill="95B3D7"/>
          </w:tcPr>
          <w:p w:rsidR="00BC4F9F" w:rsidRPr="00050C12" w:rsidRDefault="00107E5A" w:rsidP="00050C12">
            <w:pPr>
              <w:ind w:left="0"/>
              <w:jc w:val="center"/>
              <w:rPr>
                <w:rFonts w:ascii="Times New Roman" w:eastAsia="Times New Roman" w:hAnsi="Times New Roman"/>
                <w:b/>
                <w:bCs/>
                <w:sz w:val="24"/>
                <w:szCs w:val="24"/>
                <w:vertAlign w:val="superscript"/>
                <w:lang w:bidi="en-US"/>
              </w:rPr>
            </w:pPr>
            <w:r w:rsidRPr="00050C12">
              <w:rPr>
                <w:rFonts w:ascii="Times New Roman" w:eastAsia="Times New Roman" w:hAnsi="Times New Roman"/>
                <w:b/>
                <w:bCs/>
                <w:sz w:val="24"/>
                <w:szCs w:val="24"/>
                <w:lang w:bidi="en-US"/>
              </w:rPr>
              <w:t>Source</w:t>
            </w:r>
            <w:r w:rsidR="005868E6" w:rsidRPr="00050C12">
              <w:rPr>
                <w:rFonts w:ascii="Times New Roman" w:eastAsia="Times New Roman" w:hAnsi="Times New Roman"/>
                <w:b/>
                <w:bCs/>
                <w:sz w:val="24"/>
                <w:szCs w:val="24"/>
                <w:vertAlign w:val="superscript"/>
                <w:lang w:bidi="en-US"/>
              </w:rPr>
              <w:t>2</w:t>
            </w:r>
            <w:r w:rsidRPr="00050C12">
              <w:rPr>
                <w:rFonts w:ascii="Times New Roman" w:eastAsia="Times New Roman" w:hAnsi="Times New Roman"/>
                <w:b/>
                <w:bCs/>
                <w:sz w:val="24"/>
                <w:szCs w:val="24"/>
                <w:lang w:bidi="en-US"/>
              </w:rPr>
              <w:t xml:space="preserve"> - c</w:t>
            </w:r>
            <w:r w:rsidR="00B252A3" w:rsidRPr="00050C12">
              <w:rPr>
                <w:rFonts w:ascii="Times New Roman" w:eastAsia="Times New Roman" w:hAnsi="Times New Roman"/>
                <w:b/>
                <w:bCs/>
                <w:sz w:val="24"/>
                <w:szCs w:val="24"/>
                <w:lang w:bidi="en-US"/>
              </w:rPr>
              <w:t xml:space="preserve">heck one </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95B3D7"/>
          </w:tcPr>
          <w:p w:rsidR="00BC4F9F" w:rsidRPr="00050C12" w:rsidRDefault="00BC4F9F" w:rsidP="00050C12">
            <w:pPr>
              <w:ind w:left="0"/>
              <w:rPr>
                <w:rFonts w:ascii="Times New Roman" w:eastAsia="Times New Roman" w:hAnsi="Times New Roman"/>
                <w:b/>
                <w:bCs/>
                <w:sz w:val="24"/>
                <w:szCs w:val="24"/>
                <w:vertAlign w:val="superscript"/>
                <w:lang w:bidi="en-US"/>
              </w:rPr>
            </w:pPr>
            <w:r w:rsidRPr="00050C12">
              <w:rPr>
                <w:rFonts w:ascii="Times New Roman" w:eastAsia="Times New Roman" w:hAnsi="Times New Roman"/>
                <w:b/>
                <w:bCs/>
                <w:sz w:val="24"/>
                <w:szCs w:val="24"/>
                <w:lang w:bidi="en-US"/>
              </w:rPr>
              <w:t>Sample Frequency</w:t>
            </w:r>
            <w:r w:rsidR="00E228A4" w:rsidRPr="00050C12">
              <w:rPr>
                <w:rFonts w:ascii="Times New Roman" w:eastAsia="Times New Roman" w:hAnsi="Times New Roman"/>
                <w:b/>
                <w:bCs/>
                <w:sz w:val="24"/>
                <w:szCs w:val="24"/>
                <w:vertAlign w:val="superscript"/>
                <w:lang w:bidi="en-US"/>
              </w:rPr>
              <w:t>3</w:t>
            </w:r>
          </w:p>
        </w:tc>
        <w:tc>
          <w:tcPr>
            <w:tcW w:w="939" w:type="pct"/>
            <w:vMerge w:val="restart"/>
            <w:tcBorders>
              <w:top w:val="single" w:sz="4" w:space="0" w:color="auto"/>
              <w:left w:val="single" w:sz="4" w:space="0" w:color="auto"/>
              <w:bottom w:val="single" w:sz="4" w:space="0" w:color="auto"/>
              <w:right w:val="single" w:sz="4" w:space="0" w:color="auto"/>
            </w:tcBorders>
            <w:shd w:val="clear" w:color="auto" w:fill="95B3D7"/>
          </w:tcPr>
          <w:p w:rsidR="00BC4F9F" w:rsidRPr="00050C12" w:rsidRDefault="00373B64" w:rsidP="00050C12">
            <w:pPr>
              <w:ind w:left="0"/>
              <w:rPr>
                <w:rFonts w:ascii="Times New Roman" w:eastAsia="Times New Roman" w:hAnsi="Times New Roman"/>
                <w:b/>
                <w:bCs/>
                <w:color w:val="000000"/>
                <w:sz w:val="24"/>
                <w:szCs w:val="24"/>
                <w:vertAlign w:val="superscript"/>
                <w:lang w:bidi="en-US"/>
              </w:rPr>
            </w:pPr>
            <w:r w:rsidRPr="00050C12">
              <w:rPr>
                <w:rFonts w:ascii="Times New Roman" w:eastAsia="Times New Roman" w:hAnsi="Times New Roman"/>
                <w:b/>
                <w:bCs/>
                <w:color w:val="000000"/>
                <w:sz w:val="24"/>
                <w:szCs w:val="24"/>
                <w:lang w:bidi="en-US"/>
              </w:rPr>
              <w:t>Time or</w:t>
            </w:r>
            <w:r w:rsidR="00C06014" w:rsidRPr="00050C12">
              <w:rPr>
                <w:rFonts w:ascii="Times New Roman" w:eastAsia="Times New Roman" w:hAnsi="Times New Roman"/>
                <w:b/>
                <w:bCs/>
                <w:color w:val="000000"/>
                <w:sz w:val="24"/>
                <w:szCs w:val="24"/>
                <w:lang w:bidi="en-US"/>
              </w:rPr>
              <w:t xml:space="preserve"> D</w:t>
            </w:r>
            <w:r w:rsidRPr="00050C12">
              <w:rPr>
                <w:rFonts w:ascii="Times New Roman" w:eastAsia="Times New Roman" w:hAnsi="Times New Roman"/>
                <w:b/>
                <w:bCs/>
                <w:color w:val="000000"/>
                <w:sz w:val="24"/>
                <w:szCs w:val="24"/>
                <w:lang w:bidi="en-US"/>
              </w:rPr>
              <w:t>ay Requirements</w:t>
            </w:r>
            <w:r w:rsidR="00E228A4" w:rsidRPr="00050C12">
              <w:rPr>
                <w:rFonts w:ascii="Times New Roman" w:eastAsia="Times New Roman" w:hAnsi="Times New Roman"/>
                <w:b/>
                <w:bCs/>
                <w:color w:val="000000"/>
                <w:sz w:val="24"/>
                <w:szCs w:val="24"/>
                <w:vertAlign w:val="superscript"/>
                <w:lang w:bidi="en-US"/>
              </w:rPr>
              <w:t>4</w:t>
            </w:r>
          </w:p>
        </w:tc>
        <w:tc>
          <w:tcPr>
            <w:tcW w:w="818" w:type="pct"/>
            <w:vMerge w:val="restart"/>
            <w:tcBorders>
              <w:top w:val="single" w:sz="4" w:space="0" w:color="auto"/>
              <w:left w:val="single" w:sz="4" w:space="0" w:color="auto"/>
              <w:bottom w:val="single" w:sz="4" w:space="0" w:color="auto"/>
              <w:right w:val="single" w:sz="4" w:space="0" w:color="auto"/>
            </w:tcBorders>
            <w:shd w:val="clear" w:color="auto" w:fill="95B3D7"/>
          </w:tcPr>
          <w:p w:rsidR="00BC4F9F" w:rsidRPr="00050C12" w:rsidRDefault="00BC4F9F" w:rsidP="00050C12">
            <w:pPr>
              <w:ind w:left="0"/>
              <w:rPr>
                <w:rFonts w:ascii="Times New Roman" w:eastAsia="Times New Roman" w:hAnsi="Times New Roman"/>
                <w:b/>
                <w:bCs/>
                <w:sz w:val="24"/>
                <w:szCs w:val="24"/>
                <w:lang w:bidi="en-US"/>
              </w:rPr>
            </w:pPr>
            <w:r w:rsidRPr="00050C12">
              <w:rPr>
                <w:rFonts w:ascii="Times New Roman" w:eastAsia="Times New Roman" w:hAnsi="Times New Roman"/>
                <w:b/>
                <w:bCs/>
                <w:sz w:val="24"/>
                <w:szCs w:val="24"/>
                <w:lang w:bidi="en-US"/>
              </w:rPr>
              <w:t>Reporting Frequency</w:t>
            </w:r>
            <w:r w:rsidR="006F601C" w:rsidRPr="00050C12">
              <w:rPr>
                <w:rFonts w:ascii="Times New Roman" w:eastAsia="Times New Roman" w:hAnsi="Times New Roman"/>
                <w:b/>
                <w:bCs/>
                <w:sz w:val="24"/>
                <w:szCs w:val="24"/>
                <w:vertAlign w:val="superscript"/>
                <w:lang w:bidi="en-US"/>
              </w:rPr>
              <w:t>5</w:t>
            </w:r>
            <w:r w:rsidRPr="00050C12">
              <w:rPr>
                <w:rFonts w:ascii="Times New Roman" w:eastAsia="Times New Roman" w:hAnsi="Times New Roman"/>
                <w:b/>
                <w:bCs/>
                <w:sz w:val="24"/>
                <w:szCs w:val="24"/>
                <w:lang w:bidi="en-US"/>
              </w:rPr>
              <w:t xml:space="preserve"> </w:t>
            </w:r>
          </w:p>
        </w:tc>
      </w:tr>
      <w:tr w:rsidR="00BC4F9F" w:rsidRPr="00050C12" w:rsidTr="00050C12">
        <w:trPr>
          <w:trHeight w:val="243"/>
        </w:trPr>
        <w:tc>
          <w:tcPr>
            <w:tcW w:w="987" w:type="pct"/>
            <w:vMerge/>
            <w:tcBorders>
              <w:top w:val="single" w:sz="4" w:space="0" w:color="auto"/>
              <w:left w:val="single" w:sz="4" w:space="0" w:color="auto"/>
              <w:bottom w:val="single" w:sz="4" w:space="0" w:color="auto"/>
              <w:right w:val="single" w:sz="4" w:space="0" w:color="auto"/>
            </w:tcBorders>
            <w:shd w:val="clear" w:color="auto" w:fill="95B3D7"/>
            <w:noWrap/>
          </w:tcPr>
          <w:p w:rsidR="00BC4F9F" w:rsidRPr="00050C12" w:rsidRDefault="00BC4F9F" w:rsidP="00050C12">
            <w:pPr>
              <w:ind w:left="0"/>
              <w:jc w:val="center"/>
              <w:rPr>
                <w:rFonts w:ascii="Times New Roman" w:eastAsia="Times New Roman" w:hAnsi="Times New Roman"/>
                <w:color w:val="365F91"/>
                <w:sz w:val="24"/>
                <w:szCs w:val="24"/>
                <w:lang w:bidi="en-US"/>
              </w:rPr>
            </w:pPr>
          </w:p>
        </w:tc>
        <w:tc>
          <w:tcPr>
            <w:tcW w:w="610" w:type="pct"/>
            <w:tcBorders>
              <w:top w:val="single" w:sz="4" w:space="0" w:color="auto"/>
              <w:left w:val="single" w:sz="4" w:space="0" w:color="auto"/>
              <w:bottom w:val="single" w:sz="4" w:space="0" w:color="auto"/>
              <w:right w:val="single" w:sz="4" w:space="0" w:color="auto"/>
            </w:tcBorders>
            <w:shd w:val="clear" w:color="auto" w:fill="95B3D7"/>
          </w:tcPr>
          <w:p w:rsidR="00BC4F9F" w:rsidRPr="00050C12" w:rsidRDefault="00BC4F9F" w:rsidP="00050C12">
            <w:pPr>
              <w:ind w:left="0"/>
              <w:rPr>
                <w:rFonts w:ascii="Times New Roman" w:eastAsia="Times New Roman" w:hAnsi="Times New Roman"/>
                <w:b/>
                <w:color w:val="365F91"/>
                <w:sz w:val="24"/>
                <w:szCs w:val="24"/>
                <w:lang w:bidi="en-US"/>
              </w:rPr>
            </w:pPr>
            <w:r w:rsidRPr="00050C12">
              <w:rPr>
                <w:rFonts w:ascii="Times New Roman" w:eastAsia="Times New Roman" w:hAnsi="Times New Roman"/>
                <w:b/>
                <w:sz w:val="24"/>
                <w:szCs w:val="24"/>
                <w:lang w:bidi="en-US"/>
              </w:rPr>
              <w:t>Influent</w:t>
            </w:r>
          </w:p>
        </w:tc>
        <w:tc>
          <w:tcPr>
            <w:tcW w:w="659" w:type="pct"/>
            <w:tcBorders>
              <w:top w:val="single" w:sz="4" w:space="0" w:color="auto"/>
              <w:left w:val="single" w:sz="4" w:space="0" w:color="auto"/>
              <w:bottom w:val="single" w:sz="4" w:space="0" w:color="auto"/>
              <w:right w:val="single" w:sz="4" w:space="0" w:color="auto"/>
            </w:tcBorders>
            <w:shd w:val="clear" w:color="auto" w:fill="95B3D7"/>
          </w:tcPr>
          <w:p w:rsidR="00BC4F9F" w:rsidRPr="00050C12" w:rsidRDefault="00BC4F9F" w:rsidP="00050C12">
            <w:pPr>
              <w:ind w:left="23"/>
              <w:rPr>
                <w:rFonts w:ascii="Times New Roman" w:eastAsia="Times New Roman" w:hAnsi="Times New Roman"/>
                <w:b/>
                <w:color w:val="365F91"/>
                <w:sz w:val="24"/>
                <w:szCs w:val="24"/>
                <w:lang w:bidi="en-US"/>
              </w:rPr>
            </w:pPr>
            <w:r w:rsidRPr="00050C12">
              <w:rPr>
                <w:rFonts w:ascii="Times New Roman" w:eastAsia="Times New Roman" w:hAnsi="Times New Roman"/>
                <w:b/>
                <w:sz w:val="24"/>
                <w:szCs w:val="24"/>
                <w:lang w:bidi="en-US"/>
              </w:rPr>
              <w:t>Effluent</w:t>
            </w:r>
          </w:p>
        </w:tc>
        <w:tc>
          <w:tcPr>
            <w:tcW w:w="987" w:type="pct"/>
            <w:vMerge/>
            <w:tcBorders>
              <w:top w:val="single" w:sz="4" w:space="0" w:color="auto"/>
              <w:left w:val="single" w:sz="4" w:space="0" w:color="auto"/>
              <w:bottom w:val="single" w:sz="4" w:space="0" w:color="auto"/>
              <w:right w:val="single" w:sz="4" w:space="0" w:color="auto"/>
            </w:tcBorders>
            <w:shd w:val="clear" w:color="auto" w:fill="95B3D7"/>
          </w:tcPr>
          <w:p w:rsidR="00BC4F9F" w:rsidRPr="00050C12" w:rsidRDefault="00BC4F9F" w:rsidP="00050C12">
            <w:pPr>
              <w:ind w:left="0"/>
              <w:rPr>
                <w:rFonts w:ascii="Times New Roman" w:eastAsia="Times New Roman" w:hAnsi="Times New Roman"/>
                <w:color w:val="365F91"/>
                <w:sz w:val="24"/>
                <w:szCs w:val="24"/>
                <w:lang w:bidi="en-US"/>
              </w:rPr>
            </w:pPr>
          </w:p>
        </w:tc>
        <w:tc>
          <w:tcPr>
            <w:tcW w:w="939" w:type="pct"/>
            <w:vMerge/>
            <w:tcBorders>
              <w:top w:val="single" w:sz="4" w:space="0" w:color="auto"/>
              <w:left w:val="single" w:sz="4" w:space="0" w:color="auto"/>
              <w:bottom w:val="single" w:sz="4" w:space="0" w:color="auto"/>
              <w:right w:val="single" w:sz="4" w:space="0" w:color="auto"/>
            </w:tcBorders>
            <w:shd w:val="clear" w:color="auto" w:fill="95B3D7"/>
          </w:tcPr>
          <w:p w:rsidR="00BC4F9F" w:rsidRPr="00050C12" w:rsidRDefault="00BC4F9F" w:rsidP="00050C12">
            <w:pPr>
              <w:ind w:left="0"/>
              <w:rPr>
                <w:rFonts w:ascii="Times New Roman" w:eastAsia="Times New Roman" w:hAnsi="Times New Roman"/>
                <w:color w:val="365F91"/>
                <w:sz w:val="24"/>
                <w:szCs w:val="24"/>
                <w:lang w:bidi="en-US"/>
              </w:rPr>
            </w:pPr>
          </w:p>
        </w:tc>
        <w:tc>
          <w:tcPr>
            <w:tcW w:w="818" w:type="pct"/>
            <w:vMerge/>
            <w:tcBorders>
              <w:top w:val="single" w:sz="4" w:space="0" w:color="auto"/>
              <w:left w:val="single" w:sz="4" w:space="0" w:color="auto"/>
              <w:bottom w:val="single" w:sz="4" w:space="0" w:color="auto"/>
              <w:right w:val="single" w:sz="4" w:space="0" w:color="auto"/>
            </w:tcBorders>
            <w:shd w:val="clear" w:color="auto" w:fill="95B3D7"/>
          </w:tcPr>
          <w:p w:rsidR="00BC4F9F" w:rsidRPr="00050C12" w:rsidRDefault="00BC4F9F" w:rsidP="00050C12">
            <w:pPr>
              <w:ind w:left="0"/>
              <w:rPr>
                <w:rFonts w:ascii="Times New Roman" w:eastAsia="Times New Roman" w:hAnsi="Times New Roman"/>
                <w:color w:val="365F91"/>
                <w:sz w:val="24"/>
                <w:szCs w:val="24"/>
                <w:lang w:bidi="en-US"/>
              </w:rPr>
            </w:pPr>
          </w:p>
        </w:tc>
      </w:tr>
      <w:tr w:rsidR="00BC4F9F" w:rsidRPr="00050C12" w:rsidTr="00050C12">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F65BCC" w:rsidRPr="00050C12" w:rsidRDefault="00BC4F9F" w:rsidP="00050C12">
            <w:pPr>
              <w:spacing w:line="276" w:lineRule="auto"/>
              <w:ind w:left="0"/>
              <w:rPr>
                <w:rFonts w:ascii="Times New Roman" w:eastAsia="Times New Roman" w:hAnsi="Times New Roman"/>
                <w:b/>
                <w:sz w:val="24"/>
                <w:szCs w:val="24"/>
                <w:lang w:bidi="en-US"/>
              </w:rPr>
            </w:pPr>
            <w:r w:rsidRPr="00050C12">
              <w:rPr>
                <w:rFonts w:ascii="Times New Roman" w:eastAsia="Times New Roman" w:hAnsi="Times New Roman"/>
                <w:b/>
                <w:sz w:val="24"/>
                <w:szCs w:val="24"/>
                <w:lang w:bidi="en-US"/>
              </w:rPr>
              <w:t>CBOD</w:t>
            </w:r>
            <w:r w:rsidR="00F65BCC" w:rsidRPr="00050C12">
              <w:rPr>
                <w:rFonts w:ascii="Times New Roman" w:eastAsia="Times New Roman" w:hAnsi="Times New Roman"/>
                <w:b/>
                <w:sz w:val="24"/>
                <w:szCs w:val="24"/>
                <w:lang w:bidi="en-US"/>
              </w:rPr>
              <w:t>5</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r>
      <w:tr w:rsidR="00F65BCC" w:rsidRPr="00050C12" w:rsidTr="00050C12">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F65BCC" w:rsidRPr="00050C12" w:rsidRDefault="00F65BCC" w:rsidP="00050C12">
            <w:pPr>
              <w:ind w:hanging="720"/>
              <w:jc w:val="both"/>
              <w:rPr>
                <w:rFonts w:ascii="Times New Roman" w:eastAsia="Times New Roman" w:hAnsi="Times New Roman"/>
                <w:b/>
                <w:sz w:val="24"/>
                <w:szCs w:val="24"/>
                <w:lang w:bidi="en-US"/>
              </w:rPr>
            </w:pPr>
            <w:r w:rsidRPr="00050C12">
              <w:rPr>
                <w:rFonts w:ascii="Times New Roman" w:eastAsia="Times New Roman" w:hAnsi="Times New Roman"/>
                <w:b/>
                <w:sz w:val="24"/>
                <w:szCs w:val="24"/>
                <w:lang w:bidi="en-US"/>
              </w:rPr>
              <w:t>BOD5</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F65BCC" w:rsidRPr="00050C12" w:rsidRDefault="00F65BCC" w:rsidP="00050C12">
            <w:pPr>
              <w:ind w:left="0"/>
              <w:jc w:val="center"/>
              <w:rPr>
                <w:rFonts w:eastAsia="Times New Roman"/>
                <w:color w:val="365F91"/>
                <w:lang w:bidi="en-US"/>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F65BCC" w:rsidRPr="00050C12" w:rsidRDefault="00F65BCC" w:rsidP="00050C12">
            <w:pPr>
              <w:ind w:left="0"/>
              <w:jc w:val="center"/>
              <w:rPr>
                <w:rFonts w:eastAsia="Times New Roman"/>
                <w:color w:val="365F91"/>
                <w:lang w:bidi="en-US"/>
              </w:rPr>
            </w:pP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F65BCC" w:rsidRPr="00050C12" w:rsidRDefault="00F65BCC" w:rsidP="00050C12">
            <w:pPr>
              <w:ind w:left="0"/>
              <w:jc w:val="center"/>
              <w:rPr>
                <w:rFonts w:eastAsia="Times New Roman"/>
                <w:color w:val="365F91"/>
                <w:lang w:bidi="en-US"/>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F65BCC" w:rsidRPr="00050C12" w:rsidRDefault="00F65BCC" w:rsidP="00050C12">
            <w:pPr>
              <w:ind w:left="0"/>
              <w:jc w:val="center"/>
              <w:rPr>
                <w:rFonts w:eastAsia="Times New Roman"/>
                <w:color w:val="365F91"/>
                <w:lang w:bidi="en-US"/>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F65BCC" w:rsidRPr="00050C12" w:rsidRDefault="00F65BCC" w:rsidP="00050C12">
            <w:pPr>
              <w:ind w:left="0"/>
              <w:jc w:val="center"/>
              <w:rPr>
                <w:rFonts w:eastAsia="Times New Roman"/>
                <w:color w:val="365F91"/>
                <w:lang w:bidi="en-US"/>
              </w:rPr>
            </w:pPr>
          </w:p>
        </w:tc>
      </w:tr>
      <w:tr w:rsidR="00C67C17" w:rsidRPr="00050C12" w:rsidTr="00050C12">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C67C17" w:rsidRPr="00050C12" w:rsidRDefault="00C67C17" w:rsidP="00050C12">
            <w:pPr>
              <w:ind w:hanging="720"/>
              <w:jc w:val="both"/>
              <w:rPr>
                <w:rFonts w:ascii="Times New Roman" w:eastAsia="Times New Roman" w:hAnsi="Times New Roman"/>
                <w:b/>
                <w:sz w:val="24"/>
                <w:szCs w:val="24"/>
                <w:lang w:bidi="en-US"/>
              </w:rPr>
            </w:pPr>
            <w:r w:rsidRPr="00050C12">
              <w:rPr>
                <w:rFonts w:ascii="Times New Roman" w:eastAsia="Times New Roman" w:hAnsi="Times New Roman"/>
                <w:b/>
                <w:sz w:val="24"/>
                <w:szCs w:val="24"/>
                <w:lang w:bidi="en-US"/>
              </w:rPr>
              <w:t>TSS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C67C17" w:rsidRPr="00050C12" w:rsidRDefault="00C67C17" w:rsidP="00050C12">
            <w:pPr>
              <w:ind w:left="0"/>
              <w:jc w:val="center"/>
              <w:rPr>
                <w:rFonts w:eastAsia="Times New Roman"/>
                <w:color w:val="365F91"/>
                <w:lang w:bidi="en-US"/>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C67C17" w:rsidRPr="00050C12" w:rsidRDefault="00C67C17" w:rsidP="00050C12">
            <w:pPr>
              <w:ind w:left="0"/>
              <w:jc w:val="center"/>
              <w:rPr>
                <w:rFonts w:eastAsia="Times New Roman"/>
                <w:color w:val="365F91"/>
                <w:lang w:bidi="en-US"/>
              </w:rPr>
            </w:pP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C67C17" w:rsidRPr="00050C12" w:rsidRDefault="00C67C17" w:rsidP="00050C12">
            <w:pPr>
              <w:ind w:left="0"/>
              <w:jc w:val="center"/>
              <w:rPr>
                <w:rFonts w:eastAsia="Times New Roman"/>
                <w:color w:val="365F91"/>
                <w:lang w:bidi="en-US"/>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C67C17" w:rsidRPr="00050C12" w:rsidRDefault="00C67C17" w:rsidP="00050C12">
            <w:pPr>
              <w:ind w:left="0"/>
              <w:jc w:val="center"/>
              <w:rPr>
                <w:rFonts w:eastAsia="Times New Roman"/>
                <w:color w:val="365F91"/>
                <w:lang w:bidi="en-US"/>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67C17" w:rsidRPr="00050C12" w:rsidRDefault="00C67C17" w:rsidP="00050C12">
            <w:pPr>
              <w:ind w:left="0"/>
              <w:jc w:val="center"/>
              <w:rPr>
                <w:rFonts w:eastAsia="Times New Roman"/>
                <w:color w:val="365F91"/>
                <w:lang w:bidi="en-US"/>
              </w:rPr>
            </w:pPr>
          </w:p>
        </w:tc>
      </w:tr>
      <w:tr w:rsidR="00BC4F9F" w:rsidRPr="00050C12" w:rsidTr="00050C12">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BC4F9F" w:rsidRPr="00050C12" w:rsidRDefault="00ED2F11" w:rsidP="00050C12">
            <w:pPr>
              <w:ind w:hanging="738"/>
              <w:rPr>
                <w:rFonts w:ascii="Times New Roman" w:eastAsia="Times New Roman" w:hAnsi="Times New Roman"/>
                <w:b/>
                <w:sz w:val="24"/>
                <w:szCs w:val="24"/>
                <w:lang w:bidi="en-US"/>
              </w:rPr>
            </w:pPr>
            <w:r w:rsidRPr="00050C12">
              <w:rPr>
                <w:rFonts w:ascii="Times New Roman" w:eastAsia="Times New Roman" w:hAnsi="Times New Roman"/>
                <w:b/>
                <w:sz w:val="24"/>
                <w:szCs w:val="24"/>
                <w:lang w:bidi="en-US"/>
              </w:rPr>
              <w:t>Nitrate/nitrate</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r>
      <w:tr w:rsidR="00ED2F11" w:rsidRPr="00050C12" w:rsidTr="00050C12">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ED2F11" w:rsidRPr="00050C12" w:rsidRDefault="00ED2F11" w:rsidP="00050C12">
            <w:pPr>
              <w:ind w:hanging="738"/>
              <w:rPr>
                <w:rFonts w:ascii="Times New Roman" w:eastAsia="Times New Roman" w:hAnsi="Times New Roman"/>
                <w:b/>
                <w:sz w:val="24"/>
                <w:szCs w:val="24"/>
                <w:lang w:bidi="en-US"/>
              </w:rPr>
            </w:pPr>
            <w:r w:rsidRPr="00050C12">
              <w:rPr>
                <w:rFonts w:ascii="Times New Roman" w:eastAsia="Times New Roman" w:hAnsi="Times New Roman"/>
                <w:b/>
                <w:sz w:val="24"/>
                <w:szCs w:val="24"/>
                <w:lang w:bidi="en-US"/>
              </w:rPr>
              <w:t>TKN</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D2F11" w:rsidRPr="00050C12" w:rsidRDefault="00ED2F11" w:rsidP="00050C12">
            <w:pPr>
              <w:ind w:left="0"/>
              <w:jc w:val="center"/>
              <w:rPr>
                <w:rFonts w:eastAsia="Times New Roman"/>
                <w:color w:val="365F91"/>
                <w:lang w:bidi="en-US"/>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ED2F11" w:rsidRPr="00050C12" w:rsidRDefault="00ED2F11" w:rsidP="00050C12">
            <w:pPr>
              <w:ind w:left="0"/>
              <w:jc w:val="center"/>
              <w:rPr>
                <w:rFonts w:eastAsia="Times New Roman"/>
                <w:color w:val="365F91"/>
                <w:lang w:bidi="en-US"/>
              </w:rPr>
            </w:pP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ED2F11" w:rsidRPr="00050C12" w:rsidRDefault="00ED2F11" w:rsidP="00050C12">
            <w:pPr>
              <w:ind w:left="0"/>
              <w:jc w:val="center"/>
              <w:rPr>
                <w:rFonts w:eastAsia="Times New Roman"/>
                <w:color w:val="365F91"/>
                <w:lang w:bidi="en-US"/>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D2F11" w:rsidRPr="00050C12" w:rsidRDefault="00ED2F11" w:rsidP="00050C12">
            <w:pPr>
              <w:ind w:left="0"/>
              <w:jc w:val="center"/>
              <w:rPr>
                <w:rFonts w:eastAsia="Times New Roman"/>
                <w:color w:val="365F91"/>
                <w:lang w:bidi="en-US"/>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ED2F11" w:rsidRPr="00050C12" w:rsidRDefault="00ED2F11" w:rsidP="00050C12">
            <w:pPr>
              <w:ind w:left="0"/>
              <w:jc w:val="center"/>
              <w:rPr>
                <w:rFonts w:eastAsia="Times New Roman"/>
                <w:color w:val="365F91"/>
                <w:lang w:bidi="en-US"/>
              </w:rPr>
            </w:pPr>
          </w:p>
        </w:tc>
      </w:tr>
      <w:tr w:rsidR="00BC4F9F" w:rsidRPr="00050C12" w:rsidTr="00050C12">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BC4F9F" w:rsidRPr="00050C12" w:rsidRDefault="00BC4F9F" w:rsidP="00050C12">
            <w:pPr>
              <w:ind w:hanging="738"/>
              <w:rPr>
                <w:rFonts w:ascii="Times New Roman" w:eastAsia="Times New Roman" w:hAnsi="Times New Roman"/>
                <w:b/>
                <w:sz w:val="24"/>
                <w:szCs w:val="24"/>
                <w:lang w:bidi="en-US"/>
              </w:rPr>
            </w:pPr>
            <w:r w:rsidRPr="00050C12">
              <w:rPr>
                <w:rFonts w:ascii="Times New Roman" w:eastAsia="Times New Roman" w:hAnsi="Times New Roman"/>
                <w:b/>
                <w:sz w:val="24"/>
                <w:szCs w:val="24"/>
                <w:lang w:bidi="en-US"/>
              </w:rPr>
              <w:t>Oils &amp; Grease</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r>
      <w:tr w:rsidR="00BC4F9F" w:rsidRPr="00050C12" w:rsidTr="00050C12">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BC4F9F" w:rsidRPr="00050C12" w:rsidRDefault="00BC4F9F" w:rsidP="00050C12">
            <w:pPr>
              <w:ind w:hanging="738"/>
              <w:rPr>
                <w:rFonts w:ascii="Times New Roman" w:eastAsia="Times New Roman" w:hAnsi="Times New Roman"/>
                <w:b/>
                <w:sz w:val="24"/>
                <w:szCs w:val="24"/>
                <w:lang w:bidi="en-US"/>
              </w:rPr>
            </w:pPr>
            <w:r w:rsidRPr="00050C12">
              <w:rPr>
                <w:rFonts w:ascii="Times New Roman" w:eastAsia="Times New Roman" w:hAnsi="Times New Roman"/>
                <w:b/>
                <w:sz w:val="24"/>
                <w:szCs w:val="24"/>
                <w:lang w:bidi="en-US"/>
              </w:rPr>
              <w:t>COD</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r>
      <w:tr w:rsidR="00BC4F9F" w:rsidRPr="00050C12" w:rsidTr="00050C12">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BC4F9F" w:rsidRPr="00050C12" w:rsidRDefault="00BC4F9F" w:rsidP="00050C12">
            <w:pPr>
              <w:ind w:left="-18"/>
              <w:rPr>
                <w:rFonts w:ascii="Times New Roman" w:eastAsia="Times New Roman" w:hAnsi="Times New Roman"/>
                <w:b/>
                <w:sz w:val="24"/>
                <w:szCs w:val="24"/>
                <w:lang w:bidi="en-US"/>
              </w:rPr>
            </w:pPr>
            <w:r w:rsidRPr="00050C12">
              <w:rPr>
                <w:rFonts w:ascii="Times New Roman" w:eastAsia="Times New Roman" w:hAnsi="Times New Roman"/>
                <w:b/>
                <w:sz w:val="24"/>
                <w:szCs w:val="24"/>
                <w:lang w:bidi="en-US"/>
              </w:rPr>
              <w:t xml:space="preserve">Field </w:t>
            </w:r>
            <w:r w:rsidR="00373B64" w:rsidRPr="00050C12">
              <w:rPr>
                <w:rFonts w:ascii="Times New Roman" w:eastAsia="Times New Roman" w:hAnsi="Times New Roman"/>
                <w:b/>
                <w:sz w:val="24"/>
                <w:szCs w:val="24"/>
                <w:lang w:bidi="en-US"/>
              </w:rPr>
              <w:t>Parameters</w:t>
            </w:r>
          </w:p>
          <w:p w:rsidR="00373B64" w:rsidRPr="00050C12" w:rsidRDefault="00AF4EB1" w:rsidP="00050C12">
            <w:pPr>
              <w:ind w:left="-18"/>
              <w:rPr>
                <w:rFonts w:ascii="Times New Roman" w:eastAsia="Times New Roman" w:hAnsi="Times New Roman"/>
                <w:sz w:val="24"/>
                <w:szCs w:val="24"/>
                <w:lang w:bidi="en-US"/>
              </w:rPr>
            </w:pPr>
            <w:r w:rsidRPr="00050C12">
              <w:rPr>
                <w:rFonts w:ascii="Times New Roman" w:eastAsia="Times New Roman" w:hAnsi="Times New Roman"/>
                <w:b/>
                <w:color w:val="C00000"/>
                <w:sz w:val="24"/>
                <w:szCs w:val="24"/>
                <w:lang w:bidi="en-US"/>
              </w:rPr>
              <w:t>[</w:t>
            </w:r>
            <w:r w:rsidR="00373B64" w:rsidRPr="00050C12">
              <w:rPr>
                <w:rFonts w:ascii="Times New Roman" w:eastAsia="Times New Roman" w:hAnsi="Times New Roman"/>
                <w:b/>
                <w:color w:val="C00000"/>
                <w:sz w:val="24"/>
                <w:szCs w:val="24"/>
                <w:lang w:bidi="en-US"/>
              </w:rPr>
              <w:t>List</w:t>
            </w:r>
            <w:r w:rsidRPr="00050C12">
              <w:rPr>
                <w:rFonts w:ascii="Times New Roman" w:eastAsia="Times New Roman" w:hAnsi="Times New Roman"/>
                <w:b/>
                <w:color w:val="C00000"/>
                <w:sz w:val="24"/>
                <w:szCs w:val="24"/>
                <w:lang w:bidi="en-US"/>
              </w:rPr>
              <w:t>]</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BC4F9F" w:rsidRPr="00050C12" w:rsidRDefault="00BC4F9F" w:rsidP="00050C12">
            <w:pPr>
              <w:ind w:left="0"/>
              <w:jc w:val="center"/>
              <w:rPr>
                <w:rFonts w:eastAsia="Times New Roman"/>
                <w:color w:val="365F91"/>
                <w:lang w:bidi="en-US"/>
              </w:rPr>
            </w:pPr>
          </w:p>
        </w:tc>
      </w:tr>
      <w:tr w:rsidR="00C354A0" w:rsidRPr="00050C12" w:rsidTr="00050C12">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C354A0" w:rsidRPr="00050C12" w:rsidRDefault="00C354A0" w:rsidP="00050C12">
            <w:pPr>
              <w:ind w:left="-18"/>
              <w:rPr>
                <w:rFonts w:ascii="Times New Roman" w:eastAsia="Times New Roman" w:hAnsi="Times New Roman"/>
                <w:b/>
                <w:bCs/>
                <w:sz w:val="24"/>
                <w:szCs w:val="24"/>
                <w:lang w:bidi="en-US"/>
              </w:rPr>
            </w:pPr>
          </w:p>
          <w:p w:rsidR="00C354A0" w:rsidRPr="00050C12" w:rsidRDefault="00C354A0" w:rsidP="00050C12">
            <w:pPr>
              <w:ind w:left="-18"/>
              <w:rPr>
                <w:rFonts w:ascii="Times New Roman" w:eastAsia="Times New Roman" w:hAnsi="Times New Roman"/>
                <w:b/>
                <w:bCs/>
                <w:sz w:val="24"/>
                <w:szCs w:val="24"/>
                <w:lang w:bidi="en-US"/>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C354A0" w:rsidRPr="00050C12" w:rsidRDefault="00C354A0" w:rsidP="00050C12">
            <w:pPr>
              <w:ind w:left="0"/>
              <w:jc w:val="center"/>
              <w:rPr>
                <w:rFonts w:eastAsia="Times New Roman"/>
                <w:bCs/>
                <w:color w:val="365F91"/>
                <w:lang w:bidi="en-US"/>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C354A0" w:rsidRPr="00050C12" w:rsidRDefault="00C354A0" w:rsidP="00050C12">
            <w:pPr>
              <w:ind w:left="0"/>
              <w:jc w:val="center"/>
              <w:rPr>
                <w:rFonts w:eastAsia="Times New Roman"/>
                <w:bCs/>
                <w:color w:val="365F91"/>
                <w:lang w:bidi="en-US"/>
              </w:rPr>
            </w:pP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C354A0" w:rsidRPr="00050C12" w:rsidRDefault="00C354A0" w:rsidP="00050C12">
            <w:pPr>
              <w:ind w:left="0"/>
              <w:jc w:val="center"/>
              <w:rPr>
                <w:rFonts w:eastAsia="Times New Roman"/>
                <w:bCs/>
                <w:color w:val="365F91"/>
                <w:lang w:bidi="en-US"/>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C354A0" w:rsidRPr="00050C12" w:rsidRDefault="00C354A0" w:rsidP="00050C12">
            <w:pPr>
              <w:ind w:left="0"/>
              <w:jc w:val="center"/>
              <w:rPr>
                <w:rFonts w:eastAsia="Times New Roman"/>
                <w:bCs/>
                <w:color w:val="365F91"/>
                <w:lang w:bidi="en-US"/>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354A0" w:rsidRPr="00050C12" w:rsidRDefault="00C354A0" w:rsidP="00050C12">
            <w:pPr>
              <w:ind w:left="0"/>
              <w:jc w:val="center"/>
              <w:rPr>
                <w:rFonts w:eastAsia="Times New Roman"/>
                <w:bCs/>
                <w:color w:val="365F91"/>
                <w:lang w:bidi="en-US"/>
              </w:rPr>
            </w:pPr>
          </w:p>
        </w:tc>
      </w:tr>
    </w:tbl>
    <w:p w:rsidR="000D0882" w:rsidRPr="00050C12" w:rsidRDefault="000D0882" w:rsidP="008B4616">
      <w:pPr>
        <w:spacing w:after="120"/>
        <w:ind w:left="187" w:hanging="187"/>
        <w:rPr>
          <w:rFonts w:ascii="Times New Roman" w:hAnsi="Times New Roman"/>
          <w:color w:val="000000"/>
          <w:sz w:val="20"/>
          <w:szCs w:val="20"/>
        </w:rPr>
      </w:pPr>
      <w:r w:rsidRPr="00050C12">
        <w:rPr>
          <w:rFonts w:ascii="Times New Roman" w:hAnsi="Times New Roman"/>
          <w:color w:val="000000"/>
          <w:sz w:val="20"/>
          <w:szCs w:val="20"/>
          <w:vertAlign w:val="superscript"/>
        </w:rPr>
        <w:t>1</w:t>
      </w:r>
      <w:r w:rsidRPr="00050C12">
        <w:rPr>
          <w:rFonts w:ascii="Times New Roman" w:hAnsi="Times New Roman"/>
          <w:color w:val="000000"/>
          <w:sz w:val="20"/>
          <w:szCs w:val="20"/>
        </w:rPr>
        <w:t xml:space="preserve">Table 1 should include </w:t>
      </w:r>
      <w:r w:rsidR="006C141A" w:rsidRPr="00050C12">
        <w:rPr>
          <w:rFonts w:ascii="Times New Roman" w:hAnsi="Times New Roman"/>
          <w:color w:val="000000"/>
          <w:sz w:val="20"/>
          <w:szCs w:val="20"/>
        </w:rPr>
        <w:t>all monitoring required in the permit. Process monitoring not required by DOH should also be listed in Table 1.</w:t>
      </w:r>
    </w:p>
    <w:p w:rsidR="00E228A4" w:rsidRPr="00050C12" w:rsidRDefault="00E228A4" w:rsidP="008B4616">
      <w:pPr>
        <w:autoSpaceDE w:val="0"/>
        <w:autoSpaceDN w:val="0"/>
        <w:adjustRightInd w:val="0"/>
        <w:spacing w:after="120"/>
        <w:ind w:left="187" w:hanging="187"/>
        <w:rPr>
          <w:rFonts w:ascii="Times New Roman" w:hAnsi="Times New Roman"/>
          <w:color w:val="000000"/>
          <w:sz w:val="20"/>
          <w:szCs w:val="20"/>
        </w:rPr>
      </w:pPr>
      <w:r w:rsidRPr="00050C12">
        <w:rPr>
          <w:rFonts w:ascii="Times New Roman" w:hAnsi="Times New Roman"/>
          <w:color w:val="000000"/>
          <w:sz w:val="20"/>
          <w:szCs w:val="20"/>
          <w:vertAlign w:val="superscript"/>
        </w:rPr>
        <w:t>2</w:t>
      </w:r>
      <w:r w:rsidRPr="00050C12">
        <w:rPr>
          <w:rFonts w:ascii="Times New Roman" w:hAnsi="Times New Roman"/>
          <w:color w:val="000000"/>
          <w:sz w:val="20"/>
          <w:szCs w:val="20"/>
        </w:rPr>
        <w:t xml:space="preserve"> When testing </w:t>
      </w:r>
      <w:r w:rsidR="00F65BCC" w:rsidRPr="00050C12">
        <w:rPr>
          <w:rFonts w:ascii="Times New Roman" w:hAnsi="Times New Roman"/>
          <w:color w:val="000000"/>
          <w:sz w:val="20"/>
          <w:szCs w:val="20"/>
        </w:rPr>
        <w:t xml:space="preserve">both </w:t>
      </w:r>
      <w:r w:rsidRPr="00050C12">
        <w:rPr>
          <w:rFonts w:ascii="Times New Roman" w:hAnsi="Times New Roman"/>
          <w:color w:val="000000"/>
          <w:sz w:val="20"/>
          <w:szCs w:val="20"/>
        </w:rPr>
        <w:t>influent and effluent, the relationship between the LOSS’s flow variation and detention time should be considered so that analyses are performed on samples taken from the same waste.</w:t>
      </w:r>
    </w:p>
    <w:p w:rsidR="000D0882" w:rsidRPr="00050C12" w:rsidRDefault="00E228A4" w:rsidP="008B4616">
      <w:pPr>
        <w:spacing w:after="120"/>
        <w:ind w:left="187" w:hanging="187"/>
        <w:rPr>
          <w:rFonts w:ascii="Times New Roman" w:hAnsi="Times New Roman"/>
          <w:color w:val="000000"/>
          <w:sz w:val="20"/>
          <w:szCs w:val="20"/>
        </w:rPr>
      </w:pPr>
      <w:r w:rsidRPr="00050C12">
        <w:rPr>
          <w:rFonts w:ascii="Times New Roman" w:hAnsi="Times New Roman"/>
          <w:color w:val="000000"/>
          <w:sz w:val="20"/>
          <w:szCs w:val="20"/>
          <w:vertAlign w:val="superscript"/>
        </w:rPr>
        <w:t>3</w:t>
      </w:r>
      <w:r w:rsidR="000D0882" w:rsidRPr="00050C12">
        <w:rPr>
          <w:rFonts w:ascii="Times New Roman" w:hAnsi="Times New Roman"/>
          <w:color w:val="000000"/>
          <w:sz w:val="20"/>
          <w:szCs w:val="20"/>
        </w:rPr>
        <w:t>Sample frequency</w:t>
      </w:r>
      <w:r w:rsidR="006C30A3" w:rsidRPr="00050C12">
        <w:rPr>
          <w:rFonts w:ascii="Times New Roman" w:hAnsi="Times New Roman"/>
          <w:color w:val="000000"/>
          <w:sz w:val="20"/>
          <w:szCs w:val="20"/>
        </w:rPr>
        <w:t xml:space="preserve"> is</w:t>
      </w:r>
      <w:r w:rsidR="000D0882" w:rsidRPr="00050C12">
        <w:rPr>
          <w:rFonts w:ascii="Times New Roman" w:hAnsi="Times New Roman"/>
          <w:color w:val="000000"/>
          <w:sz w:val="20"/>
          <w:szCs w:val="20"/>
        </w:rPr>
        <w:t xml:space="preserve"> quarterly, monthly, seaso</w:t>
      </w:r>
      <w:r w:rsidR="00964C4B" w:rsidRPr="00050C12">
        <w:rPr>
          <w:rFonts w:ascii="Times New Roman" w:hAnsi="Times New Roman"/>
          <w:color w:val="000000"/>
          <w:sz w:val="20"/>
          <w:szCs w:val="20"/>
        </w:rPr>
        <w:t>nal, event specific, or daily.</w:t>
      </w:r>
    </w:p>
    <w:p w:rsidR="000D0882" w:rsidRPr="00050C12" w:rsidRDefault="00E228A4" w:rsidP="008B4616">
      <w:pPr>
        <w:spacing w:after="120"/>
        <w:ind w:left="187" w:hanging="187"/>
        <w:rPr>
          <w:rFonts w:ascii="Times New Roman" w:hAnsi="Times New Roman"/>
          <w:color w:val="000000"/>
          <w:sz w:val="20"/>
          <w:szCs w:val="20"/>
        </w:rPr>
      </w:pPr>
      <w:r w:rsidRPr="00050C12">
        <w:rPr>
          <w:rFonts w:ascii="Times New Roman" w:hAnsi="Times New Roman"/>
          <w:color w:val="000000"/>
          <w:sz w:val="20"/>
          <w:szCs w:val="20"/>
          <w:vertAlign w:val="superscript"/>
        </w:rPr>
        <w:t>4</w:t>
      </w:r>
      <w:r w:rsidR="000D0882" w:rsidRPr="00050C12">
        <w:rPr>
          <w:rFonts w:ascii="Times New Roman" w:hAnsi="Times New Roman"/>
          <w:color w:val="000000"/>
          <w:sz w:val="20"/>
          <w:szCs w:val="20"/>
        </w:rPr>
        <w:t>Time or</w:t>
      </w:r>
      <w:r w:rsidR="00000C95" w:rsidRPr="00050C12">
        <w:rPr>
          <w:rFonts w:ascii="Times New Roman" w:hAnsi="Times New Roman"/>
          <w:color w:val="000000"/>
          <w:sz w:val="20"/>
          <w:szCs w:val="20"/>
        </w:rPr>
        <w:t xml:space="preserve"> </w:t>
      </w:r>
      <w:r w:rsidR="000D0882" w:rsidRPr="00050C12">
        <w:rPr>
          <w:rFonts w:ascii="Times New Roman" w:hAnsi="Times New Roman"/>
          <w:color w:val="000000"/>
          <w:sz w:val="20"/>
          <w:szCs w:val="20"/>
        </w:rPr>
        <w:t>day requirements – sampling should be done when the system is being used. For some facilities such as churches</w:t>
      </w:r>
      <w:r w:rsidR="00A97E6E" w:rsidRPr="00050C12">
        <w:rPr>
          <w:rFonts w:ascii="Times New Roman" w:hAnsi="Times New Roman"/>
          <w:color w:val="000000"/>
          <w:sz w:val="20"/>
          <w:szCs w:val="20"/>
        </w:rPr>
        <w:t xml:space="preserve"> and</w:t>
      </w:r>
      <w:r w:rsidR="000D0882" w:rsidRPr="00050C12">
        <w:rPr>
          <w:rFonts w:ascii="Times New Roman" w:hAnsi="Times New Roman"/>
          <w:color w:val="000000"/>
          <w:sz w:val="20"/>
          <w:szCs w:val="20"/>
        </w:rPr>
        <w:t xml:space="preserve"> schools</w:t>
      </w:r>
      <w:r w:rsidR="005868E6" w:rsidRPr="00050C12">
        <w:rPr>
          <w:rFonts w:ascii="Times New Roman" w:hAnsi="Times New Roman"/>
          <w:color w:val="000000"/>
          <w:sz w:val="20"/>
          <w:szCs w:val="20"/>
        </w:rPr>
        <w:t>, t</w:t>
      </w:r>
      <w:r w:rsidR="000D0882" w:rsidRPr="00050C12">
        <w:rPr>
          <w:rFonts w:ascii="Times New Roman" w:hAnsi="Times New Roman"/>
          <w:color w:val="000000"/>
          <w:sz w:val="20"/>
          <w:szCs w:val="20"/>
        </w:rPr>
        <w:t xml:space="preserve">his means samples should be taken on specific days and </w:t>
      </w:r>
      <w:r w:rsidR="00A97E6E" w:rsidRPr="00050C12">
        <w:rPr>
          <w:rFonts w:ascii="Times New Roman" w:hAnsi="Times New Roman"/>
          <w:color w:val="000000"/>
          <w:sz w:val="20"/>
          <w:szCs w:val="20"/>
        </w:rPr>
        <w:t>at</w:t>
      </w:r>
      <w:r w:rsidR="000D0882" w:rsidRPr="00050C12">
        <w:rPr>
          <w:rFonts w:ascii="Times New Roman" w:hAnsi="Times New Roman"/>
          <w:color w:val="000000"/>
          <w:sz w:val="20"/>
          <w:szCs w:val="20"/>
        </w:rPr>
        <w:t xml:space="preserve"> specific times.</w:t>
      </w:r>
    </w:p>
    <w:p w:rsidR="000D0882" w:rsidRPr="00050C12" w:rsidRDefault="00E228A4" w:rsidP="008B4616">
      <w:pPr>
        <w:spacing w:after="120"/>
        <w:ind w:left="187" w:hanging="187"/>
        <w:rPr>
          <w:rFonts w:ascii="Times New Roman" w:hAnsi="Times New Roman"/>
          <w:color w:val="000000"/>
          <w:sz w:val="20"/>
          <w:szCs w:val="20"/>
        </w:rPr>
      </w:pPr>
      <w:r w:rsidRPr="00050C12">
        <w:rPr>
          <w:rFonts w:ascii="Times New Roman" w:hAnsi="Times New Roman"/>
          <w:color w:val="000000"/>
          <w:sz w:val="20"/>
          <w:szCs w:val="20"/>
          <w:vertAlign w:val="superscript"/>
        </w:rPr>
        <w:t>5</w:t>
      </w:r>
      <w:r w:rsidR="000D0882" w:rsidRPr="00050C12">
        <w:rPr>
          <w:rFonts w:ascii="Times New Roman" w:hAnsi="Times New Roman"/>
          <w:color w:val="000000"/>
          <w:sz w:val="20"/>
          <w:szCs w:val="20"/>
        </w:rPr>
        <w:t xml:space="preserve">Reporting Frequency – </w:t>
      </w:r>
      <w:r w:rsidR="006F601C" w:rsidRPr="00050C12">
        <w:rPr>
          <w:rFonts w:ascii="Times New Roman" w:hAnsi="Times New Roman"/>
          <w:color w:val="000000"/>
          <w:sz w:val="20"/>
          <w:szCs w:val="20"/>
        </w:rPr>
        <w:t>R</w:t>
      </w:r>
      <w:r w:rsidR="000D0882" w:rsidRPr="00050C12">
        <w:rPr>
          <w:rFonts w:ascii="Times New Roman" w:hAnsi="Times New Roman"/>
          <w:color w:val="000000"/>
          <w:sz w:val="20"/>
          <w:szCs w:val="20"/>
        </w:rPr>
        <w:t>eporting frequency is usually the same as your sampling frequency.</w:t>
      </w:r>
    </w:p>
    <w:p w:rsidR="00000C95" w:rsidRDefault="00510B35" w:rsidP="00E35E5E">
      <w:pPr>
        <w:autoSpaceDE w:val="0"/>
        <w:autoSpaceDN w:val="0"/>
        <w:adjustRightInd w:val="0"/>
        <w:ind w:left="360" w:hanging="360"/>
        <w:rPr>
          <w:rFonts w:ascii="Times New Roman" w:hAnsi="Times New Roman"/>
          <w:b/>
          <w:sz w:val="28"/>
          <w:szCs w:val="28"/>
        </w:rPr>
      </w:pPr>
      <w:r>
        <w:rPr>
          <w:rFonts w:ascii="Times New Roman" w:hAnsi="Times New Roman"/>
          <w:noProof/>
          <w:sz w:val="24"/>
          <w:szCs w:val="24"/>
        </w:rPr>
        <mc:AlternateContent>
          <mc:Choice Requires="wps">
            <w:drawing>
              <wp:anchor distT="0" distB="0" distL="114300" distR="114300" simplePos="0" relativeHeight="251654656" behindDoc="1" locked="0" layoutInCell="1" allowOverlap="1">
                <wp:simplePos x="0" y="0"/>
                <wp:positionH relativeFrom="column">
                  <wp:posOffset>219075</wp:posOffset>
                </wp:positionH>
                <wp:positionV relativeFrom="paragraph">
                  <wp:posOffset>81915</wp:posOffset>
                </wp:positionV>
                <wp:extent cx="4762500" cy="755650"/>
                <wp:effectExtent l="0" t="0" r="76200" b="82550"/>
                <wp:wrapTight wrapText="bothSides">
                  <wp:wrapPolygon edited="0">
                    <wp:start x="173" y="0"/>
                    <wp:lineTo x="0" y="1089"/>
                    <wp:lineTo x="0" y="20692"/>
                    <wp:lineTo x="432" y="23960"/>
                    <wp:lineTo x="21859" y="23960"/>
                    <wp:lineTo x="21946" y="22871"/>
                    <wp:lineTo x="21946" y="3267"/>
                    <wp:lineTo x="21427" y="0"/>
                    <wp:lineTo x="173" y="0"/>
                  </wp:wrapPolygon>
                </wp:wrapTight>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75565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6D12FF" w:rsidRPr="00050C12" w:rsidRDefault="006D12FF" w:rsidP="00BB1F78">
                            <w:pPr>
                              <w:ind w:left="0"/>
                              <w:rPr>
                                <w:rFonts w:cs="Calibri"/>
                                <w:color w:val="C00000"/>
                                <w:sz w:val="20"/>
                                <w:szCs w:val="20"/>
                              </w:rPr>
                            </w:pPr>
                            <w:r w:rsidRPr="00050C12">
                              <w:rPr>
                                <w:rFonts w:cs="Calibri"/>
                                <w:b/>
                                <w:color w:val="C00000"/>
                                <w:sz w:val="24"/>
                                <w:szCs w:val="24"/>
                              </w:rPr>
                              <w:t>MRP TIP</w:t>
                            </w:r>
                            <w:r w:rsidRPr="00050C12">
                              <w:rPr>
                                <w:rFonts w:cs="Calibri"/>
                                <w:color w:val="C00000"/>
                                <w:sz w:val="20"/>
                                <w:szCs w:val="20"/>
                              </w:rPr>
                              <w:t>: Check with your lab on the best day to deliver your samples. This might affect your sample schedule. For some parameters, the day your lab receives your samples may influence the cost of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17.25pt;margin-top:6.45pt;width:375pt;height: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">
                <v:shadow on="t" opacity=".5" offset="6pt,6pt"/>
                <v:textbox>
                  <w:txbxContent>
                    <w:p w:rsidR="006D12FF" w:rsidRPr="00050C12" w:rsidRDefault="006D12FF" w:rsidP="00BB1F78">
                      <w:pPr>
                        <w:ind w:left="0"/>
                        <w:rPr>
                          <w:rFonts w:cs="Calibri"/>
                          <w:color w:val="C00000"/>
                          <w:sz w:val="20"/>
                          <w:szCs w:val="20"/>
                        </w:rPr>
                      </w:pPr>
                      <w:r w:rsidRPr="00050C12">
                        <w:rPr>
                          <w:rFonts w:cs="Calibri"/>
                          <w:b/>
                          <w:color w:val="C00000"/>
                          <w:sz w:val="24"/>
                          <w:szCs w:val="24"/>
                        </w:rPr>
                        <w:t>MRP TIP</w:t>
                      </w:r>
                      <w:r w:rsidRPr="00050C12">
                        <w:rPr>
                          <w:rFonts w:cs="Calibri"/>
                          <w:color w:val="C00000"/>
                          <w:sz w:val="20"/>
                          <w:szCs w:val="20"/>
                        </w:rPr>
                        <w:t>: Check with your lab on the best day to deliver your samples. This might affect your sample schedule. For some parameters, the day your lab receives your samples may influence the cost of analysis.</w:t>
                      </w:r>
                    </w:p>
                  </w:txbxContent>
                </v:textbox>
                <w10:wrap type="tight"/>
              </v:roundrect>
            </w:pict>
          </mc:Fallback>
        </mc:AlternateContent>
      </w:r>
    </w:p>
    <w:p w:rsidR="0013086E" w:rsidRDefault="0013086E" w:rsidP="00E35E5E">
      <w:pPr>
        <w:autoSpaceDE w:val="0"/>
        <w:autoSpaceDN w:val="0"/>
        <w:adjustRightInd w:val="0"/>
        <w:ind w:left="360" w:hanging="360"/>
        <w:rPr>
          <w:rFonts w:ascii="Times New Roman" w:hAnsi="Times New Roman"/>
          <w:b/>
          <w:sz w:val="28"/>
          <w:szCs w:val="28"/>
        </w:rPr>
      </w:pPr>
    </w:p>
    <w:p w:rsidR="0013086E" w:rsidRDefault="0013086E" w:rsidP="00E35E5E">
      <w:pPr>
        <w:autoSpaceDE w:val="0"/>
        <w:autoSpaceDN w:val="0"/>
        <w:adjustRightInd w:val="0"/>
        <w:ind w:left="360" w:hanging="360"/>
        <w:rPr>
          <w:rFonts w:ascii="Times New Roman" w:hAnsi="Times New Roman"/>
          <w:b/>
          <w:sz w:val="28"/>
          <w:szCs w:val="28"/>
        </w:rPr>
      </w:pPr>
    </w:p>
    <w:p w:rsidR="0013086E" w:rsidRDefault="0013086E" w:rsidP="00E35E5E">
      <w:pPr>
        <w:autoSpaceDE w:val="0"/>
        <w:autoSpaceDN w:val="0"/>
        <w:adjustRightInd w:val="0"/>
        <w:ind w:left="360" w:hanging="360"/>
        <w:rPr>
          <w:rFonts w:ascii="Times New Roman" w:hAnsi="Times New Roman"/>
          <w:b/>
          <w:sz w:val="28"/>
          <w:szCs w:val="28"/>
        </w:rPr>
      </w:pPr>
    </w:p>
    <w:p w:rsidR="0013086E" w:rsidRDefault="0013086E" w:rsidP="00E35E5E">
      <w:pPr>
        <w:autoSpaceDE w:val="0"/>
        <w:autoSpaceDN w:val="0"/>
        <w:adjustRightInd w:val="0"/>
        <w:ind w:left="360" w:hanging="360"/>
        <w:rPr>
          <w:rFonts w:ascii="Times New Roman" w:hAnsi="Times New Roman"/>
          <w:b/>
          <w:sz w:val="28"/>
          <w:szCs w:val="28"/>
        </w:rPr>
      </w:pPr>
    </w:p>
    <w:p w:rsidR="00BB4940" w:rsidRPr="00BE767A" w:rsidRDefault="00690CB1" w:rsidP="00E35E5E">
      <w:pPr>
        <w:autoSpaceDE w:val="0"/>
        <w:autoSpaceDN w:val="0"/>
        <w:adjustRightInd w:val="0"/>
        <w:ind w:left="360" w:hanging="360"/>
        <w:rPr>
          <w:rFonts w:ascii="Times New Roman" w:hAnsi="Times New Roman"/>
          <w:b/>
          <w:sz w:val="28"/>
          <w:szCs w:val="28"/>
        </w:rPr>
      </w:pPr>
      <w:proofErr w:type="gramStart"/>
      <w:r w:rsidRPr="00BE767A">
        <w:rPr>
          <w:rFonts w:ascii="Times New Roman" w:hAnsi="Times New Roman"/>
          <w:b/>
          <w:sz w:val="28"/>
          <w:szCs w:val="28"/>
        </w:rPr>
        <w:t>3.0</w:t>
      </w:r>
      <w:r w:rsidR="00C06014">
        <w:rPr>
          <w:rFonts w:ascii="Times New Roman" w:hAnsi="Times New Roman"/>
          <w:b/>
          <w:sz w:val="28"/>
          <w:szCs w:val="28"/>
        </w:rPr>
        <w:t xml:space="preserve"> </w:t>
      </w:r>
      <w:r w:rsidR="00E35E5E" w:rsidRPr="00BE767A">
        <w:rPr>
          <w:rFonts w:ascii="Times New Roman" w:hAnsi="Times New Roman"/>
          <w:b/>
          <w:sz w:val="28"/>
          <w:szCs w:val="28"/>
        </w:rPr>
        <w:t xml:space="preserve"> </w:t>
      </w:r>
      <w:r w:rsidR="00C06014">
        <w:rPr>
          <w:rFonts w:ascii="Times New Roman" w:hAnsi="Times New Roman"/>
          <w:b/>
          <w:sz w:val="28"/>
          <w:szCs w:val="28"/>
        </w:rPr>
        <w:t>Sample</w:t>
      </w:r>
      <w:proofErr w:type="gramEnd"/>
      <w:r w:rsidR="00C06014">
        <w:rPr>
          <w:rFonts w:ascii="Times New Roman" w:hAnsi="Times New Roman"/>
          <w:b/>
          <w:sz w:val="28"/>
          <w:szCs w:val="28"/>
        </w:rPr>
        <w:t xml:space="preserve"> Location</w:t>
      </w:r>
    </w:p>
    <w:p w:rsidR="00E35E5E" w:rsidRDefault="00E35E5E" w:rsidP="00E35E5E">
      <w:pPr>
        <w:autoSpaceDE w:val="0"/>
        <w:autoSpaceDN w:val="0"/>
        <w:adjustRightInd w:val="0"/>
        <w:ind w:left="360" w:hanging="360"/>
        <w:rPr>
          <w:rFonts w:ascii="Times New Roman" w:hAnsi="Times New Roman"/>
          <w:sz w:val="24"/>
          <w:szCs w:val="28"/>
        </w:rPr>
      </w:pPr>
    </w:p>
    <w:p w:rsidR="00AF4EB1" w:rsidRPr="00BB1F78" w:rsidRDefault="00AF4EB1" w:rsidP="00AF4EB1">
      <w:pPr>
        <w:ind w:left="0"/>
        <w:rPr>
          <w:rFonts w:ascii="Times New Roman" w:hAnsi="Times New Roman"/>
          <w:b/>
          <w:i/>
          <w:color w:val="C00000"/>
          <w:sz w:val="24"/>
          <w:szCs w:val="24"/>
        </w:rPr>
      </w:pPr>
      <w:r w:rsidRPr="00BB1F78">
        <w:rPr>
          <w:rFonts w:ascii="Times New Roman" w:hAnsi="Times New Roman"/>
          <w:b/>
          <w:i/>
          <w:color w:val="C00000"/>
          <w:sz w:val="24"/>
          <w:szCs w:val="24"/>
        </w:rPr>
        <w:t>[Describe your sample locations and insert or attach a diagram or labeled photos clearly showing the sample locations.]</w:t>
      </w:r>
    </w:p>
    <w:p w:rsidR="00AF4EB1" w:rsidRPr="00C06014" w:rsidRDefault="00AF4EB1" w:rsidP="00E35E5E">
      <w:pPr>
        <w:autoSpaceDE w:val="0"/>
        <w:autoSpaceDN w:val="0"/>
        <w:adjustRightInd w:val="0"/>
        <w:ind w:left="360" w:hanging="360"/>
        <w:rPr>
          <w:rFonts w:ascii="Times New Roman" w:hAnsi="Times New Roman"/>
          <w:sz w:val="24"/>
          <w:szCs w:val="28"/>
        </w:rPr>
      </w:pPr>
    </w:p>
    <w:p w:rsidR="00E35E5E" w:rsidRPr="00BE767A" w:rsidRDefault="00E35E5E" w:rsidP="00E35E5E">
      <w:pPr>
        <w:ind w:left="0"/>
        <w:rPr>
          <w:rFonts w:ascii="Times New Roman" w:hAnsi="Times New Roman"/>
          <w:sz w:val="24"/>
          <w:szCs w:val="24"/>
        </w:rPr>
      </w:pPr>
      <w:r w:rsidRPr="00BE767A">
        <w:rPr>
          <w:rFonts w:ascii="Times New Roman" w:hAnsi="Times New Roman"/>
          <w:sz w:val="24"/>
          <w:szCs w:val="24"/>
        </w:rPr>
        <w:t xml:space="preserve">Influent samples are taken prior to treatment. </w:t>
      </w:r>
      <w:r w:rsidR="00C06014">
        <w:rPr>
          <w:rFonts w:ascii="Times New Roman" w:hAnsi="Times New Roman"/>
          <w:sz w:val="24"/>
          <w:szCs w:val="24"/>
        </w:rPr>
        <w:t xml:space="preserve"> </w:t>
      </w:r>
      <w:r w:rsidRPr="00BE767A">
        <w:rPr>
          <w:rFonts w:ascii="Times New Roman" w:hAnsi="Times New Roman"/>
          <w:sz w:val="24"/>
          <w:szCs w:val="24"/>
        </w:rPr>
        <w:t xml:space="preserve">Effluent samples are taken at the last practical location prior to discharge to the drainfield. </w:t>
      </w:r>
    </w:p>
    <w:p w:rsidR="00E35E5E" w:rsidRDefault="00E35E5E" w:rsidP="00C06014">
      <w:pPr>
        <w:ind w:left="0"/>
        <w:rPr>
          <w:rFonts w:ascii="Times New Roman" w:hAnsi="Times New Roman"/>
          <w:sz w:val="24"/>
          <w:szCs w:val="24"/>
        </w:rPr>
      </w:pPr>
    </w:p>
    <w:p w:rsidR="00A97E6E" w:rsidRDefault="00A97E6E" w:rsidP="00C06014">
      <w:pPr>
        <w:ind w:left="0"/>
        <w:rPr>
          <w:rFonts w:ascii="Times New Roman" w:hAnsi="Times New Roman"/>
          <w:sz w:val="24"/>
          <w:szCs w:val="24"/>
        </w:rPr>
      </w:pPr>
      <w:r>
        <w:rPr>
          <w:rFonts w:ascii="Times New Roman" w:hAnsi="Times New Roman"/>
          <w:sz w:val="24"/>
          <w:szCs w:val="24"/>
        </w:rPr>
        <w:t>Influent samples are taken at _________________________.</w:t>
      </w:r>
    </w:p>
    <w:p w:rsidR="00A97E6E" w:rsidRPr="00C06014" w:rsidRDefault="00A97E6E" w:rsidP="00C06014">
      <w:pPr>
        <w:ind w:left="0"/>
        <w:rPr>
          <w:rFonts w:ascii="Times New Roman" w:hAnsi="Times New Roman"/>
          <w:sz w:val="24"/>
          <w:szCs w:val="24"/>
        </w:rPr>
      </w:pPr>
      <w:r>
        <w:rPr>
          <w:rFonts w:ascii="Times New Roman" w:hAnsi="Times New Roman"/>
          <w:sz w:val="24"/>
          <w:szCs w:val="24"/>
        </w:rPr>
        <w:t>Effluent samples are taken at _________________________.</w:t>
      </w:r>
    </w:p>
    <w:p w:rsidR="00C06014" w:rsidRDefault="00C06014">
      <w:pPr>
        <w:rPr>
          <w:rFonts w:ascii="Times New Roman" w:hAnsi="Times New Roman"/>
          <w:sz w:val="24"/>
          <w:szCs w:val="24"/>
        </w:rPr>
      </w:pPr>
      <w:r>
        <w:rPr>
          <w:rFonts w:ascii="Times New Roman" w:hAnsi="Times New Roman"/>
          <w:sz w:val="24"/>
          <w:szCs w:val="24"/>
        </w:rPr>
        <w:br w:type="page"/>
      </w:r>
    </w:p>
    <w:p w:rsidR="007973F4" w:rsidRPr="00C06014" w:rsidRDefault="007973F4" w:rsidP="00F955CA">
      <w:pPr>
        <w:ind w:left="0"/>
        <w:rPr>
          <w:rFonts w:ascii="Times New Roman" w:hAnsi="Times New Roman"/>
          <w:sz w:val="24"/>
          <w:szCs w:val="24"/>
        </w:rPr>
      </w:pPr>
    </w:p>
    <w:p w:rsidR="00F955CA" w:rsidRPr="00BE767A" w:rsidRDefault="006508D2" w:rsidP="00F955CA">
      <w:pPr>
        <w:ind w:left="0"/>
        <w:rPr>
          <w:rFonts w:ascii="Times New Roman" w:hAnsi="Times New Roman"/>
          <w:b/>
          <w:sz w:val="28"/>
          <w:szCs w:val="28"/>
        </w:rPr>
      </w:pPr>
      <w:proofErr w:type="gramStart"/>
      <w:r w:rsidRPr="00BE767A">
        <w:rPr>
          <w:rFonts w:ascii="Times New Roman" w:hAnsi="Times New Roman"/>
          <w:b/>
          <w:sz w:val="28"/>
          <w:szCs w:val="28"/>
        </w:rPr>
        <w:t>4.0</w:t>
      </w:r>
      <w:r w:rsidR="00C06014">
        <w:rPr>
          <w:rFonts w:ascii="Times New Roman" w:hAnsi="Times New Roman"/>
          <w:b/>
          <w:sz w:val="28"/>
          <w:szCs w:val="28"/>
        </w:rPr>
        <w:t xml:space="preserve"> </w:t>
      </w:r>
      <w:r w:rsidRPr="00BE767A">
        <w:rPr>
          <w:rFonts w:ascii="Times New Roman" w:hAnsi="Times New Roman"/>
          <w:b/>
          <w:sz w:val="28"/>
          <w:szCs w:val="28"/>
        </w:rPr>
        <w:t xml:space="preserve"> Laboratory</w:t>
      </w:r>
      <w:proofErr w:type="gramEnd"/>
      <w:r w:rsidR="00F955CA" w:rsidRPr="00BE767A">
        <w:rPr>
          <w:rFonts w:ascii="Times New Roman" w:hAnsi="Times New Roman"/>
          <w:b/>
          <w:sz w:val="28"/>
          <w:szCs w:val="28"/>
        </w:rPr>
        <w:t xml:space="preserve"> Name and Contact Information</w:t>
      </w:r>
    </w:p>
    <w:p w:rsidR="00F955CA" w:rsidRPr="00BE767A" w:rsidRDefault="00F955CA" w:rsidP="00F955CA">
      <w:pPr>
        <w:ind w:left="0"/>
        <w:rPr>
          <w:rFonts w:ascii="Times New Roman" w:hAnsi="Times New Roman"/>
          <w:b/>
          <w:sz w:val="24"/>
          <w:szCs w:val="24"/>
        </w:rPr>
      </w:pPr>
    </w:p>
    <w:p w:rsidR="001F79A8" w:rsidRPr="00BE767A" w:rsidRDefault="001F79A8" w:rsidP="00F955CA">
      <w:pPr>
        <w:ind w:left="0"/>
        <w:rPr>
          <w:rFonts w:ascii="Times New Roman" w:hAnsi="Times New Roman"/>
          <w:sz w:val="24"/>
          <w:szCs w:val="24"/>
        </w:rPr>
      </w:pPr>
      <w:r w:rsidRPr="00BE767A">
        <w:rPr>
          <w:rFonts w:ascii="Times New Roman" w:hAnsi="Times New Roman"/>
          <w:sz w:val="24"/>
          <w:szCs w:val="24"/>
        </w:rPr>
        <w:t xml:space="preserve">Samples for analysis will be sent to the </w:t>
      </w:r>
      <w:r w:rsidR="00BB1F78">
        <w:rPr>
          <w:rFonts w:ascii="Times New Roman" w:hAnsi="Times New Roman"/>
          <w:sz w:val="24"/>
          <w:szCs w:val="24"/>
        </w:rPr>
        <w:t>following certified laboratory:</w:t>
      </w:r>
    </w:p>
    <w:p w:rsidR="001F79A8" w:rsidRPr="00BE767A" w:rsidRDefault="001F79A8" w:rsidP="00F955CA">
      <w:pPr>
        <w:ind w:left="0"/>
        <w:rPr>
          <w:rFonts w:ascii="Times New Roman" w:hAnsi="Times New Roman"/>
          <w:sz w:val="24"/>
          <w:szCs w:val="24"/>
        </w:rPr>
      </w:pPr>
    </w:p>
    <w:p w:rsidR="00F955CA" w:rsidRPr="00BE767A" w:rsidRDefault="00510B35" w:rsidP="00F955CA">
      <w:pPr>
        <w:ind w:left="0"/>
        <w:rPr>
          <w:rFonts w:ascii="Times New Roman" w:hAnsi="Times New Roman"/>
          <w:b/>
          <w:i/>
          <w:color w:val="C00000"/>
          <w:sz w:val="24"/>
          <w:szCs w:val="24"/>
        </w:rPr>
      </w:pPr>
      <w:r>
        <w:rPr>
          <w:rFonts w:ascii="Times New Roman" w:hAnsi="Times New Roman"/>
          <w:b/>
          <w:i/>
          <w:noProof/>
          <w:color w:val="C00000"/>
          <w:sz w:val="24"/>
          <w:szCs w:val="24"/>
        </w:rPr>
        <mc:AlternateContent>
          <mc:Choice Requires="wps">
            <w:drawing>
              <wp:anchor distT="0" distB="0" distL="114300" distR="114300" simplePos="0" relativeHeight="251655680" behindDoc="1" locked="0" layoutInCell="1" allowOverlap="1">
                <wp:simplePos x="0" y="0"/>
                <wp:positionH relativeFrom="column">
                  <wp:posOffset>104775</wp:posOffset>
                </wp:positionH>
                <wp:positionV relativeFrom="paragraph">
                  <wp:posOffset>532765</wp:posOffset>
                </wp:positionV>
                <wp:extent cx="5391150" cy="531495"/>
                <wp:effectExtent l="0" t="0" r="76200" b="78105"/>
                <wp:wrapTight wrapText="bothSides">
                  <wp:wrapPolygon edited="0">
                    <wp:start x="0" y="0"/>
                    <wp:lineTo x="0" y="20903"/>
                    <wp:lineTo x="305" y="24774"/>
                    <wp:lineTo x="21905" y="24774"/>
                    <wp:lineTo x="21905" y="3871"/>
                    <wp:lineTo x="21600" y="0"/>
                    <wp:lineTo x="0" y="0"/>
                  </wp:wrapPolygon>
                </wp:wrapTight>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53149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6D12FF" w:rsidRPr="00050C12" w:rsidRDefault="006D12FF" w:rsidP="000764BD">
                            <w:pPr>
                              <w:ind w:left="0"/>
                              <w:rPr>
                                <w:rFonts w:cs="Calibri"/>
                                <w:color w:val="C00000"/>
                                <w:sz w:val="20"/>
                                <w:szCs w:val="20"/>
                              </w:rPr>
                            </w:pPr>
                            <w:r w:rsidRPr="00050C12">
                              <w:rPr>
                                <w:rFonts w:cs="Calibri"/>
                                <w:b/>
                                <w:color w:val="C00000"/>
                                <w:sz w:val="24"/>
                                <w:szCs w:val="24"/>
                              </w:rPr>
                              <w:t>MRP TIP</w:t>
                            </w:r>
                            <w:r w:rsidRPr="00050C12">
                              <w:rPr>
                                <w:rFonts w:cs="Calibri"/>
                                <w:b/>
                                <w:color w:val="C00000"/>
                                <w:sz w:val="20"/>
                                <w:szCs w:val="20"/>
                              </w:rPr>
                              <w:t xml:space="preserve">:  </w:t>
                            </w:r>
                            <w:r w:rsidRPr="00050C12">
                              <w:rPr>
                                <w:rFonts w:cs="Calibri"/>
                                <w:color w:val="C00000"/>
                                <w:sz w:val="20"/>
                                <w:szCs w:val="20"/>
                              </w:rPr>
                              <w:t xml:space="preserve">A list of certified labs can be found at </w:t>
                            </w:r>
                            <w:hyperlink r:id="rId20" w:history="1">
                              <w:r w:rsidRPr="00050C12">
                                <w:rPr>
                                  <w:rStyle w:val="Hyperlink"/>
                                  <w:rFonts w:cs="Calibri"/>
                                  <w:sz w:val="20"/>
                                  <w:szCs w:val="20"/>
                                </w:rPr>
                                <w:t>www.ecy.wa.gov/programs/eap/labs/</w:t>
                              </w:r>
                              <w:r w:rsidRPr="00050C12">
                                <w:rPr>
                                  <w:rStyle w:val="Hyperlink"/>
                                  <w:rFonts w:cs="Calibri"/>
                                  <w:sz w:val="20"/>
                                  <w:szCs w:val="20"/>
                                </w:rPr>
                                <w:br/>
                                <w:t>search.html</w:t>
                              </w:r>
                            </w:hyperlink>
                            <w:r w:rsidRPr="00050C12">
                              <w:rPr>
                                <w:rStyle w:val="Hyperlink"/>
                                <w:rFonts w:cs="Calibri"/>
                                <w:sz w:val="20"/>
                                <w:szCs w:val="20"/>
                              </w:rPr>
                              <w:t xml:space="preserve">. </w:t>
                            </w:r>
                            <w:r w:rsidRPr="00050C12">
                              <w:rPr>
                                <w:rStyle w:val="Hyperlink"/>
                                <w:rFonts w:cs="Calibri"/>
                                <w:sz w:val="20"/>
                                <w:szCs w:val="20"/>
                                <w:u w:val="none"/>
                              </w:rPr>
                              <w:t xml:space="preserve"> </w:t>
                            </w:r>
                            <w:r w:rsidRPr="00050C12">
                              <w:rPr>
                                <w:rStyle w:val="Hyperlink"/>
                                <w:rFonts w:cs="Calibri"/>
                                <w:color w:val="C00000"/>
                                <w:sz w:val="20"/>
                                <w:szCs w:val="20"/>
                                <w:u w:val="none"/>
                              </w:rPr>
                              <w:t>You can also contact DOH for help in finding a certified lab.</w:t>
                            </w:r>
                            <w:r w:rsidRPr="00050C12">
                              <w:rPr>
                                <w:rFonts w:cs="Calibri"/>
                                <w:color w:val="C0000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margin-left:8.25pt;margin-top:41.95pt;width:424.5pt;height:4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">
                <v:shadow on="t" opacity=".5" offset="6pt,6pt"/>
                <v:textbox>
                  <w:txbxContent>
                    <w:p w:rsidR="006D12FF" w:rsidRPr="00050C12" w:rsidRDefault="006D12FF" w:rsidP="000764BD">
                      <w:pPr>
                        <w:ind w:left="0"/>
                        <w:rPr>
                          <w:rFonts w:cs="Calibri"/>
                          <w:color w:val="C00000"/>
                          <w:sz w:val="20"/>
                          <w:szCs w:val="20"/>
                        </w:rPr>
                      </w:pPr>
                      <w:r w:rsidRPr="00050C12">
                        <w:rPr>
                          <w:rFonts w:cs="Calibri"/>
                          <w:b/>
                          <w:color w:val="C00000"/>
                          <w:sz w:val="24"/>
                          <w:szCs w:val="24"/>
                        </w:rPr>
                        <w:t>MRP TIP</w:t>
                      </w:r>
                      <w:r w:rsidRPr="00050C12">
                        <w:rPr>
                          <w:rFonts w:cs="Calibri"/>
                          <w:b/>
                          <w:color w:val="C00000"/>
                          <w:sz w:val="20"/>
                          <w:szCs w:val="20"/>
                        </w:rPr>
                        <w:t xml:space="preserve">:  </w:t>
                      </w:r>
                      <w:r w:rsidRPr="00050C12">
                        <w:rPr>
                          <w:rFonts w:cs="Calibri"/>
                          <w:color w:val="C00000"/>
                          <w:sz w:val="20"/>
                          <w:szCs w:val="20"/>
                        </w:rPr>
                        <w:t xml:space="preserve">A list of certified labs can be found at </w:t>
                      </w:r>
                      <w:hyperlink r:id="rId21" w:history="1">
                        <w:r w:rsidRPr="00050C12">
                          <w:rPr>
                            <w:rStyle w:val="Hyperlink"/>
                            <w:rFonts w:cs="Calibri"/>
                            <w:sz w:val="20"/>
                            <w:szCs w:val="20"/>
                          </w:rPr>
                          <w:t>www.ecy.wa.gov/programs/eap/labs/</w:t>
                        </w:r>
                        <w:r w:rsidRPr="00050C12">
                          <w:rPr>
                            <w:rStyle w:val="Hyperlink"/>
                            <w:rFonts w:cs="Calibri"/>
                            <w:sz w:val="20"/>
                            <w:szCs w:val="20"/>
                          </w:rPr>
                          <w:br/>
                          <w:t>search.html</w:t>
                        </w:r>
                      </w:hyperlink>
                      <w:r w:rsidRPr="00050C12">
                        <w:rPr>
                          <w:rStyle w:val="Hyperlink"/>
                          <w:rFonts w:cs="Calibri"/>
                          <w:sz w:val="20"/>
                          <w:szCs w:val="20"/>
                        </w:rPr>
                        <w:t xml:space="preserve">. </w:t>
                      </w:r>
                      <w:r w:rsidRPr="00050C12">
                        <w:rPr>
                          <w:rStyle w:val="Hyperlink"/>
                          <w:rFonts w:cs="Calibri"/>
                          <w:sz w:val="20"/>
                          <w:szCs w:val="20"/>
                          <w:u w:val="none"/>
                        </w:rPr>
                        <w:t xml:space="preserve"> </w:t>
                      </w:r>
                      <w:r w:rsidRPr="00050C12">
                        <w:rPr>
                          <w:rStyle w:val="Hyperlink"/>
                          <w:rFonts w:cs="Calibri"/>
                          <w:color w:val="C00000"/>
                          <w:sz w:val="20"/>
                          <w:szCs w:val="20"/>
                          <w:u w:val="none"/>
                        </w:rPr>
                        <w:t>You can also contact DOH for help in finding a certified lab.</w:t>
                      </w:r>
                      <w:r w:rsidRPr="00050C12">
                        <w:rPr>
                          <w:rFonts w:cs="Calibri"/>
                          <w:color w:val="C00000"/>
                          <w:sz w:val="20"/>
                          <w:szCs w:val="20"/>
                        </w:rPr>
                        <w:t xml:space="preserve">  </w:t>
                      </w:r>
                    </w:p>
                  </w:txbxContent>
                </v:textbox>
                <w10:wrap type="tight"/>
              </v:roundrect>
            </w:pict>
          </mc:Fallback>
        </mc:AlternateContent>
      </w:r>
      <w:r w:rsidR="006508D2" w:rsidRPr="00BB1F78">
        <w:rPr>
          <w:rFonts w:ascii="Times New Roman" w:hAnsi="Times New Roman"/>
          <w:b/>
          <w:i/>
          <w:color w:val="C00000"/>
          <w:sz w:val="24"/>
          <w:szCs w:val="24"/>
        </w:rPr>
        <w:t>[</w:t>
      </w:r>
      <w:r w:rsidR="006508D2" w:rsidRPr="00BE767A">
        <w:rPr>
          <w:rFonts w:ascii="Times New Roman" w:hAnsi="Times New Roman"/>
          <w:b/>
          <w:color w:val="C00000"/>
          <w:sz w:val="24"/>
          <w:szCs w:val="24"/>
        </w:rPr>
        <w:t>Provide</w:t>
      </w:r>
      <w:r w:rsidR="001F79A8" w:rsidRPr="00BE767A">
        <w:rPr>
          <w:rFonts w:ascii="Times New Roman" w:hAnsi="Times New Roman"/>
          <w:b/>
          <w:i/>
          <w:color w:val="C00000"/>
          <w:sz w:val="24"/>
          <w:szCs w:val="24"/>
        </w:rPr>
        <w:t xml:space="preserve"> the name, address, contact name and number for the laboratory you are using to analyze your samples.]</w:t>
      </w:r>
    </w:p>
    <w:p w:rsidR="00962CA9" w:rsidRPr="00BB1F78" w:rsidRDefault="00962CA9" w:rsidP="001F79A8">
      <w:pPr>
        <w:autoSpaceDE w:val="0"/>
        <w:autoSpaceDN w:val="0"/>
        <w:adjustRightInd w:val="0"/>
        <w:ind w:left="0"/>
        <w:rPr>
          <w:rFonts w:ascii="Times New Roman" w:hAnsi="Times New Roman"/>
          <w:b/>
          <w:sz w:val="24"/>
          <w:szCs w:val="28"/>
        </w:rPr>
      </w:pPr>
    </w:p>
    <w:p w:rsidR="0013086E" w:rsidRDefault="0013086E" w:rsidP="001F79A8">
      <w:pPr>
        <w:autoSpaceDE w:val="0"/>
        <w:autoSpaceDN w:val="0"/>
        <w:adjustRightInd w:val="0"/>
        <w:ind w:left="0"/>
        <w:rPr>
          <w:rFonts w:ascii="Times New Roman" w:hAnsi="Times New Roman"/>
          <w:b/>
          <w:sz w:val="28"/>
          <w:szCs w:val="28"/>
        </w:rPr>
      </w:pPr>
    </w:p>
    <w:p w:rsidR="00914316" w:rsidRDefault="00914316" w:rsidP="001F79A8">
      <w:pPr>
        <w:autoSpaceDE w:val="0"/>
        <w:autoSpaceDN w:val="0"/>
        <w:adjustRightInd w:val="0"/>
        <w:ind w:left="0"/>
        <w:rPr>
          <w:rFonts w:ascii="Times New Roman" w:hAnsi="Times New Roman"/>
          <w:b/>
          <w:sz w:val="28"/>
          <w:szCs w:val="28"/>
        </w:rPr>
      </w:pPr>
    </w:p>
    <w:p w:rsidR="00914316" w:rsidRDefault="00914316" w:rsidP="001F79A8">
      <w:pPr>
        <w:autoSpaceDE w:val="0"/>
        <w:autoSpaceDN w:val="0"/>
        <w:adjustRightInd w:val="0"/>
        <w:ind w:left="0"/>
        <w:rPr>
          <w:rFonts w:ascii="Times New Roman" w:hAnsi="Times New Roman"/>
          <w:b/>
          <w:sz w:val="28"/>
          <w:szCs w:val="28"/>
        </w:rPr>
      </w:pPr>
    </w:p>
    <w:p w:rsidR="00914316" w:rsidRDefault="00914316" w:rsidP="001F79A8">
      <w:pPr>
        <w:autoSpaceDE w:val="0"/>
        <w:autoSpaceDN w:val="0"/>
        <w:adjustRightInd w:val="0"/>
        <w:ind w:left="0"/>
        <w:rPr>
          <w:rFonts w:ascii="Times New Roman" w:hAnsi="Times New Roman"/>
          <w:b/>
          <w:sz w:val="28"/>
          <w:szCs w:val="28"/>
        </w:rPr>
      </w:pPr>
    </w:p>
    <w:p w:rsidR="00E94D91" w:rsidRPr="00BB1F78" w:rsidRDefault="00914316" w:rsidP="001F79A8">
      <w:pPr>
        <w:autoSpaceDE w:val="0"/>
        <w:autoSpaceDN w:val="0"/>
        <w:adjustRightInd w:val="0"/>
        <w:ind w:left="0"/>
        <w:rPr>
          <w:rFonts w:ascii="Times New Roman" w:hAnsi="Times New Roman"/>
          <w:b/>
          <w:sz w:val="28"/>
          <w:szCs w:val="28"/>
        </w:rPr>
      </w:pPr>
      <w:r>
        <w:rPr>
          <w:rFonts w:ascii="Times New Roman" w:hAnsi="Times New Roman"/>
          <w:b/>
          <w:sz w:val="28"/>
          <w:szCs w:val="28"/>
        </w:rPr>
        <w:t xml:space="preserve">5.0 </w:t>
      </w:r>
      <w:r w:rsidR="00E94D91" w:rsidRPr="00BB1F78">
        <w:rPr>
          <w:rFonts w:ascii="Times New Roman" w:hAnsi="Times New Roman"/>
          <w:b/>
          <w:sz w:val="28"/>
          <w:szCs w:val="28"/>
        </w:rPr>
        <w:t>Laboratory Test Methods</w:t>
      </w:r>
    </w:p>
    <w:p w:rsidR="00E94D91" w:rsidRPr="00BB1F78" w:rsidRDefault="00E94D91" w:rsidP="001F79A8">
      <w:pPr>
        <w:autoSpaceDE w:val="0"/>
        <w:autoSpaceDN w:val="0"/>
        <w:adjustRightInd w:val="0"/>
        <w:ind w:left="0"/>
        <w:rPr>
          <w:rFonts w:ascii="Times New Roman" w:hAnsi="Times New Roman"/>
          <w:b/>
          <w:sz w:val="24"/>
          <w:szCs w:val="28"/>
        </w:rPr>
      </w:pPr>
    </w:p>
    <w:p w:rsidR="006B13F9" w:rsidRPr="00BE767A" w:rsidRDefault="006508D2" w:rsidP="001F79A8">
      <w:pPr>
        <w:autoSpaceDE w:val="0"/>
        <w:autoSpaceDN w:val="0"/>
        <w:adjustRightInd w:val="0"/>
        <w:ind w:left="0"/>
        <w:rPr>
          <w:rFonts w:ascii="Times New Roman" w:hAnsi="Times New Roman"/>
          <w:b/>
          <w:i/>
          <w:color w:val="C00000"/>
          <w:sz w:val="24"/>
          <w:szCs w:val="24"/>
        </w:rPr>
      </w:pPr>
      <w:r w:rsidRPr="00BE767A">
        <w:rPr>
          <w:rFonts w:ascii="Times New Roman" w:hAnsi="Times New Roman"/>
          <w:b/>
          <w:i/>
          <w:color w:val="C00000"/>
          <w:sz w:val="24"/>
          <w:szCs w:val="24"/>
        </w:rPr>
        <w:t>[Complete</w:t>
      </w:r>
      <w:r w:rsidR="006B13F9" w:rsidRPr="00BE767A">
        <w:rPr>
          <w:rFonts w:ascii="Times New Roman" w:hAnsi="Times New Roman"/>
          <w:b/>
          <w:i/>
          <w:color w:val="C00000"/>
          <w:sz w:val="24"/>
          <w:szCs w:val="24"/>
        </w:rPr>
        <w:t xml:space="preserve"> Table 2</w:t>
      </w:r>
      <w:r w:rsidR="00BB1F78">
        <w:rPr>
          <w:rFonts w:ascii="Times New Roman" w:hAnsi="Times New Roman"/>
          <w:b/>
          <w:i/>
          <w:color w:val="C00000"/>
          <w:sz w:val="24"/>
          <w:szCs w:val="24"/>
        </w:rPr>
        <w:t xml:space="preserve"> </w:t>
      </w:r>
      <w:r w:rsidR="00ED2F11">
        <w:rPr>
          <w:rFonts w:ascii="Times New Roman" w:hAnsi="Times New Roman"/>
          <w:b/>
          <w:i/>
          <w:color w:val="C00000"/>
          <w:sz w:val="24"/>
          <w:szCs w:val="24"/>
        </w:rPr>
        <w:t>–</w:t>
      </w:r>
      <w:r w:rsidR="00BA3910" w:rsidRPr="00BE767A">
        <w:rPr>
          <w:rFonts w:ascii="Times New Roman" w:hAnsi="Times New Roman"/>
          <w:b/>
          <w:i/>
          <w:color w:val="C00000"/>
          <w:sz w:val="24"/>
          <w:szCs w:val="24"/>
        </w:rPr>
        <w:t xml:space="preserve"> </w:t>
      </w:r>
      <w:r w:rsidR="00ED2F11">
        <w:rPr>
          <w:rFonts w:ascii="Times New Roman" w:hAnsi="Times New Roman"/>
          <w:b/>
          <w:i/>
          <w:color w:val="C00000"/>
          <w:sz w:val="24"/>
          <w:szCs w:val="24"/>
        </w:rPr>
        <w:t>Table 2 contains the most common parameters sampled for at a LOSS. Delete or add parameters specific to your LOSS. Revise this table as needed if your lab has different detection limits, methods or holding times.</w:t>
      </w:r>
      <w:r w:rsidR="00BA3910" w:rsidRPr="00BE767A">
        <w:rPr>
          <w:rFonts w:ascii="Times New Roman" w:hAnsi="Times New Roman"/>
          <w:b/>
          <w:i/>
          <w:color w:val="C00000"/>
          <w:sz w:val="24"/>
          <w:szCs w:val="24"/>
        </w:rPr>
        <w:t>]</w:t>
      </w:r>
    </w:p>
    <w:p w:rsidR="006B13F9" w:rsidRPr="00BE767A" w:rsidRDefault="006B13F9" w:rsidP="001F79A8">
      <w:pPr>
        <w:autoSpaceDE w:val="0"/>
        <w:autoSpaceDN w:val="0"/>
        <w:adjustRightInd w:val="0"/>
        <w:ind w:left="0"/>
        <w:rPr>
          <w:rFonts w:ascii="Times New Roman" w:hAnsi="Times New Roman"/>
          <w:color w:val="C00000"/>
          <w:sz w:val="24"/>
          <w:szCs w:val="24"/>
        </w:rPr>
      </w:pPr>
    </w:p>
    <w:p w:rsidR="00381E92" w:rsidRPr="00BE767A" w:rsidRDefault="006B13F9" w:rsidP="00BB1F78">
      <w:pPr>
        <w:autoSpaceDE w:val="0"/>
        <w:autoSpaceDN w:val="0"/>
        <w:adjustRightInd w:val="0"/>
        <w:spacing w:after="120"/>
        <w:ind w:left="0"/>
        <w:rPr>
          <w:rFonts w:ascii="Times New Roman" w:hAnsi="Times New Roman"/>
          <w:sz w:val="24"/>
          <w:szCs w:val="24"/>
        </w:rPr>
      </w:pPr>
      <w:r w:rsidRPr="00BE767A">
        <w:rPr>
          <w:rFonts w:ascii="Times New Roman" w:hAnsi="Times New Roman"/>
          <w:sz w:val="24"/>
          <w:szCs w:val="24"/>
        </w:rPr>
        <w:t>Table 2</w:t>
      </w:r>
      <w:r w:rsidR="00BB1F78">
        <w:rPr>
          <w:rFonts w:ascii="Times New Roman" w:hAnsi="Times New Roman"/>
          <w:sz w:val="24"/>
          <w:szCs w:val="24"/>
        </w:rPr>
        <w:t xml:space="preserve"> -</w:t>
      </w:r>
      <w:r w:rsidRPr="00BE767A">
        <w:rPr>
          <w:rFonts w:ascii="Times New Roman" w:hAnsi="Times New Roman"/>
          <w:sz w:val="24"/>
          <w:szCs w:val="24"/>
        </w:rPr>
        <w:t xml:space="preserve"> Laboratory Test Methods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070"/>
        <w:gridCol w:w="2520"/>
        <w:gridCol w:w="1980"/>
      </w:tblGrid>
      <w:tr w:rsidR="00BA3910" w:rsidRPr="00050C12" w:rsidTr="00050C12">
        <w:trPr>
          <w:jc w:val="center"/>
        </w:trPr>
        <w:tc>
          <w:tcPr>
            <w:tcW w:w="1908" w:type="dxa"/>
            <w:shd w:val="clear" w:color="auto" w:fill="B8CCE4"/>
          </w:tcPr>
          <w:p w:rsidR="00BA3910" w:rsidRPr="00050C12" w:rsidRDefault="00BA3910" w:rsidP="00050C12">
            <w:pPr>
              <w:ind w:left="0"/>
              <w:rPr>
                <w:rFonts w:ascii="Times New Roman" w:hAnsi="Times New Roman"/>
                <w:b/>
                <w:sz w:val="24"/>
                <w:szCs w:val="24"/>
              </w:rPr>
            </w:pPr>
            <w:r w:rsidRPr="00050C12">
              <w:rPr>
                <w:rFonts w:ascii="Times New Roman" w:hAnsi="Times New Roman"/>
                <w:b/>
                <w:sz w:val="24"/>
                <w:szCs w:val="24"/>
              </w:rPr>
              <w:t>Parameter</w:t>
            </w:r>
          </w:p>
        </w:tc>
        <w:tc>
          <w:tcPr>
            <w:tcW w:w="2070" w:type="dxa"/>
            <w:shd w:val="clear" w:color="auto" w:fill="B8CCE4"/>
          </w:tcPr>
          <w:p w:rsidR="00BA3910" w:rsidRPr="00050C12" w:rsidRDefault="005E6F7D" w:rsidP="00050C12">
            <w:pPr>
              <w:ind w:left="0"/>
              <w:rPr>
                <w:rFonts w:ascii="Times New Roman" w:hAnsi="Times New Roman"/>
                <w:b/>
                <w:sz w:val="24"/>
                <w:szCs w:val="24"/>
              </w:rPr>
            </w:pPr>
            <w:r w:rsidRPr="00050C12">
              <w:rPr>
                <w:rFonts w:ascii="Times New Roman" w:hAnsi="Times New Roman"/>
                <w:b/>
                <w:sz w:val="24"/>
                <w:szCs w:val="24"/>
              </w:rPr>
              <w:t>Detection Limit</w:t>
            </w:r>
          </w:p>
        </w:tc>
        <w:tc>
          <w:tcPr>
            <w:tcW w:w="2520" w:type="dxa"/>
            <w:shd w:val="clear" w:color="auto" w:fill="B8CCE4"/>
          </w:tcPr>
          <w:p w:rsidR="00BA3910" w:rsidRPr="00050C12" w:rsidRDefault="00EC4E4A" w:rsidP="00050C12">
            <w:pPr>
              <w:ind w:left="0"/>
              <w:jc w:val="center"/>
              <w:rPr>
                <w:rFonts w:ascii="Times New Roman" w:hAnsi="Times New Roman"/>
                <w:b/>
                <w:sz w:val="24"/>
                <w:szCs w:val="24"/>
                <w:vertAlign w:val="superscript"/>
              </w:rPr>
            </w:pPr>
            <w:r w:rsidRPr="00050C12">
              <w:rPr>
                <w:rFonts w:ascii="Times New Roman" w:hAnsi="Times New Roman"/>
                <w:b/>
                <w:sz w:val="24"/>
                <w:szCs w:val="24"/>
              </w:rPr>
              <w:t xml:space="preserve">Standard </w:t>
            </w:r>
            <w:r w:rsidR="005E6F7D" w:rsidRPr="00050C12">
              <w:rPr>
                <w:rFonts w:ascii="Times New Roman" w:hAnsi="Times New Roman"/>
                <w:b/>
                <w:sz w:val="24"/>
                <w:szCs w:val="24"/>
              </w:rPr>
              <w:t>Method</w:t>
            </w:r>
            <w:r w:rsidRPr="00050C12">
              <w:rPr>
                <w:rFonts w:ascii="Times New Roman" w:hAnsi="Times New Roman"/>
                <w:b/>
                <w:sz w:val="24"/>
                <w:szCs w:val="24"/>
                <w:vertAlign w:val="superscript"/>
              </w:rPr>
              <w:t>1</w:t>
            </w:r>
            <w:r w:rsidR="00962CA9" w:rsidRPr="00050C12">
              <w:rPr>
                <w:rFonts w:ascii="Times New Roman" w:hAnsi="Times New Roman"/>
                <w:b/>
                <w:sz w:val="24"/>
                <w:szCs w:val="24"/>
                <w:vertAlign w:val="superscript"/>
              </w:rPr>
              <w:t xml:space="preserve"> </w:t>
            </w:r>
            <w:r w:rsidR="00962CA9" w:rsidRPr="00050C12">
              <w:rPr>
                <w:rFonts w:ascii="Times New Roman" w:hAnsi="Times New Roman"/>
                <w:b/>
                <w:sz w:val="24"/>
                <w:szCs w:val="24"/>
              </w:rPr>
              <w:t>and EPA Methods</w:t>
            </w:r>
            <w:r w:rsidR="00962CA9" w:rsidRPr="00050C12">
              <w:rPr>
                <w:rFonts w:ascii="Times New Roman" w:hAnsi="Times New Roman"/>
                <w:b/>
                <w:sz w:val="24"/>
                <w:szCs w:val="24"/>
                <w:vertAlign w:val="superscript"/>
              </w:rPr>
              <w:t xml:space="preserve">2 </w:t>
            </w:r>
          </w:p>
        </w:tc>
        <w:tc>
          <w:tcPr>
            <w:tcW w:w="1980" w:type="dxa"/>
            <w:shd w:val="clear" w:color="auto" w:fill="B8CCE4"/>
          </w:tcPr>
          <w:p w:rsidR="005E6F7D" w:rsidRPr="00050C12" w:rsidRDefault="005E6F7D" w:rsidP="00050C12">
            <w:pPr>
              <w:ind w:left="0"/>
              <w:rPr>
                <w:rFonts w:ascii="Times New Roman" w:hAnsi="Times New Roman"/>
                <w:b/>
                <w:sz w:val="24"/>
                <w:szCs w:val="24"/>
                <w:vertAlign w:val="superscript"/>
              </w:rPr>
            </w:pPr>
            <w:r w:rsidRPr="00050C12">
              <w:rPr>
                <w:rFonts w:ascii="Times New Roman" w:hAnsi="Times New Roman"/>
                <w:b/>
                <w:sz w:val="24"/>
                <w:szCs w:val="24"/>
              </w:rPr>
              <w:t>Holding Time</w:t>
            </w:r>
            <w:r w:rsidR="00186CC1" w:rsidRPr="00050C12">
              <w:rPr>
                <w:rFonts w:ascii="Times New Roman" w:hAnsi="Times New Roman"/>
                <w:b/>
                <w:sz w:val="24"/>
                <w:szCs w:val="24"/>
                <w:vertAlign w:val="superscript"/>
              </w:rPr>
              <w:t>3</w:t>
            </w:r>
          </w:p>
        </w:tc>
      </w:tr>
      <w:tr w:rsidR="00381E92" w:rsidRPr="00050C12" w:rsidTr="00050C12">
        <w:trPr>
          <w:jc w:val="center"/>
        </w:trPr>
        <w:tc>
          <w:tcPr>
            <w:tcW w:w="1908" w:type="dxa"/>
            <w:shd w:val="clear" w:color="auto" w:fill="auto"/>
          </w:tcPr>
          <w:p w:rsidR="00381E92" w:rsidRPr="00050C12" w:rsidRDefault="00BA3910" w:rsidP="00050C12">
            <w:pPr>
              <w:ind w:left="0"/>
              <w:rPr>
                <w:rFonts w:ascii="Times New Roman" w:hAnsi="Times New Roman"/>
                <w:b/>
                <w:sz w:val="24"/>
                <w:szCs w:val="24"/>
              </w:rPr>
            </w:pPr>
            <w:r w:rsidRPr="00050C12">
              <w:rPr>
                <w:rFonts w:ascii="Times New Roman" w:hAnsi="Times New Roman"/>
                <w:b/>
                <w:sz w:val="24"/>
                <w:szCs w:val="24"/>
              </w:rPr>
              <w:t>CBOD5</w:t>
            </w:r>
            <w:r w:rsidRPr="00050C12">
              <w:rPr>
                <w:rFonts w:ascii="Times New Roman" w:hAnsi="Times New Roman"/>
                <w:b/>
                <w:sz w:val="24"/>
                <w:szCs w:val="24"/>
                <w:vertAlign w:val="subscript"/>
              </w:rPr>
              <w:t xml:space="preserve"> </w:t>
            </w:r>
          </w:p>
        </w:tc>
        <w:tc>
          <w:tcPr>
            <w:tcW w:w="2070" w:type="dxa"/>
            <w:shd w:val="clear" w:color="auto" w:fill="auto"/>
          </w:tcPr>
          <w:p w:rsidR="00381E92" w:rsidRPr="00050C12" w:rsidRDefault="005E6F7D" w:rsidP="00050C12">
            <w:pPr>
              <w:ind w:left="0"/>
              <w:rPr>
                <w:rFonts w:ascii="Times New Roman" w:hAnsi="Times New Roman"/>
                <w:sz w:val="24"/>
                <w:szCs w:val="24"/>
              </w:rPr>
            </w:pPr>
            <w:r w:rsidRPr="00050C12">
              <w:rPr>
                <w:rFonts w:ascii="Times New Roman" w:hAnsi="Times New Roman"/>
                <w:sz w:val="24"/>
                <w:szCs w:val="24"/>
              </w:rPr>
              <w:t>2.0 mg/L</w:t>
            </w:r>
          </w:p>
        </w:tc>
        <w:tc>
          <w:tcPr>
            <w:tcW w:w="2520" w:type="dxa"/>
            <w:shd w:val="clear" w:color="auto" w:fill="auto"/>
          </w:tcPr>
          <w:p w:rsidR="00381E92" w:rsidRPr="00050C12" w:rsidRDefault="005E6F7D" w:rsidP="00050C12">
            <w:pPr>
              <w:ind w:left="0"/>
              <w:rPr>
                <w:rFonts w:ascii="Times New Roman" w:hAnsi="Times New Roman"/>
                <w:sz w:val="24"/>
                <w:szCs w:val="24"/>
              </w:rPr>
            </w:pPr>
            <w:r w:rsidRPr="00050C12">
              <w:rPr>
                <w:rFonts w:ascii="Times New Roman" w:hAnsi="Times New Roman"/>
                <w:sz w:val="24"/>
                <w:szCs w:val="24"/>
              </w:rPr>
              <w:t>Method #5210B</w:t>
            </w:r>
          </w:p>
        </w:tc>
        <w:tc>
          <w:tcPr>
            <w:tcW w:w="1980" w:type="dxa"/>
            <w:shd w:val="clear" w:color="auto" w:fill="auto"/>
          </w:tcPr>
          <w:p w:rsidR="00381E92" w:rsidRPr="00050C12" w:rsidRDefault="006415CD" w:rsidP="00050C12">
            <w:pPr>
              <w:ind w:left="0"/>
              <w:rPr>
                <w:rFonts w:ascii="Times New Roman" w:hAnsi="Times New Roman"/>
                <w:sz w:val="24"/>
                <w:szCs w:val="24"/>
              </w:rPr>
            </w:pPr>
            <w:r w:rsidRPr="00050C12">
              <w:rPr>
                <w:rFonts w:ascii="Times New Roman" w:hAnsi="Times New Roman"/>
                <w:sz w:val="24"/>
                <w:szCs w:val="24"/>
              </w:rPr>
              <w:t xml:space="preserve">48 </w:t>
            </w:r>
            <w:proofErr w:type="spellStart"/>
            <w:r w:rsidRPr="00050C12">
              <w:rPr>
                <w:rFonts w:ascii="Times New Roman" w:hAnsi="Times New Roman"/>
                <w:sz w:val="24"/>
                <w:szCs w:val="24"/>
              </w:rPr>
              <w:t>hrs</w:t>
            </w:r>
            <w:proofErr w:type="spellEnd"/>
          </w:p>
        </w:tc>
      </w:tr>
      <w:tr w:rsidR="00381E92" w:rsidRPr="00050C12" w:rsidTr="00050C12">
        <w:trPr>
          <w:jc w:val="center"/>
        </w:trPr>
        <w:tc>
          <w:tcPr>
            <w:tcW w:w="1908" w:type="dxa"/>
            <w:shd w:val="clear" w:color="auto" w:fill="auto"/>
          </w:tcPr>
          <w:p w:rsidR="00381E92" w:rsidRPr="00050C12" w:rsidRDefault="00BA3910" w:rsidP="00050C12">
            <w:pPr>
              <w:ind w:left="0"/>
              <w:rPr>
                <w:rFonts w:ascii="Times New Roman" w:hAnsi="Times New Roman"/>
                <w:b/>
                <w:sz w:val="24"/>
                <w:szCs w:val="24"/>
                <w:vertAlign w:val="subscript"/>
              </w:rPr>
            </w:pPr>
            <w:r w:rsidRPr="00050C12">
              <w:rPr>
                <w:rFonts w:ascii="Times New Roman" w:hAnsi="Times New Roman"/>
                <w:b/>
                <w:sz w:val="24"/>
                <w:szCs w:val="24"/>
              </w:rPr>
              <w:t>BOD5</w:t>
            </w:r>
          </w:p>
        </w:tc>
        <w:tc>
          <w:tcPr>
            <w:tcW w:w="2070" w:type="dxa"/>
            <w:shd w:val="clear" w:color="auto" w:fill="auto"/>
          </w:tcPr>
          <w:p w:rsidR="00381E92" w:rsidRPr="00050C12" w:rsidRDefault="005E6F7D" w:rsidP="00050C12">
            <w:pPr>
              <w:ind w:left="0"/>
              <w:rPr>
                <w:rFonts w:ascii="Times New Roman" w:hAnsi="Times New Roman"/>
                <w:sz w:val="24"/>
                <w:szCs w:val="24"/>
              </w:rPr>
            </w:pPr>
            <w:r w:rsidRPr="00050C12">
              <w:rPr>
                <w:rFonts w:ascii="Times New Roman" w:hAnsi="Times New Roman"/>
                <w:sz w:val="24"/>
                <w:szCs w:val="24"/>
              </w:rPr>
              <w:t>2.0 mg/L</w:t>
            </w:r>
          </w:p>
        </w:tc>
        <w:tc>
          <w:tcPr>
            <w:tcW w:w="2520" w:type="dxa"/>
            <w:shd w:val="clear" w:color="auto" w:fill="auto"/>
          </w:tcPr>
          <w:p w:rsidR="00381E92" w:rsidRPr="00050C12" w:rsidRDefault="005E6F7D" w:rsidP="00050C12">
            <w:pPr>
              <w:ind w:left="0"/>
              <w:rPr>
                <w:rFonts w:ascii="Times New Roman" w:hAnsi="Times New Roman"/>
                <w:sz w:val="24"/>
                <w:szCs w:val="24"/>
              </w:rPr>
            </w:pPr>
            <w:r w:rsidRPr="00050C12">
              <w:rPr>
                <w:rFonts w:ascii="Times New Roman" w:hAnsi="Times New Roman"/>
                <w:sz w:val="24"/>
                <w:szCs w:val="24"/>
              </w:rPr>
              <w:t>Method #52</w:t>
            </w:r>
            <w:r w:rsidR="006415CD" w:rsidRPr="00050C12">
              <w:rPr>
                <w:rFonts w:ascii="Times New Roman" w:hAnsi="Times New Roman"/>
                <w:sz w:val="24"/>
                <w:szCs w:val="24"/>
              </w:rPr>
              <w:t>10B</w:t>
            </w:r>
          </w:p>
        </w:tc>
        <w:tc>
          <w:tcPr>
            <w:tcW w:w="1980" w:type="dxa"/>
            <w:shd w:val="clear" w:color="auto" w:fill="auto"/>
          </w:tcPr>
          <w:p w:rsidR="00381E92" w:rsidRPr="00050C12" w:rsidRDefault="006415CD" w:rsidP="00050C12">
            <w:pPr>
              <w:ind w:left="0"/>
              <w:rPr>
                <w:rFonts w:ascii="Times New Roman" w:hAnsi="Times New Roman"/>
                <w:sz w:val="24"/>
                <w:szCs w:val="24"/>
              </w:rPr>
            </w:pPr>
            <w:r w:rsidRPr="00050C12">
              <w:rPr>
                <w:rFonts w:ascii="Times New Roman" w:hAnsi="Times New Roman"/>
                <w:sz w:val="24"/>
                <w:szCs w:val="24"/>
              </w:rPr>
              <w:t xml:space="preserve">48 </w:t>
            </w:r>
            <w:proofErr w:type="spellStart"/>
            <w:r w:rsidRPr="00050C12">
              <w:rPr>
                <w:rFonts w:ascii="Times New Roman" w:hAnsi="Times New Roman"/>
                <w:sz w:val="24"/>
                <w:szCs w:val="24"/>
              </w:rPr>
              <w:t>hrs</w:t>
            </w:r>
            <w:proofErr w:type="spellEnd"/>
          </w:p>
        </w:tc>
      </w:tr>
      <w:tr w:rsidR="00BA3910" w:rsidRPr="00050C12" w:rsidTr="00050C12">
        <w:trPr>
          <w:jc w:val="center"/>
        </w:trPr>
        <w:tc>
          <w:tcPr>
            <w:tcW w:w="1908" w:type="dxa"/>
            <w:shd w:val="clear" w:color="auto" w:fill="auto"/>
          </w:tcPr>
          <w:p w:rsidR="00BA3910" w:rsidRPr="00050C12" w:rsidRDefault="00BA3910" w:rsidP="00050C12">
            <w:pPr>
              <w:ind w:left="0"/>
              <w:rPr>
                <w:rFonts w:ascii="Times New Roman" w:hAnsi="Times New Roman"/>
                <w:b/>
                <w:sz w:val="24"/>
                <w:szCs w:val="24"/>
              </w:rPr>
            </w:pPr>
            <w:r w:rsidRPr="00050C12">
              <w:rPr>
                <w:rFonts w:ascii="Times New Roman" w:hAnsi="Times New Roman"/>
                <w:b/>
                <w:sz w:val="24"/>
                <w:szCs w:val="24"/>
              </w:rPr>
              <w:t>COD</w:t>
            </w:r>
          </w:p>
        </w:tc>
        <w:tc>
          <w:tcPr>
            <w:tcW w:w="2070" w:type="dxa"/>
            <w:shd w:val="clear" w:color="auto" w:fill="auto"/>
          </w:tcPr>
          <w:p w:rsidR="00BA3910" w:rsidRPr="00050C12" w:rsidRDefault="00EC4E4A" w:rsidP="00050C12">
            <w:pPr>
              <w:ind w:left="0"/>
              <w:rPr>
                <w:rFonts w:ascii="Times New Roman" w:hAnsi="Times New Roman"/>
                <w:sz w:val="24"/>
                <w:szCs w:val="24"/>
              </w:rPr>
            </w:pPr>
            <w:r w:rsidRPr="00050C12">
              <w:rPr>
                <w:rFonts w:ascii="Times New Roman" w:hAnsi="Times New Roman"/>
                <w:sz w:val="24"/>
                <w:szCs w:val="24"/>
              </w:rPr>
              <w:t>50.0</w:t>
            </w:r>
            <w:r w:rsidR="005E6F7D" w:rsidRPr="00050C12">
              <w:rPr>
                <w:rFonts w:ascii="Times New Roman" w:hAnsi="Times New Roman"/>
                <w:sz w:val="24"/>
                <w:szCs w:val="24"/>
              </w:rPr>
              <w:t xml:space="preserve"> mg/L</w:t>
            </w:r>
          </w:p>
        </w:tc>
        <w:tc>
          <w:tcPr>
            <w:tcW w:w="2520" w:type="dxa"/>
            <w:shd w:val="clear" w:color="auto" w:fill="auto"/>
          </w:tcPr>
          <w:p w:rsidR="00BA3910" w:rsidRPr="00050C12" w:rsidRDefault="005E6F7D" w:rsidP="00050C12">
            <w:pPr>
              <w:ind w:left="0"/>
              <w:rPr>
                <w:rFonts w:ascii="Times New Roman" w:hAnsi="Times New Roman"/>
                <w:sz w:val="24"/>
                <w:szCs w:val="24"/>
              </w:rPr>
            </w:pPr>
            <w:r w:rsidRPr="00050C12">
              <w:rPr>
                <w:rFonts w:ascii="Times New Roman" w:hAnsi="Times New Roman"/>
                <w:sz w:val="24"/>
                <w:szCs w:val="24"/>
              </w:rPr>
              <w:t>Method #5220 D</w:t>
            </w:r>
          </w:p>
        </w:tc>
        <w:tc>
          <w:tcPr>
            <w:tcW w:w="1980" w:type="dxa"/>
            <w:shd w:val="clear" w:color="auto" w:fill="auto"/>
          </w:tcPr>
          <w:p w:rsidR="00BA3910" w:rsidRPr="00050C12" w:rsidRDefault="00EC4E4A" w:rsidP="00050C12">
            <w:pPr>
              <w:ind w:left="0"/>
              <w:rPr>
                <w:rFonts w:ascii="Times New Roman" w:hAnsi="Times New Roman"/>
                <w:sz w:val="24"/>
                <w:szCs w:val="24"/>
              </w:rPr>
            </w:pPr>
            <w:r w:rsidRPr="00050C12">
              <w:rPr>
                <w:rFonts w:ascii="Times New Roman" w:hAnsi="Times New Roman"/>
                <w:sz w:val="24"/>
                <w:szCs w:val="24"/>
              </w:rPr>
              <w:t>28 days</w:t>
            </w:r>
          </w:p>
        </w:tc>
      </w:tr>
      <w:tr w:rsidR="00381E92" w:rsidRPr="00050C12" w:rsidTr="00050C12">
        <w:trPr>
          <w:jc w:val="center"/>
        </w:trPr>
        <w:tc>
          <w:tcPr>
            <w:tcW w:w="1908" w:type="dxa"/>
            <w:shd w:val="clear" w:color="auto" w:fill="auto"/>
          </w:tcPr>
          <w:p w:rsidR="00381E92" w:rsidRPr="00050C12" w:rsidRDefault="00BA3910" w:rsidP="00050C12">
            <w:pPr>
              <w:ind w:left="0"/>
              <w:rPr>
                <w:rFonts w:ascii="Times New Roman" w:hAnsi="Times New Roman"/>
                <w:b/>
                <w:sz w:val="24"/>
                <w:szCs w:val="24"/>
              </w:rPr>
            </w:pPr>
            <w:r w:rsidRPr="00050C12">
              <w:rPr>
                <w:rFonts w:ascii="Times New Roman" w:hAnsi="Times New Roman"/>
                <w:b/>
                <w:sz w:val="24"/>
                <w:szCs w:val="24"/>
              </w:rPr>
              <w:t>TSS</w:t>
            </w:r>
          </w:p>
        </w:tc>
        <w:tc>
          <w:tcPr>
            <w:tcW w:w="2070" w:type="dxa"/>
            <w:shd w:val="clear" w:color="auto" w:fill="auto"/>
          </w:tcPr>
          <w:p w:rsidR="00381E92" w:rsidRPr="00050C12" w:rsidRDefault="005E6F7D" w:rsidP="00050C12">
            <w:pPr>
              <w:ind w:left="0"/>
              <w:rPr>
                <w:rFonts w:ascii="Times New Roman" w:hAnsi="Times New Roman"/>
                <w:sz w:val="24"/>
                <w:szCs w:val="24"/>
              </w:rPr>
            </w:pPr>
            <w:r w:rsidRPr="00050C12">
              <w:rPr>
                <w:rFonts w:ascii="Times New Roman" w:hAnsi="Times New Roman"/>
                <w:sz w:val="24"/>
                <w:szCs w:val="24"/>
              </w:rPr>
              <w:t>1.0 mg/L</w:t>
            </w:r>
          </w:p>
        </w:tc>
        <w:tc>
          <w:tcPr>
            <w:tcW w:w="2520" w:type="dxa"/>
            <w:shd w:val="clear" w:color="auto" w:fill="auto"/>
          </w:tcPr>
          <w:p w:rsidR="00381E92" w:rsidRPr="00050C12" w:rsidRDefault="005E6F7D" w:rsidP="00050C12">
            <w:pPr>
              <w:ind w:left="0"/>
              <w:rPr>
                <w:rFonts w:ascii="Times New Roman" w:hAnsi="Times New Roman"/>
                <w:sz w:val="24"/>
                <w:szCs w:val="24"/>
              </w:rPr>
            </w:pPr>
            <w:r w:rsidRPr="00050C12">
              <w:rPr>
                <w:rFonts w:ascii="Times New Roman" w:hAnsi="Times New Roman"/>
                <w:sz w:val="24"/>
                <w:szCs w:val="24"/>
              </w:rPr>
              <w:t>Method #2540D</w:t>
            </w:r>
          </w:p>
        </w:tc>
        <w:tc>
          <w:tcPr>
            <w:tcW w:w="1980" w:type="dxa"/>
            <w:shd w:val="clear" w:color="auto" w:fill="auto"/>
          </w:tcPr>
          <w:p w:rsidR="00381E92" w:rsidRPr="00050C12" w:rsidRDefault="006415CD" w:rsidP="00050C12">
            <w:pPr>
              <w:ind w:left="0"/>
              <w:rPr>
                <w:rFonts w:ascii="Times New Roman" w:hAnsi="Times New Roman"/>
                <w:sz w:val="24"/>
                <w:szCs w:val="24"/>
              </w:rPr>
            </w:pPr>
            <w:r w:rsidRPr="00050C12">
              <w:rPr>
                <w:rFonts w:ascii="Times New Roman" w:hAnsi="Times New Roman"/>
                <w:sz w:val="24"/>
                <w:szCs w:val="24"/>
              </w:rPr>
              <w:t>7 days</w:t>
            </w:r>
          </w:p>
        </w:tc>
      </w:tr>
      <w:tr w:rsidR="00381E92" w:rsidRPr="00050C12" w:rsidTr="00050C12">
        <w:trPr>
          <w:jc w:val="center"/>
        </w:trPr>
        <w:tc>
          <w:tcPr>
            <w:tcW w:w="1908" w:type="dxa"/>
            <w:shd w:val="clear" w:color="auto" w:fill="auto"/>
          </w:tcPr>
          <w:p w:rsidR="00381E92" w:rsidRPr="00050C12" w:rsidRDefault="00BA3910" w:rsidP="00050C12">
            <w:pPr>
              <w:ind w:left="0"/>
              <w:rPr>
                <w:rFonts w:ascii="Times New Roman" w:hAnsi="Times New Roman"/>
                <w:b/>
                <w:sz w:val="24"/>
                <w:szCs w:val="24"/>
              </w:rPr>
            </w:pPr>
            <w:r w:rsidRPr="00050C12">
              <w:rPr>
                <w:rFonts w:ascii="Times New Roman" w:hAnsi="Times New Roman"/>
                <w:b/>
                <w:sz w:val="24"/>
                <w:szCs w:val="24"/>
              </w:rPr>
              <w:t>Oils &amp; Grease</w:t>
            </w:r>
          </w:p>
        </w:tc>
        <w:tc>
          <w:tcPr>
            <w:tcW w:w="2070" w:type="dxa"/>
            <w:shd w:val="clear" w:color="auto" w:fill="auto"/>
          </w:tcPr>
          <w:p w:rsidR="00381E92" w:rsidRPr="00050C12" w:rsidRDefault="00547205" w:rsidP="00050C12">
            <w:pPr>
              <w:ind w:left="0"/>
              <w:rPr>
                <w:rFonts w:ascii="Times New Roman" w:hAnsi="Times New Roman"/>
                <w:sz w:val="24"/>
                <w:szCs w:val="24"/>
              </w:rPr>
            </w:pPr>
            <w:r w:rsidRPr="00050C12">
              <w:rPr>
                <w:rFonts w:ascii="Times New Roman" w:hAnsi="Times New Roman"/>
                <w:sz w:val="24"/>
                <w:szCs w:val="24"/>
              </w:rPr>
              <w:t>N/A</w:t>
            </w:r>
          </w:p>
        </w:tc>
        <w:tc>
          <w:tcPr>
            <w:tcW w:w="2520" w:type="dxa"/>
            <w:shd w:val="clear" w:color="auto" w:fill="auto"/>
          </w:tcPr>
          <w:p w:rsidR="00381E92" w:rsidRPr="00050C12" w:rsidRDefault="00547205" w:rsidP="00050C12">
            <w:pPr>
              <w:ind w:left="0"/>
              <w:rPr>
                <w:rFonts w:ascii="Times New Roman" w:hAnsi="Times New Roman"/>
                <w:sz w:val="24"/>
                <w:szCs w:val="24"/>
              </w:rPr>
            </w:pPr>
            <w:r w:rsidRPr="00050C12">
              <w:rPr>
                <w:rFonts w:ascii="Times New Roman" w:hAnsi="Times New Roman"/>
                <w:sz w:val="24"/>
                <w:szCs w:val="24"/>
              </w:rPr>
              <w:t>Method #5520D</w:t>
            </w:r>
          </w:p>
        </w:tc>
        <w:tc>
          <w:tcPr>
            <w:tcW w:w="1980" w:type="dxa"/>
            <w:shd w:val="clear" w:color="auto" w:fill="auto"/>
          </w:tcPr>
          <w:p w:rsidR="00381E92" w:rsidRPr="00050C12" w:rsidRDefault="00547205" w:rsidP="00050C12">
            <w:pPr>
              <w:ind w:left="0"/>
              <w:rPr>
                <w:rFonts w:ascii="Times New Roman" w:hAnsi="Times New Roman"/>
                <w:sz w:val="24"/>
                <w:szCs w:val="24"/>
              </w:rPr>
            </w:pPr>
            <w:r w:rsidRPr="00050C12">
              <w:rPr>
                <w:rFonts w:ascii="Times New Roman" w:hAnsi="Times New Roman"/>
                <w:sz w:val="24"/>
                <w:szCs w:val="24"/>
              </w:rPr>
              <w:t>28 days</w:t>
            </w:r>
          </w:p>
        </w:tc>
      </w:tr>
      <w:tr w:rsidR="00381E92" w:rsidRPr="00050C12" w:rsidTr="00050C12">
        <w:trPr>
          <w:jc w:val="center"/>
        </w:trPr>
        <w:tc>
          <w:tcPr>
            <w:tcW w:w="1908" w:type="dxa"/>
            <w:shd w:val="clear" w:color="auto" w:fill="auto"/>
          </w:tcPr>
          <w:p w:rsidR="00381E92" w:rsidRPr="00050C12" w:rsidRDefault="00BA3910" w:rsidP="00050C12">
            <w:pPr>
              <w:ind w:left="0"/>
              <w:rPr>
                <w:rFonts w:ascii="Times New Roman" w:hAnsi="Times New Roman"/>
                <w:b/>
                <w:sz w:val="24"/>
                <w:szCs w:val="24"/>
              </w:rPr>
            </w:pPr>
            <w:r w:rsidRPr="00050C12">
              <w:rPr>
                <w:rFonts w:ascii="Times New Roman" w:hAnsi="Times New Roman"/>
                <w:b/>
                <w:sz w:val="24"/>
                <w:szCs w:val="24"/>
              </w:rPr>
              <w:t>Nitrate + Nitrite</w:t>
            </w:r>
          </w:p>
        </w:tc>
        <w:tc>
          <w:tcPr>
            <w:tcW w:w="2070" w:type="dxa"/>
            <w:shd w:val="clear" w:color="auto" w:fill="auto"/>
          </w:tcPr>
          <w:p w:rsidR="00381E92" w:rsidRPr="00050C12" w:rsidRDefault="006415CD" w:rsidP="00050C12">
            <w:pPr>
              <w:ind w:left="0"/>
              <w:rPr>
                <w:rFonts w:ascii="Times New Roman" w:hAnsi="Times New Roman"/>
                <w:sz w:val="24"/>
                <w:szCs w:val="24"/>
              </w:rPr>
            </w:pPr>
            <w:r w:rsidRPr="00050C12">
              <w:rPr>
                <w:rFonts w:ascii="Times New Roman" w:hAnsi="Times New Roman"/>
                <w:sz w:val="24"/>
                <w:szCs w:val="24"/>
              </w:rPr>
              <w:t>0.</w:t>
            </w:r>
            <w:r w:rsidR="00EC4E4A" w:rsidRPr="00050C12">
              <w:rPr>
                <w:rFonts w:ascii="Times New Roman" w:hAnsi="Times New Roman"/>
                <w:sz w:val="24"/>
                <w:szCs w:val="24"/>
              </w:rPr>
              <w:t>5</w:t>
            </w:r>
            <w:r w:rsidRPr="00050C12">
              <w:rPr>
                <w:rFonts w:ascii="Times New Roman" w:hAnsi="Times New Roman"/>
                <w:sz w:val="24"/>
                <w:szCs w:val="24"/>
              </w:rPr>
              <w:t xml:space="preserve"> mg/L</w:t>
            </w:r>
          </w:p>
        </w:tc>
        <w:tc>
          <w:tcPr>
            <w:tcW w:w="2520" w:type="dxa"/>
            <w:shd w:val="clear" w:color="auto" w:fill="auto"/>
          </w:tcPr>
          <w:p w:rsidR="00381E92" w:rsidRPr="00050C12" w:rsidRDefault="005E6F7D" w:rsidP="00050C12">
            <w:pPr>
              <w:ind w:left="0"/>
              <w:rPr>
                <w:rFonts w:ascii="Times New Roman" w:hAnsi="Times New Roman"/>
                <w:sz w:val="24"/>
                <w:szCs w:val="24"/>
              </w:rPr>
            </w:pPr>
            <w:r w:rsidRPr="00050C12">
              <w:rPr>
                <w:rFonts w:ascii="Times New Roman" w:hAnsi="Times New Roman"/>
                <w:sz w:val="24"/>
                <w:szCs w:val="24"/>
              </w:rPr>
              <w:t>Method #4500F</w:t>
            </w:r>
          </w:p>
        </w:tc>
        <w:tc>
          <w:tcPr>
            <w:tcW w:w="1980" w:type="dxa"/>
            <w:shd w:val="clear" w:color="auto" w:fill="auto"/>
          </w:tcPr>
          <w:p w:rsidR="00381E92" w:rsidRPr="00050C12" w:rsidRDefault="006415CD" w:rsidP="00050C12">
            <w:pPr>
              <w:ind w:left="0"/>
              <w:rPr>
                <w:rFonts w:ascii="Times New Roman" w:hAnsi="Times New Roman"/>
                <w:sz w:val="24"/>
                <w:szCs w:val="24"/>
              </w:rPr>
            </w:pPr>
            <w:r w:rsidRPr="00050C12">
              <w:rPr>
                <w:rFonts w:ascii="Times New Roman" w:hAnsi="Times New Roman"/>
                <w:sz w:val="24"/>
                <w:szCs w:val="24"/>
              </w:rPr>
              <w:t xml:space="preserve">48 </w:t>
            </w:r>
            <w:proofErr w:type="spellStart"/>
            <w:r w:rsidRPr="00050C12">
              <w:rPr>
                <w:rFonts w:ascii="Times New Roman" w:hAnsi="Times New Roman"/>
                <w:sz w:val="24"/>
                <w:szCs w:val="24"/>
              </w:rPr>
              <w:t>hrs</w:t>
            </w:r>
            <w:proofErr w:type="spellEnd"/>
          </w:p>
        </w:tc>
      </w:tr>
      <w:tr w:rsidR="00381E92" w:rsidRPr="00050C12" w:rsidTr="00050C12">
        <w:trPr>
          <w:jc w:val="center"/>
        </w:trPr>
        <w:tc>
          <w:tcPr>
            <w:tcW w:w="1908" w:type="dxa"/>
            <w:shd w:val="clear" w:color="auto" w:fill="auto"/>
          </w:tcPr>
          <w:p w:rsidR="00381E92" w:rsidRPr="00050C12" w:rsidRDefault="00BA3910" w:rsidP="00050C12">
            <w:pPr>
              <w:ind w:left="0"/>
              <w:rPr>
                <w:rFonts w:ascii="Times New Roman" w:hAnsi="Times New Roman"/>
                <w:b/>
                <w:sz w:val="24"/>
                <w:szCs w:val="24"/>
              </w:rPr>
            </w:pPr>
            <w:r w:rsidRPr="00050C12">
              <w:rPr>
                <w:rFonts w:ascii="Times New Roman" w:hAnsi="Times New Roman"/>
                <w:b/>
                <w:sz w:val="24"/>
                <w:szCs w:val="24"/>
              </w:rPr>
              <w:t>TKN</w:t>
            </w:r>
          </w:p>
        </w:tc>
        <w:tc>
          <w:tcPr>
            <w:tcW w:w="2070" w:type="dxa"/>
            <w:shd w:val="clear" w:color="auto" w:fill="auto"/>
          </w:tcPr>
          <w:p w:rsidR="00381E92" w:rsidRPr="00050C12" w:rsidRDefault="00962CA9" w:rsidP="00050C12">
            <w:pPr>
              <w:ind w:left="0"/>
              <w:rPr>
                <w:rFonts w:ascii="Times New Roman" w:hAnsi="Times New Roman"/>
                <w:sz w:val="24"/>
                <w:szCs w:val="24"/>
              </w:rPr>
            </w:pPr>
            <w:r w:rsidRPr="00050C12">
              <w:rPr>
                <w:rFonts w:ascii="Times New Roman" w:hAnsi="Times New Roman"/>
                <w:sz w:val="24"/>
                <w:szCs w:val="24"/>
              </w:rPr>
              <w:t>1.0 mg/L</w:t>
            </w:r>
          </w:p>
        </w:tc>
        <w:tc>
          <w:tcPr>
            <w:tcW w:w="2520" w:type="dxa"/>
            <w:shd w:val="clear" w:color="auto" w:fill="auto"/>
          </w:tcPr>
          <w:p w:rsidR="00381E92" w:rsidRPr="00050C12" w:rsidRDefault="00962CA9" w:rsidP="00050C12">
            <w:pPr>
              <w:ind w:left="0"/>
              <w:rPr>
                <w:rFonts w:ascii="Times New Roman" w:hAnsi="Times New Roman"/>
                <w:sz w:val="24"/>
                <w:szCs w:val="24"/>
              </w:rPr>
            </w:pPr>
            <w:r w:rsidRPr="00050C12">
              <w:rPr>
                <w:rFonts w:ascii="Times New Roman" w:hAnsi="Times New Roman"/>
                <w:sz w:val="24"/>
                <w:szCs w:val="24"/>
              </w:rPr>
              <w:t xml:space="preserve">EPA </w:t>
            </w:r>
            <w:r w:rsidR="005E6F7D" w:rsidRPr="00050C12">
              <w:rPr>
                <w:rFonts w:ascii="Times New Roman" w:hAnsi="Times New Roman"/>
                <w:sz w:val="24"/>
                <w:szCs w:val="24"/>
              </w:rPr>
              <w:t>Method #</w:t>
            </w:r>
            <w:r w:rsidRPr="00050C12">
              <w:rPr>
                <w:rFonts w:ascii="Times New Roman" w:hAnsi="Times New Roman"/>
                <w:sz w:val="24"/>
                <w:szCs w:val="24"/>
              </w:rPr>
              <w:t>351.3</w:t>
            </w:r>
          </w:p>
        </w:tc>
        <w:tc>
          <w:tcPr>
            <w:tcW w:w="1980" w:type="dxa"/>
            <w:shd w:val="clear" w:color="auto" w:fill="auto"/>
          </w:tcPr>
          <w:p w:rsidR="00381E92" w:rsidRPr="00050C12" w:rsidRDefault="00962CA9" w:rsidP="00050C12">
            <w:pPr>
              <w:ind w:left="0"/>
              <w:rPr>
                <w:rFonts w:ascii="Times New Roman" w:hAnsi="Times New Roman"/>
                <w:sz w:val="24"/>
                <w:szCs w:val="24"/>
              </w:rPr>
            </w:pPr>
            <w:r w:rsidRPr="00050C12">
              <w:rPr>
                <w:rFonts w:ascii="Times New Roman" w:hAnsi="Times New Roman"/>
                <w:sz w:val="24"/>
                <w:szCs w:val="24"/>
              </w:rPr>
              <w:t>28</w:t>
            </w:r>
            <w:r w:rsidR="00547205" w:rsidRPr="00050C12">
              <w:rPr>
                <w:rFonts w:ascii="Times New Roman" w:hAnsi="Times New Roman"/>
                <w:sz w:val="24"/>
                <w:szCs w:val="24"/>
              </w:rPr>
              <w:t xml:space="preserve"> days</w:t>
            </w:r>
          </w:p>
        </w:tc>
      </w:tr>
      <w:tr w:rsidR="00381E92" w:rsidRPr="00050C12" w:rsidTr="00050C12">
        <w:trPr>
          <w:jc w:val="center"/>
        </w:trPr>
        <w:tc>
          <w:tcPr>
            <w:tcW w:w="1908" w:type="dxa"/>
            <w:shd w:val="clear" w:color="auto" w:fill="auto"/>
          </w:tcPr>
          <w:p w:rsidR="00381E92" w:rsidRPr="00050C12" w:rsidRDefault="00BA3910" w:rsidP="00050C12">
            <w:pPr>
              <w:ind w:left="0"/>
              <w:rPr>
                <w:rFonts w:ascii="Times New Roman" w:hAnsi="Times New Roman"/>
                <w:b/>
                <w:sz w:val="24"/>
                <w:szCs w:val="24"/>
              </w:rPr>
            </w:pPr>
            <w:r w:rsidRPr="00050C12">
              <w:rPr>
                <w:rFonts w:ascii="Times New Roman" w:hAnsi="Times New Roman"/>
                <w:b/>
                <w:sz w:val="24"/>
                <w:szCs w:val="24"/>
              </w:rPr>
              <w:t xml:space="preserve">Fecal Coliform </w:t>
            </w:r>
          </w:p>
        </w:tc>
        <w:tc>
          <w:tcPr>
            <w:tcW w:w="2070" w:type="dxa"/>
            <w:shd w:val="clear" w:color="auto" w:fill="auto"/>
          </w:tcPr>
          <w:p w:rsidR="00381E92" w:rsidRPr="00050C12" w:rsidRDefault="000B186B" w:rsidP="00050C12">
            <w:pPr>
              <w:ind w:left="0"/>
              <w:rPr>
                <w:rFonts w:ascii="Times New Roman" w:hAnsi="Times New Roman"/>
                <w:sz w:val="24"/>
                <w:szCs w:val="24"/>
                <w:vertAlign w:val="superscript"/>
              </w:rPr>
            </w:pPr>
            <w:r w:rsidRPr="00050C12">
              <w:rPr>
                <w:rFonts w:ascii="Times New Roman" w:hAnsi="Times New Roman"/>
                <w:sz w:val="24"/>
                <w:szCs w:val="24"/>
              </w:rPr>
              <w:t>TBD</w:t>
            </w:r>
            <w:r w:rsidRPr="00050C12">
              <w:rPr>
                <w:rFonts w:ascii="Times New Roman" w:hAnsi="Times New Roman"/>
                <w:sz w:val="24"/>
                <w:szCs w:val="24"/>
                <w:vertAlign w:val="superscript"/>
              </w:rPr>
              <w:t>4</w:t>
            </w:r>
          </w:p>
        </w:tc>
        <w:tc>
          <w:tcPr>
            <w:tcW w:w="2520" w:type="dxa"/>
            <w:shd w:val="clear" w:color="auto" w:fill="auto"/>
          </w:tcPr>
          <w:p w:rsidR="00381E92" w:rsidRPr="00050C12" w:rsidRDefault="005E6F7D" w:rsidP="00050C12">
            <w:pPr>
              <w:ind w:left="0"/>
              <w:rPr>
                <w:rFonts w:ascii="Times New Roman" w:hAnsi="Times New Roman"/>
                <w:sz w:val="24"/>
                <w:szCs w:val="24"/>
              </w:rPr>
            </w:pPr>
            <w:r w:rsidRPr="00050C12">
              <w:rPr>
                <w:rFonts w:ascii="Times New Roman" w:hAnsi="Times New Roman"/>
                <w:sz w:val="24"/>
                <w:szCs w:val="24"/>
              </w:rPr>
              <w:t>Method #9222D</w:t>
            </w:r>
          </w:p>
        </w:tc>
        <w:tc>
          <w:tcPr>
            <w:tcW w:w="1980" w:type="dxa"/>
            <w:shd w:val="clear" w:color="auto" w:fill="auto"/>
          </w:tcPr>
          <w:p w:rsidR="00381E92" w:rsidRPr="00050C12" w:rsidRDefault="006415CD" w:rsidP="00050C12">
            <w:pPr>
              <w:ind w:left="0"/>
              <w:rPr>
                <w:rFonts w:ascii="Times New Roman" w:hAnsi="Times New Roman"/>
                <w:sz w:val="24"/>
                <w:szCs w:val="24"/>
              </w:rPr>
            </w:pPr>
            <w:r w:rsidRPr="00050C12">
              <w:rPr>
                <w:rFonts w:ascii="Times New Roman" w:hAnsi="Times New Roman"/>
                <w:sz w:val="24"/>
                <w:szCs w:val="24"/>
              </w:rPr>
              <w:t xml:space="preserve">24 </w:t>
            </w:r>
            <w:proofErr w:type="spellStart"/>
            <w:r w:rsidRPr="00050C12">
              <w:rPr>
                <w:rFonts w:ascii="Times New Roman" w:hAnsi="Times New Roman"/>
                <w:sz w:val="24"/>
                <w:szCs w:val="24"/>
              </w:rPr>
              <w:t>hrs</w:t>
            </w:r>
            <w:proofErr w:type="spellEnd"/>
          </w:p>
        </w:tc>
      </w:tr>
      <w:tr w:rsidR="00381E92" w:rsidRPr="00050C12" w:rsidTr="00050C12">
        <w:trPr>
          <w:jc w:val="center"/>
        </w:trPr>
        <w:tc>
          <w:tcPr>
            <w:tcW w:w="1908" w:type="dxa"/>
            <w:shd w:val="clear" w:color="auto" w:fill="auto"/>
          </w:tcPr>
          <w:p w:rsidR="00381E92" w:rsidRPr="00050C12" w:rsidRDefault="00381E92" w:rsidP="00050C12">
            <w:pPr>
              <w:ind w:left="0"/>
              <w:rPr>
                <w:rFonts w:ascii="Times New Roman" w:hAnsi="Times New Roman"/>
                <w:sz w:val="24"/>
                <w:szCs w:val="24"/>
              </w:rPr>
            </w:pPr>
          </w:p>
        </w:tc>
        <w:tc>
          <w:tcPr>
            <w:tcW w:w="2070" w:type="dxa"/>
            <w:shd w:val="clear" w:color="auto" w:fill="auto"/>
          </w:tcPr>
          <w:p w:rsidR="00381E92" w:rsidRPr="00050C12" w:rsidRDefault="00381E92" w:rsidP="00050C12">
            <w:pPr>
              <w:ind w:left="0"/>
              <w:rPr>
                <w:rFonts w:ascii="Times New Roman" w:hAnsi="Times New Roman"/>
                <w:sz w:val="24"/>
                <w:szCs w:val="24"/>
              </w:rPr>
            </w:pPr>
          </w:p>
        </w:tc>
        <w:tc>
          <w:tcPr>
            <w:tcW w:w="2520" w:type="dxa"/>
            <w:shd w:val="clear" w:color="auto" w:fill="auto"/>
          </w:tcPr>
          <w:p w:rsidR="00381E92" w:rsidRPr="00050C12" w:rsidRDefault="00381E92" w:rsidP="00050C12">
            <w:pPr>
              <w:ind w:left="0"/>
              <w:rPr>
                <w:rFonts w:ascii="Times New Roman" w:hAnsi="Times New Roman"/>
                <w:sz w:val="24"/>
                <w:szCs w:val="24"/>
              </w:rPr>
            </w:pPr>
          </w:p>
        </w:tc>
        <w:tc>
          <w:tcPr>
            <w:tcW w:w="1980" w:type="dxa"/>
            <w:shd w:val="clear" w:color="auto" w:fill="auto"/>
          </w:tcPr>
          <w:p w:rsidR="00381E92" w:rsidRPr="00050C12" w:rsidRDefault="00381E92" w:rsidP="00050C12">
            <w:pPr>
              <w:ind w:left="0"/>
              <w:rPr>
                <w:rFonts w:ascii="Times New Roman" w:hAnsi="Times New Roman"/>
                <w:sz w:val="24"/>
                <w:szCs w:val="24"/>
              </w:rPr>
            </w:pPr>
          </w:p>
        </w:tc>
      </w:tr>
    </w:tbl>
    <w:p w:rsidR="001F79A8" w:rsidRPr="00BE767A" w:rsidRDefault="00EC4E4A" w:rsidP="008B4616">
      <w:pPr>
        <w:spacing w:after="120"/>
        <w:rPr>
          <w:rFonts w:ascii="Times New Roman" w:hAnsi="Times New Roman"/>
          <w:sz w:val="20"/>
          <w:szCs w:val="20"/>
        </w:rPr>
      </w:pPr>
      <w:r w:rsidRPr="00BE767A">
        <w:rPr>
          <w:rFonts w:ascii="Times New Roman" w:hAnsi="Times New Roman"/>
          <w:sz w:val="20"/>
          <w:szCs w:val="20"/>
          <w:vertAlign w:val="superscript"/>
        </w:rPr>
        <w:t>1</w:t>
      </w:r>
      <w:r w:rsidRPr="00BE767A">
        <w:rPr>
          <w:rFonts w:ascii="Times New Roman" w:hAnsi="Times New Roman"/>
          <w:sz w:val="20"/>
          <w:szCs w:val="20"/>
        </w:rPr>
        <w:t xml:space="preserve">Standard Methods for the Examination of Water and Wastewater, APHA, </w:t>
      </w:r>
      <w:proofErr w:type="gramStart"/>
      <w:r w:rsidRPr="00BE767A">
        <w:rPr>
          <w:rFonts w:ascii="Times New Roman" w:hAnsi="Times New Roman"/>
          <w:sz w:val="20"/>
          <w:szCs w:val="20"/>
        </w:rPr>
        <w:t>21th</w:t>
      </w:r>
      <w:proofErr w:type="gramEnd"/>
      <w:r w:rsidRPr="00BE767A">
        <w:rPr>
          <w:rFonts w:ascii="Times New Roman" w:hAnsi="Times New Roman"/>
          <w:sz w:val="20"/>
          <w:szCs w:val="20"/>
        </w:rPr>
        <w:t xml:space="preserve"> ed., (2005)</w:t>
      </w:r>
    </w:p>
    <w:p w:rsidR="00962CA9" w:rsidRPr="00BE767A" w:rsidRDefault="00962CA9" w:rsidP="008B4616">
      <w:pPr>
        <w:spacing w:after="120"/>
        <w:rPr>
          <w:rFonts w:ascii="Times New Roman" w:hAnsi="Times New Roman"/>
          <w:sz w:val="20"/>
          <w:szCs w:val="20"/>
        </w:rPr>
      </w:pPr>
      <w:r w:rsidRPr="00BE767A">
        <w:rPr>
          <w:rFonts w:ascii="Times New Roman" w:hAnsi="Times New Roman"/>
          <w:sz w:val="20"/>
          <w:szCs w:val="20"/>
          <w:vertAlign w:val="superscript"/>
        </w:rPr>
        <w:t>2</w:t>
      </w:r>
      <w:r w:rsidRPr="00BE767A">
        <w:rPr>
          <w:rFonts w:ascii="Times New Roman" w:hAnsi="Times New Roman"/>
          <w:sz w:val="20"/>
          <w:szCs w:val="20"/>
        </w:rPr>
        <w:t xml:space="preserve"> Methods for the Chemical Analysis of Water and Wastes (EPA/600/4-79/020)</w:t>
      </w:r>
    </w:p>
    <w:p w:rsidR="00186CC1" w:rsidRPr="000B186B" w:rsidRDefault="00186CC1" w:rsidP="008B4616">
      <w:pPr>
        <w:spacing w:after="120"/>
        <w:rPr>
          <w:rFonts w:ascii="Times New Roman" w:hAnsi="Times New Roman"/>
          <w:sz w:val="20"/>
          <w:szCs w:val="20"/>
        </w:rPr>
      </w:pPr>
      <w:r w:rsidRPr="00BE767A">
        <w:rPr>
          <w:rFonts w:ascii="Times New Roman" w:hAnsi="Times New Roman"/>
          <w:sz w:val="20"/>
          <w:szCs w:val="20"/>
          <w:vertAlign w:val="superscript"/>
        </w:rPr>
        <w:t xml:space="preserve">3 </w:t>
      </w:r>
      <w:r w:rsidRPr="00BE767A">
        <w:rPr>
          <w:rFonts w:ascii="Times New Roman" w:hAnsi="Times New Roman"/>
          <w:sz w:val="20"/>
          <w:szCs w:val="20"/>
        </w:rPr>
        <w:t xml:space="preserve">This is </w:t>
      </w:r>
      <w:r w:rsidR="006F601C" w:rsidRPr="00BE767A">
        <w:rPr>
          <w:rFonts w:ascii="Times New Roman" w:hAnsi="Times New Roman"/>
          <w:sz w:val="20"/>
          <w:szCs w:val="20"/>
        </w:rPr>
        <w:t xml:space="preserve">the </w:t>
      </w:r>
      <w:r w:rsidRPr="00BE767A">
        <w:rPr>
          <w:rFonts w:ascii="Times New Roman" w:hAnsi="Times New Roman"/>
          <w:sz w:val="20"/>
          <w:szCs w:val="20"/>
        </w:rPr>
        <w:t xml:space="preserve">amount of time the lab </w:t>
      </w:r>
      <w:proofErr w:type="gramStart"/>
      <w:r w:rsidRPr="00BE767A">
        <w:rPr>
          <w:rFonts w:ascii="Times New Roman" w:hAnsi="Times New Roman"/>
          <w:sz w:val="20"/>
          <w:szCs w:val="20"/>
        </w:rPr>
        <w:t>has to</w:t>
      </w:r>
      <w:proofErr w:type="gramEnd"/>
      <w:r w:rsidRPr="00BE767A">
        <w:rPr>
          <w:rFonts w:ascii="Times New Roman" w:hAnsi="Times New Roman"/>
          <w:sz w:val="20"/>
          <w:szCs w:val="20"/>
        </w:rPr>
        <w:t xml:space="preserve"> analyze your sample.</w:t>
      </w:r>
      <w:r w:rsidR="00914316" w:rsidRPr="00914316">
        <w:rPr>
          <w:rFonts w:ascii="Times New Roman" w:hAnsi="Times New Roman"/>
          <w:sz w:val="20"/>
          <w:szCs w:val="20"/>
        </w:rPr>
        <w:t xml:space="preserve"> </w:t>
      </w:r>
      <w:r w:rsidR="00914316" w:rsidRPr="00BE767A">
        <w:rPr>
          <w:rFonts w:ascii="Times New Roman" w:hAnsi="Times New Roman"/>
          <w:sz w:val="20"/>
          <w:szCs w:val="20"/>
        </w:rPr>
        <w:t>This is not the amount of time available to submit the sample to the lab.</w:t>
      </w:r>
      <w:r w:rsidRPr="00BE767A">
        <w:rPr>
          <w:rFonts w:ascii="Times New Roman" w:hAnsi="Times New Roman"/>
          <w:sz w:val="20"/>
          <w:szCs w:val="20"/>
        </w:rPr>
        <w:t xml:space="preserve"> </w:t>
      </w:r>
      <w:r w:rsidR="006F601C" w:rsidRPr="00BE767A">
        <w:rPr>
          <w:rFonts w:ascii="Times New Roman" w:hAnsi="Times New Roman"/>
          <w:sz w:val="20"/>
          <w:szCs w:val="20"/>
        </w:rPr>
        <w:t xml:space="preserve">The clock starts when you take the sample. </w:t>
      </w:r>
      <w:r w:rsidR="002E2E67">
        <w:rPr>
          <w:rFonts w:ascii="Times New Roman" w:hAnsi="Times New Roman"/>
          <w:sz w:val="20"/>
          <w:szCs w:val="20"/>
        </w:rPr>
        <w:t>The lab must complete its analysis within the holding time.  If</w:t>
      </w:r>
      <w:r w:rsidR="003C43C0">
        <w:rPr>
          <w:rFonts w:ascii="Times New Roman" w:hAnsi="Times New Roman"/>
          <w:sz w:val="20"/>
          <w:szCs w:val="20"/>
        </w:rPr>
        <w:t xml:space="preserve"> not deli</w:t>
      </w:r>
      <w:r w:rsidR="002E2E67">
        <w:rPr>
          <w:rFonts w:ascii="Times New Roman" w:hAnsi="Times New Roman"/>
          <w:sz w:val="20"/>
          <w:szCs w:val="20"/>
        </w:rPr>
        <w:t>vered to the lab in a timely fashion, the sample/results will be invalid.</w:t>
      </w:r>
    </w:p>
    <w:p w:rsidR="0010660C" w:rsidRPr="000B186B" w:rsidRDefault="00E62EB5" w:rsidP="008B4616">
      <w:pPr>
        <w:spacing w:after="120"/>
        <w:rPr>
          <w:rFonts w:ascii="Times New Roman" w:hAnsi="Times New Roman"/>
          <w:sz w:val="20"/>
          <w:szCs w:val="20"/>
          <w:vertAlign w:val="superscript"/>
        </w:rPr>
      </w:pPr>
      <w:r w:rsidRPr="000B186B">
        <w:rPr>
          <w:rFonts w:ascii="Times New Roman" w:hAnsi="Times New Roman"/>
          <w:sz w:val="20"/>
          <w:szCs w:val="20"/>
          <w:vertAlign w:val="superscript"/>
        </w:rPr>
        <w:t>4</w:t>
      </w:r>
      <w:r w:rsidRPr="000B186B">
        <w:rPr>
          <w:rFonts w:ascii="Times New Roman" w:hAnsi="Times New Roman"/>
          <w:sz w:val="20"/>
          <w:szCs w:val="20"/>
        </w:rPr>
        <w:t xml:space="preserve"> Your detection limit for Fecal Coliform will depend partly on your permit limit.</w:t>
      </w:r>
      <w:r w:rsidRPr="000B186B">
        <w:rPr>
          <w:rFonts w:ascii="Times New Roman" w:hAnsi="Times New Roman"/>
          <w:sz w:val="20"/>
          <w:szCs w:val="20"/>
          <w:vertAlign w:val="superscript"/>
        </w:rPr>
        <w:t xml:space="preserve"> </w:t>
      </w:r>
    </w:p>
    <w:p w:rsidR="00690CB1" w:rsidRDefault="00690CB1" w:rsidP="00CA0CDE">
      <w:pPr>
        <w:ind w:left="0"/>
        <w:rPr>
          <w:rFonts w:ascii="Times New Roman" w:hAnsi="Times New Roman"/>
          <w:sz w:val="24"/>
          <w:szCs w:val="24"/>
        </w:rPr>
      </w:pPr>
    </w:p>
    <w:p w:rsidR="000223AC" w:rsidRDefault="000223AC">
      <w:pPr>
        <w:rPr>
          <w:rFonts w:ascii="Times New Roman" w:hAnsi="Times New Roman"/>
          <w:sz w:val="24"/>
          <w:szCs w:val="24"/>
        </w:rPr>
      </w:pPr>
      <w:r>
        <w:rPr>
          <w:rFonts w:ascii="Times New Roman" w:hAnsi="Times New Roman"/>
          <w:sz w:val="24"/>
          <w:szCs w:val="24"/>
        </w:rPr>
        <w:br w:type="page"/>
      </w:r>
    </w:p>
    <w:p w:rsidR="000223AC" w:rsidRPr="000764BD" w:rsidRDefault="000223AC" w:rsidP="00CA0CDE">
      <w:pPr>
        <w:ind w:left="0"/>
        <w:rPr>
          <w:rFonts w:ascii="Times New Roman" w:hAnsi="Times New Roman"/>
          <w:sz w:val="24"/>
          <w:szCs w:val="24"/>
        </w:rPr>
      </w:pPr>
    </w:p>
    <w:p w:rsidR="00BD2C34" w:rsidRPr="00BE767A" w:rsidRDefault="000764BD" w:rsidP="00CA0CDE">
      <w:pPr>
        <w:ind w:left="0"/>
        <w:rPr>
          <w:rFonts w:ascii="Times New Roman" w:hAnsi="Times New Roman"/>
          <w:b/>
          <w:sz w:val="28"/>
          <w:szCs w:val="28"/>
        </w:rPr>
      </w:pPr>
      <w:r>
        <w:rPr>
          <w:rFonts w:ascii="Times New Roman" w:hAnsi="Times New Roman"/>
          <w:b/>
          <w:sz w:val="28"/>
          <w:szCs w:val="28"/>
        </w:rPr>
        <w:t>6</w:t>
      </w:r>
      <w:r w:rsidR="00046B05" w:rsidRPr="00BE767A">
        <w:rPr>
          <w:rFonts w:ascii="Times New Roman" w:hAnsi="Times New Roman"/>
          <w:b/>
          <w:sz w:val="28"/>
          <w:szCs w:val="28"/>
        </w:rPr>
        <w:t>.0</w:t>
      </w:r>
      <w:r w:rsidR="003C243F" w:rsidRPr="00BE767A">
        <w:rPr>
          <w:rFonts w:ascii="Times New Roman" w:hAnsi="Times New Roman"/>
          <w:b/>
          <w:sz w:val="28"/>
          <w:szCs w:val="28"/>
        </w:rPr>
        <w:tab/>
        <w:t>E</w:t>
      </w:r>
      <w:r w:rsidR="00184CE9" w:rsidRPr="00BE767A">
        <w:rPr>
          <w:rFonts w:ascii="Times New Roman" w:hAnsi="Times New Roman"/>
          <w:b/>
          <w:sz w:val="28"/>
          <w:szCs w:val="28"/>
        </w:rPr>
        <w:t>quipment List</w:t>
      </w:r>
    </w:p>
    <w:p w:rsidR="00C01F31" w:rsidRPr="000764BD" w:rsidRDefault="00C01F31" w:rsidP="00184CE9">
      <w:pPr>
        <w:ind w:left="0"/>
        <w:rPr>
          <w:rFonts w:ascii="Times New Roman" w:hAnsi="Times New Roman"/>
          <w:sz w:val="24"/>
          <w:szCs w:val="24"/>
        </w:rPr>
      </w:pPr>
    </w:p>
    <w:p w:rsidR="00184CE9" w:rsidRPr="00BE767A" w:rsidRDefault="001F79A8" w:rsidP="00184CE9">
      <w:pPr>
        <w:ind w:left="0"/>
        <w:rPr>
          <w:rFonts w:ascii="Times New Roman" w:hAnsi="Times New Roman"/>
          <w:b/>
          <w:i/>
          <w:color w:val="C00000"/>
          <w:sz w:val="24"/>
          <w:szCs w:val="24"/>
        </w:rPr>
      </w:pPr>
      <w:r w:rsidRPr="00BE767A">
        <w:rPr>
          <w:rFonts w:ascii="Times New Roman" w:hAnsi="Times New Roman"/>
          <w:b/>
          <w:i/>
          <w:color w:val="C00000"/>
          <w:sz w:val="24"/>
          <w:szCs w:val="24"/>
        </w:rPr>
        <w:t>[</w:t>
      </w:r>
      <w:r w:rsidR="00F91CB7" w:rsidRPr="00BE767A">
        <w:rPr>
          <w:rFonts w:ascii="Times New Roman" w:hAnsi="Times New Roman"/>
          <w:b/>
          <w:i/>
          <w:color w:val="C00000"/>
          <w:sz w:val="24"/>
          <w:szCs w:val="24"/>
        </w:rPr>
        <w:t>Include a list of equipment that will be needed in the field.</w:t>
      </w:r>
      <w:r w:rsidR="009F050C" w:rsidRPr="00BE767A">
        <w:rPr>
          <w:rFonts w:ascii="Times New Roman" w:hAnsi="Times New Roman"/>
          <w:b/>
          <w:i/>
          <w:color w:val="C00000"/>
          <w:sz w:val="24"/>
          <w:szCs w:val="24"/>
        </w:rPr>
        <w:t xml:space="preserve"> Delete or add </w:t>
      </w:r>
      <w:r w:rsidRPr="00BE767A">
        <w:rPr>
          <w:rFonts w:ascii="Times New Roman" w:hAnsi="Times New Roman"/>
          <w:b/>
          <w:i/>
          <w:color w:val="C00000"/>
          <w:sz w:val="24"/>
          <w:szCs w:val="24"/>
        </w:rPr>
        <w:t>from the following list as</w:t>
      </w:r>
      <w:r w:rsidR="00CC1C39" w:rsidRPr="00BE767A">
        <w:rPr>
          <w:rFonts w:ascii="Times New Roman" w:hAnsi="Times New Roman"/>
          <w:b/>
          <w:i/>
          <w:color w:val="C00000"/>
          <w:sz w:val="24"/>
          <w:szCs w:val="24"/>
        </w:rPr>
        <w:t xml:space="preserve"> needed</w:t>
      </w:r>
      <w:r w:rsidRPr="00BE767A">
        <w:rPr>
          <w:rFonts w:ascii="Times New Roman" w:hAnsi="Times New Roman"/>
          <w:b/>
          <w:i/>
          <w:color w:val="C00000"/>
          <w:sz w:val="24"/>
          <w:szCs w:val="24"/>
        </w:rPr>
        <w:t xml:space="preserve"> for your MRP]</w:t>
      </w:r>
      <w:r w:rsidR="00CC1C39" w:rsidRPr="00BE767A">
        <w:rPr>
          <w:rFonts w:ascii="Times New Roman" w:hAnsi="Times New Roman"/>
          <w:b/>
          <w:i/>
          <w:color w:val="C00000"/>
          <w:sz w:val="24"/>
          <w:szCs w:val="24"/>
        </w:rPr>
        <w:t>.</w:t>
      </w:r>
    </w:p>
    <w:p w:rsidR="004472AF" w:rsidRPr="000764BD" w:rsidRDefault="004472AF" w:rsidP="00184CE9">
      <w:pPr>
        <w:ind w:left="0"/>
        <w:rPr>
          <w:rFonts w:ascii="Times New Roman" w:hAnsi="Times New Roman"/>
          <w:sz w:val="24"/>
          <w:szCs w:val="24"/>
        </w:rPr>
      </w:pPr>
    </w:p>
    <w:p w:rsidR="00B853B3" w:rsidRPr="00BE767A" w:rsidRDefault="000764BD" w:rsidP="00BA71C5">
      <w:pPr>
        <w:ind w:left="0"/>
        <w:rPr>
          <w:rFonts w:ascii="Times New Roman" w:hAnsi="Times New Roman"/>
          <w:sz w:val="24"/>
          <w:szCs w:val="24"/>
        </w:rPr>
      </w:pPr>
      <w:r>
        <w:rPr>
          <w:rFonts w:ascii="Times New Roman" w:hAnsi="Times New Roman"/>
          <w:sz w:val="24"/>
          <w:szCs w:val="24"/>
        </w:rPr>
        <w:t>6</w:t>
      </w:r>
      <w:r w:rsidR="003C243F" w:rsidRPr="00BE767A">
        <w:rPr>
          <w:rFonts w:ascii="Times New Roman" w:hAnsi="Times New Roman"/>
          <w:sz w:val="24"/>
          <w:szCs w:val="24"/>
        </w:rPr>
        <w:t>.1</w:t>
      </w:r>
      <w:r w:rsidR="001C5E9E" w:rsidRPr="00BE767A">
        <w:rPr>
          <w:rFonts w:ascii="Times New Roman" w:hAnsi="Times New Roman"/>
          <w:sz w:val="24"/>
          <w:szCs w:val="24"/>
        </w:rPr>
        <w:tab/>
      </w:r>
      <w:r w:rsidR="00B853B3" w:rsidRPr="00BE767A">
        <w:rPr>
          <w:rFonts w:ascii="Times New Roman" w:hAnsi="Times New Roman"/>
          <w:sz w:val="24"/>
          <w:szCs w:val="24"/>
        </w:rPr>
        <w:t>General Equipment</w:t>
      </w:r>
    </w:p>
    <w:p w:rsidR="00B7663A" w:rsidRPr="00BE767A" w:rsidRDefault="00B7663A" w:rsidP="00BA71C5">
      <w:pPr>
        <w:ind w:left="0"/>
        <w:rPr>
          <w:rFonts w:ascii="Times New Roman" w:hAnsi="Times New Roman"/>
          <w:sz w:val="24"/>
          <w:szCs w:val="24"/>
        </w:rPr>
      </w:pPr>
    </w:p>
    <w:p w:rsidR="00484CCD" w:rsidRPr="00BE767A" w:rsidRDefault="00484CCD"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 xml:space="preserve">Copy of </w:t>
      </w:r>
      <w:r w:rsidR="006F601C" w:rsidRPr="00BE767A">
        <w:rPr>
          <w:rFonts w:ascii="Times New Roman" w:hAnsi="Times New Roman"/>
          <w:sz w:val="24"/>
          <w:szCs w:val="24"/>
        </w:rPr>
        <w:t xml:space="preserve">DOH approved </w:t>
      </w:r>
      <w:r w:rsidRPr="00BE767A">
        <w:rPr>
          <w:rFonts w:ascii="Times New Roman" w:hAnsi="Times New Roman"/>
          <w:sz w:val="24"/>
          <w:szCs w:val="24"/>
        </w:rPr>
        <w:t>M</w:t>
      </w:r>
      <w:r w:rsidR="009F050C" w:rsidRPr="00BE767A">
        <w:rPr>
          <w:rFonts w:ascii="Times New Roman" w:hAnsi="Times New Roman"/>
          <w:sz w:val="24"/>
          <w:szCs w:val="24"/>
        </w:rPr>
        <w:t xml:space="preserve">onitoring and Reporting Plan </w:t>
      </w:r>
    </w:p>
    <w:p w:rsidR="00484CCD" w:rsidRPr="00BE767A" w:rsidRDefault="00484CCD"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Tools to remove lids</w:t>
      </w:r>
      <w:r w:rsidR="007E79F1" w:rsidRPr="00BE767A">
        <w:rPr>
          <w:rFonts w:ascii="Times New Roman" w:hAnsi="Times New Roman"/>
          <w:sz w:val="24"/>
          <w:szCs w:val="24"/>
        </w:rPr>
        <w:t xml:space="preserve"> (pump chamber, monitoring port, etc.)</w:t>
      </w:r>
    </w:p>
    <w:p w:rsidR="00484CCD" w:rsidRPr="00BE767A" w:rsidRDefault="00484CCD"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Shovel</w:t>
      </w:r>
    </w:p>
    <w:p w:rsidR="00484CCD" w:rsidRPr="00BE767A" w:rsidRDefault="000D7549"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Flashlight</w:t>
      </w:r>
    </w:p>
    <w:p w:rsidR="00484CCD" w:rsidRPr="00BE767A" w:rsidRDefault="00484CCD"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Tape Measure</w:t>
      </w:r>
    </w:p>
    <w:p w:rsidR="00B853B3" w:rsidRPr="00BE767A" w:rsidRDefault="00B853B3"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Rubber gloves</w:t>
      </w:r>
    </w:p>
    <w:p w:rsidR="00B853B3" w:rsidRPr="00BE767A" w:rsidRDefault="00B853B3"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Protective glasses</w:t>
      </w:r>
    </w:p>
    <w:p w:rsidR="003C243F" w:rsidRPr="00BE767A" w:rsidRDefault="003C243F"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Duct tape</w:t>
      </w:r>
    </w:p>
    <w:p w:rsidR="00CB359D" w:rsidRPr="00BE767A" w:rsidRDefault="003C243F"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 xml:space="preserve">Field </w:t>
      </w:r>
      <w:r w:rsidR="001F20C5" w:rsidRPr="00BE767A">
        <w:rPr>
          <w:rFonts w:ascii="Times New Roman" w:hAnsi="Times New Roman"/>
          <w:sz w:val="24"/>
          <w:szCs w:val="24"/>
        </w:rPr>
        <w:t>Logbook</w:t>
      </w:r>
      <w:r w:rsidRPr="00BE767A">
        <w:rPr>
          <w:rFonts w:ascii="Times New Roman" w:hAnsi="Times New Roman"/>
          <w:sz w:val="24"/>
          <w:szCs w:val="24"/>
        </w:rPr>
        <w:t xml:space="preserve">  </w:t>
      </w:r>
    </w:p>
    <w:p w:rsidR="00F91CB7" w:rsidRPr="00BE767A" w:rsidRDefault="00F91CB7"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Sample Record Form</w:t>
      </w:r>
    </w:p>
    <w:p w:rsidR="003C243F" w:rsidRPr="00BE767A" w:rsidRDefault="00CB359D"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Hand towel or paper towels</w:t>
      </w:r>
      <w:r w:rsidR="003C243F" w:rsidRPr="00BE767A">
        <w:rPr>
          <w:rFonts w:ascii="Times New Roman" w:hAnsi="Times New Roman"/>
          <w:sz w:val="24"/>
          <w:szCs w:val="24"/>
        </w:rPr>
        <w:t xml:space="preserve"> </w:t>
      </w:r>
    </w:p>
    <w:p w:rsidR="003C243F" w:rsidRPr="00BE767A" w:rsidRDefault="00776B47"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Chain- of-custody forms</w:t>
      </w:r>
    </w:p>
    <w:p w:rsidR="003C243F" w:rsidRPr="00BE767A" w:rsidRDefault="003C243F"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Pencil</w:t>
      </w:r>
    </w:p>
    <w:p w:rsidR="00C84A02" w:rsidRPr="00BE767A" w:rsidRDefault="00C84A02"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Clear tape</w:t>
      </w:r>
    </w:p>
    <w:p w:rsidR="00C84A02" w:rsidRPr="00BE767A" w:rsidRDefault="00C84A02"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Zip Lock Bags</w:t>
      </w:r>
    </w:p>
    <w:p w:rsidR="003C243F" w:rsidRPr="00BE767A" w:rsidRDefault="003C243F"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Permanent Marker</w:t>
      </w:r>
    </w:p>
    <w:p w:rsidR="003C243F" w:rsidRPr="00BE767A" w:rsidRDefault="003C243F"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Antibacterial hand sanitizer</w:t>
      </w:r>
    </w:p>
    <w:p w:rsidR="00B7663A" w:rsidRPr="00BE767A" w:rsidRDefault="00B7663A"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Cell Phone</w:t>
      </w:r>
    </w:p>
    <w:p w:rsidR="00B853B3" w:rsidRPr="00BE767A" w:rsidRDefault="00B853B3"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First Aid Kit</w:t>
      </w:r>
    </w:p>
    <w:p w:rsidR="004472AF" w:rsidRPr="00BE767A" w:rsidRDefault="004472AF" w:rsidP="00BA71C5">
      <w:pPr>
        <w:ind w:left="1080"/>
        <w:rPr>
          <w:rFonts w:ascii="Times New Roman" w:hAnsi="Times New Roman"/>
          <w:sz w:val="24"/>
          <w:szCs w:val="24"/>
        </w:rPr>
      </w:pPr>
    </w:p>
    <w:p w:rsidR="00B853B3" w:rsidRPr="00BE767A" w:rsidRDefault="000764BD" w:rsidP="00BA71C5">
      <w:pPr>
        <w:ind w:left="0"/>
        <w:rPr>
          <w:rFonts w:ascii="Times New Roman" w:hAnsi="Times New Roman"/>
          <w:sz w:val="24"/>
          <w:szCs w:val="24"/>
        </w:rPr>
      </w:pPr>
      <w:r>
        <w:rPr>
          <w:rFonts w:ascii="Times New Roman" w:hAnsi="Times New Roman"/>
          <w:sz w:val="24"/>
          <w:szCs w:val="24"/>
        </w:rPr>
        <w:t>6</w:t>
      </w:r>
      <w:r w:rsidR="003C243F" w:rsidRPr="00BE767A">
        <w:rPr>
          <w:rFonts w:ascii="Times New Roman" w:hAnsi="Times New Roman"/>
          <w:sz w:val="24"/>
          <w:szCs w:val="24"/>
        </w:rPr>
        <w:t xml:space="preserve">.2 </w:t>
      </w:r>
      <w:r w:rsidR="003C243F" w:rsidRPr="00BE767A">
        <w:rPr>
          <w:rFonts w:ascii="Times New Roman" w:hAnsi="Times New Roman"/>
          <w:sz w:val="24"/>
          <w:szCs w:val="24"/>
        </w:rPr>
        <w:tab/>
        <w:t>Sampling Equipment</w:t>
      </w:r>
    </w:p>
    <w:p w:rsidR="00B7663A" w:rsidRPr="00BE767A" w:rsidRDefault="00B7663A" w:rsidP="00BA71C5">
      <w:pPr>
        <w:ind w:left="0"/>
        <w:rPr>
          <w:rFonts w:ascii="Times New Roman" w:hAnsi="Times New Roman"/>
          <w:sz w:val="24"/>
          <w:szCs w:val="24"/>
        </w:rPr>
      </w:pPr>
    </w:p>
    <w:p w:rsidR="00A1373D" w:rsidRPr="00BE767A" w:rsidRDefault="00484CCD"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 xml:space="preserve">Field Measurement </w:t>
      </w:r>
      <w:r w:rsidR="00B853B3" w:rsidRPr="00BE767A">
        <w:rPr>
          <w:rFonts w:ascii="Times New Roman" w:hAnsi="Times New Roman"/>
          <w:sz w:val="24"/>
          <w:szCs w:val="24"/>
        </w:rPr>
        <w:t>Device</w:t>
      </w:r>
      <w:r w:rsidR="003E1FCD">
        <w:rPr>
          <w:rFonts w:ascii="Times New Roman" w:hAnsi="Times New Roman"/>
          <w:sz w:val="24"/>
          <w:szCs w:val="24"/>
        </w:rPr>
        <w:t xml:space="preserve"> </w:t>
      </w:r>
      <w:r w:rsidR="003E1FCD" w:rsidRPr="003E1FCD">
        <w:rPr>
          <w:rFonts w:ascii="Times New Roman" w:hAnsi="Times New Roman"/>
          <w:b/>
          <w:i/>
          <w:color w:val="C00000"/>
          <w:sz w:val="24"/>
          <w:szCs w:val="24"/>
        </w:rPr>
        <w:t>[List specific devices]</w:t>
      </w:r>
    </w:p>
    <w:p w:rsidR="006508D2" w:rsidRPr="00BE767A" w:rsidRDefault="006508D2" w:rsidP="00BA71C5">
      <w:pPr>
        <w:pStyle w:val="ListParagraph"/>
        <w:numPr>
          <w:ilvl w:val="0"/>
          <w:numId w:val="8"/>
        </w:numPr>
        <w:rPr>
          <w:rFonts w:ascii="Times New Roman" w:hAnsi="Times New Roman"/>
          <w:sz w:val="24"/>
          <w:szCs w:val="24"/>
        </w:rPr>
      </w:pPr>
      <w:r w:rsidRPr="003E1FCD">
        <w:rPr>
          <w:rFonts w:ascii="Times New Roman" w:hAnsi="Times New Roman"/>
          <w:b/>
          <w:i/>
          <w:color w:val="C00000"/>
          <w:sz w:val="24"/>
          <w:szCs w:val="24"/>
        </w:rPr>
        <w:t>[</w:t>
      </w:r>
      <w:r w:rsidRPr="00BE767A">
        <w:rPr>
          <w:rFonts w:ascii="Times New Roman" w:hAnsi="Times New Roman"/>
          <w:b/>
          <w:i/>
          <w:color w:val="C00000"/>
          <w:sz w:val="24"/>
          <w:szCs w:val="24"/>
        </w:rPr>
        <w:t xml:space="preserve">Fill in number of sample </w:t>
      </w:r>
      <w:r w:rsidRPr="00107E5A">
        <w:rPr>
          <w:rFonts w:ascii="Times New Roman" w:hAnsi="Times New Roman"/>
          <w:b/>
          <w:i/>
          <w:color w:val="C00000"/>
          <w:sz w:val="24"/>
          <w:szCs w:val="24"/>
        </w:rPr>
        <w:t>bottles]</w:t>
      </w:r>
      <w:r w:rsidRPr="003E1FCD">
        <w:rPr>
          <w:rFonts w:ascii="Times New Roman" w:hAnsi="Times New Roman"/>
          <w:sz w:val="24"/>
          <w:szCs w:val="24"/>
        </w:rPr>
        <w:t xml:space="preserve"> </w:t>
      </w:r>
      <w:r w:rsidR="00484CCD" w:rsidRPr="003E1FCD">
        <w:rPr>
          <w:rFonts w:ascii="Times New Roman" w:hAnsi="Times New Roman"/>
          <w:sz w:val="24"/>
          <w:szCs w:val="24"/>
        </w:rPr>
        <w:t>L</w:t>
      </w:r>
      <w:r w:rsidR="00484CCD" w:rsidRPr="00BE767A">
        <w:rPr>
          <w:rFonts w:ascii="Times New Roman" w:hAnsi="Times New Roman"/>
          <w:sz w:val="24"/>
          <w:szCs w:val="24"/>
        </w:rPr>
        <w:t>ab issued sample bottles</w:t>
      </w:r>
    </w:p>
    <w:p w:rsidR="00484CCD" w:rsidRPr="00BE767A" w:rsidRDefault="000223AC" w:rsidP="00BA71C5">
      <w:pPr>
        <w:pStyle w:val="ListParagraph"/>
        <w:numPr>
          <w:ilvl w:val="0"/>
          <w:numId w:val="8"/>
        </w:numPr>
        <w:rPr>
          <w:rFonts w:ascii="Times New Roman" w:hAnsi="Times New Roman"/>
          <w:sz w:val="24"/>
          <w:szCs w:val="24"/>
        </w:rPr>
      </w:pPr>
      <w:r>
        <w:rPr>
          <w:rFonts w:ascii="Times New Roman" w:hAnsi="Times New Roman"/>
          <w:sz w:val="24"/>
          <w:szCs w:val="24"/>
        </w:rPr>
        <w:t>Labels</w:t>
      </w:r>
    </w:p>
    <w:p w:rsidR="00484CCD" w:rsidRPr="00BE767A" w:rsidRDefault="00484CCD"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 xml:space="preserve">Ice chest with </w:t>
      </w:r>
      <w:r w:rsidR="009F1491" w:rsidRPr="00BE767A">
        <w:rPr>
          <w:rFonts w:ascii="Times New Roman" w:hAnsi="Times New Roman"/>
          <w:sz w:val="24"/>
          <w:szCs w:val="24"/>
        </w:rPr>
        <w:t>ice</w:t>
      </w:r>
    </w:p>
    <w:p w:rsidR="00284C5C" w:rsidRPr="00BE767A" w:rsidRDefault="00284C5C" w:rsidP="00BA71C5">
      <w:pPr>
        <w:pStyle w:val="ListParagraph"/>
        <w:numPr>
          <w:ilvl w:val="0"/>
          <w:numId w:val="8"/>
        </w:numPr>
        <w:rPr>
          <w:rFonts w:ascii="Times New Roman" w:hAnsi="Times New Roman"/>
          <w:b/>
          <w:sz w:val="24"/>
          <w:szCs w:val="24"/>
        </w:rPr>
      </w:pPr>
      <w:r w:rsidRPr="00BE767A">
        <w:rPr>
          <w:rFonts w:ascii="Times New Roman" w:hAnsi="Times New Roman"/>
          <w:sz w:val="24"/>
          <w:szCs w:val="24"/>
        </w:rPr>
        <w:t xml:space="preserve">Tool for gathering sample from LOSS </w:t>
      </w:r>
      <w:r w:rsidR="001F79A8" w:rsidRPr="00BE767A">
        <w:rPr>
          <w:rFonts w:ascii="Times New Roman" w:hAnsi="Times New Roman"/>
          <w:b/>
          <w:i/>
          <w:color w:val="C00000"/>
          <w:sz w:val="24"/>
          <w:szCs w:val="24"/>
        </w:rPr>
        <w:t>[</w:t>
      </w:r>
      <w:r w:rsidR="00CC1C39" w:rsidRPr="00BE767A">
        <w:rPr>
          <w:rFonts w:ascii="Times New Roman" w:hAnsi="Times New Roman"/>
          <w:b/>
          <w:i/>
          <w:color w:val="C00000"/>
          <w:sz w:val="24"/>
          <w:szCs w:val="24"/>
        </w:rPr>
        <w:t>D</w:t>
      </w:r>
      <w:r w:rsidR="00C56D05" w:rsidRPr="00BE767A">
        <w:rPr>
          <w:rFonts w:ascii="Times New Roman" w:hAnsi="Times New Roman"/>
          <w:b/>
          <w:i/>
          <w:color w:val="C00000"/>
          <w:sz w:val="24"/>
          <w:szCs w:val="24"/>
        </w:rPr>
        <w:t>escribe</w:t>
      </w:r>
      <w:r w:rsidR="00447FA4" w:rsidRPr="00BE767A">
        <w:rPr>
          <w:rFonts w:ascii="Times New Roman" w:hAnsi="Times New Roman"/>
          <w:b/>
          <w:i/>
          <w:color w:val="C00000"/>
          <w:sz w:val="24"/>
          <w:szCs w:val="24"/>
        </w:rPr>
        <w:t xml:space="preserve"> tool</w:t>
      </w:r>
      <w:r w:rsidR="00C56D05" w:rsidRPr="00BE767A">
        <w:rPr>
          <w:rFonts w:ascii="Times New Roman" w:hAnsi="Times New Roman"/>
          <w:b/>
          <w:i/>
          <w:color w:val="C00000"/>
          <w:sz w:val="24"/>
          <w:szCs w:val="24"/>
        </w:rPr>
        <w:t xml:space="preserve"> - </w:t>
      </w:r>
      <w:r w:rsidRPr="00BE767A">
        <w:rPr>
          <w:rFonts w:ascii="Times New Roman" w:hAnsi="Times New Roman"/>
          <w:b/>
          <w:i/>
          <w:color w:val="C00000"/>
          <w:sz w:val="24"/>
          <w:szCs w:val="24"/>
        </w:rPr>
        <w:t xml:space="preserve">such as </w:t>
      </w:r>
      <w:r w:rsidR="00447FA4" w:rsidRPr="00BE767A">
        <w:rPr>
          <w:rFonts w:ascii="Times New Roman" w:hAnsi="Times New Roman"/>
          <w:b/>
          <w:i/>
          <w:color w:val="C00000"/>
          <w:sz w:val="24"/>
          <w:szCs w:val="24"/>
        </w:rPr>
        <w:t>“</w:t>
      </w:r>
      <w:r w:rsidRPr="00BE767A">
        <w:rPr>
          <w:rFonts w:ascii="Times New Roman" w:hAnsi="Times New Roman"/>
          <w:b/>
          <w:i/>
          <w:color w:val="C00000"/>
          <w:sz w:val="24"/>
          <w:szCs w:val="24"/>
        </w:rPr>
        <w:t xml:space="preserve">container </w:t>
      </w:r>
      <w:r w:rsidR="006F601C" w:rsidRPr="00BE767A">
        <w:rPr>
          <w:rFonts w:ascii="Times New Roman" w:hAnsi="Times New Roman"/>
          <w:b/>
          <w:i/>
          <w:color w:val="C00000"/>
          <w:sz w:val="24"/>
          <w:szCs w:val="24"/>
        </w:rPr>
        <w:t xml:space="preserve">attached to </w:t>
      </w:r>
      <w:r w:rsidRPr="00BE767A">
        <w:rPr>
          <w:rFonts w:ascii="Times New Roman" w:hAnsi="Times New Roman"/>
          <w:b/>
          <w:i/>
          <w:color w:val="C00000"/>
          <w:sz w:val="24"/>
          <w:szCs w:val="24"/>
        </w:rPr>
        <w:t>dipstick</w:t>
      </w:r>
      <w:r w:rsidR="00447FA4" w:rsidRPr="00BE767A">
        <w:rPr>
          <w:rFonts w:ascii="Times New Roman" w:hAnsi="Times New Roman"/>
          <w:b/>
          <w:i/>
          <w:color w:val="C00000"/>
          <w:sz w:val="24"/>
          <w:szCs w:val="24"/>
        </w:rPr>
        <w:t>”</w:t>
      </w:r>
      <w:r w:rsidR="001F79A8" w:rsidRPr="00BE767A">
        <w:rPr>
          <w:rFonts w:ascii="Times New Roman" w:hAnsi="Times New Roman"/>
          <w:b/>
          <w:i/>
          <w:color w:val="C00000"/>
          <w:sz w:val="24"/>
          <w:szCs w:val="24"/>
        </w:rPr>
        <w:t>]</w:t>
      </w:r>
    </w:p>
    <w:p w:rsidR="00284C5C" w:rsidRPr="00BE767A" w:rsidRDefault="00284C5C" w:rsidP="00BA71C5">
      <w:pPr>
        <w:pStyle w:val="ListParagraph"/>
        <w:numPr>
          <w:ilvl w:val="0"/>
          <w:numId w:val="8"/>
        </w:numPr>
        <w:rPr>
          <w:rFonts w:ascii="Times New Roman" w:hAnsi="Times New Roman"/>
          <w:sz w:val="24"/>
          <w:szCs w:val="24"/>
        </w:rPr>
      </w:pPr>
      <w:r w:rsidRPr="00BE767A">
        <w:rPr>
          <w:rFonts w:ascii="Times New Roman" w:hAnsi="Times New Roman"/>
          <w:sz w:val="24"/>
          <w:szCs w:val="24"/>
        </w:rPr>
        <w:t>Funnel</w:t>
      </w:r>
    </w:p>
    <w:p w:rsidR="004472AF" w:rsidRPr="00BE767A" w:rsidRDefault="004472AF" w:rsidP="00BA71C5">
      <w:pPr>
        <w:ind w:left="1080"/>
        <w:rPr>
          <w:rFonts w:ascii="Times New Roman" w:hAnsi="Times New Roman"/>
          <w:sz w:val="24"/>
          <w:szCs w:val="24"/>
        </w:rPr>
      </w:pPr>
    </w:p>
    <w:p w:rsidR="00484CCD" w:rsidRPr="00BE767A" w:rsidRDefault="000223AC" w:rsidP="00BA71C5">
      <w:pPr>
        <w:ind w:left="0"/>
        <w:rPr>
          <w:rFonts w:ascii="Times New Roman" w:hAnsi="Times New Roman"/>
          <w:sz w:val="24"/>
          <w:szCs w:val="24"/>
        </w:rPr>
      </w:pPr>
      <w:r>
        <w:rPr>
          <w:rFonts w:ascii="Times New Roman" w:hAnsi="Times New Roman"/>
          <w:sz w:val="24"/>
          <w:szCs w:val="24"/>
        </w:rPr>
        <w:t>6</w:t>
      </w:r>
      <w:r w:rsidR="009F050C" w:rsidRPr="00BE767A">
        <w:rPr>
          <w:rFonts w:ascii="Times New Roman" w:hAnsi="Times New Roman"/>
          <w:sz w:val="24"/>
          <w:szCs w:val="24"/>
        </w:rPr>
        <w:t>.3</w:t>
      </w:r>
      <w:r w:rsidR="003C243F" w:rsidRPr="00BE767A">
        <w:rPr>
          <w:rFonts w:ascii="Times New Roman" w:hAnsi="Times New Roman"/>
          <w:sz w:val="24"/>
          <w:szCs w:val="24"/>
        </w:rPr>
        <w:tab/>
      </w:r>
      <w:r w:rsidR="00B853B3" w:rsidRPr="00BE767A">
        <w:rPr>
          <w:rFonts w:ascii="Times New Roman" w:hAnsi="Times New Roman"/>
          <w:sz w:val="24"/>
          <w:szCs w:val="24"/>
        </w:rPr>
        <w:t>Decontamination Equipment</w:t>
      </w:r>
    </w:p>
    <w:p w:rsidR="00B7663A" w:rsidRPr="00BE767A" w:rsidRDefault="00B7663A" w:rsidP="00BA71C5">
      <w:pPr>
        <w:ind w:left="0"/>
        <w:rPr>
          <w:rFonts w:ascii="Times New Roman" w:hAnsi="Times New Roman"/>
          <w:sz w:val="24"/>
          <w:szCs w:val="24"/>
          <w:u w:val="single"/>
        </w:rPr>
      </w:pPr>
    </w:p>
    <w:p w:rsidR="002704B9" w:rsidRPr="00BE767A" w:rsidRDefault="002704B9" w:rsidP="00BA71C5">
      <w:pPr>
        <w:pStyle w:val="ListParagraph"/>
        <w:numPr>
          <w:ilvl w:val="0"/>
          <w:numId w:val="10"/>
        </w:numPr>
        <w:ind w:left="720"/>
        <w:rPr>
          <w:rFonts w:ascii="Times New Roman" w:hAnsi="Times New Roman"/>
          <w:sz w:val="24"/>
          <w:szCs w:val="24"/>
        </w:rPr>
      </w:pPr>
      <w:r w:rsidRPr="00BE767A">
        <w:rPr>
          <w:rFonts w:ascii="Times New Roman" w:hAnsi="Times New Roman"/>
          <w:sz w:val="24"/>
          <w:szCs w:val="24"/>
        </w:rPr>
        <w:t>Scrub brush</w:t>
      </w:r>
    </w:p>
    <w:p w:rsidR="002704B9" w:rsidRPr="00BE767A" w:rsidRDefault="002704B9" w:rsidP="00BA71C5">
      <w:pPr>
        <w:pStyle w:val="ListParagraph"/>
        <w:numPr>
          <w:ilvl w:val="0"/>
          <w:numId w:val="10"/>
        </w:numPr>
        <w:ind w:left="720"/>
        <w:rPr>
          <w:rFonts w:ascii="Times New Roman" w:hAnsi="Times New Roman"/>
          <w:sz w:val="24"/>
          <w:szCs w:val="24"/>
        </w:rPr>
      </w:pPr>
      <w:proofErr w:type="spellStart"/>
      <w:r w:rsidRPr="00BE767A">
        <w:rPr>
          <w:rFonts w:ascii="Times New Roman" w:hAnsi="Times New Roman"/>
          <w:sz w:val="24"/>
          <w:szCs w:val="24"/>
        </w:rPr>
        <w:t>Alconox</w:t>
      </w:r>
      <w:proofErr w:type="spellEnd"/>
      <w:r w:rsidRPr="00BE767A">
        <w:rPr>
          <w:rFonts w:ascii="Times New Roman" w:hAnsi="Times New Roman"/>
          <w:sz w:val="24"/>
          <w:szCs w:val="24"/>
        </w:rPr>
        <w:t xml:space="preserve"> or equivalent soap</w:t>
      </w:r>
    </w:p>
    <w:p w:rsidR="002704B9" w:rsidRPr="00BE767A" w:rsidRDefault="002704B9" w:rsidP="00BA71C5">
      <w:pPr>
        <w:pStyle w:val="ListParagraph"/>
        <w:numPr>
          <w:ilvl w:val="0"/>
          <w:numId w:val="10"/>
        </w:numPr>
        <w:ind w:left="720"/>
        <w:rPr>
          <w:rFonts w:ascii="Times New Roman" w:hAnsi="Times New Roman"/>
          <w:sz w:val="24"/>
          <w:szCs w:val="24"/>
        </w:rPr>
      </w:pPr>
      <w:r w:rsidRPr="00BE767A">
        <w:rPr>
          <w:rFonts w:ascii="Times New Roman" w:hAnsi="Times New Roman"/>
          <w:sz w:val="24"/>
          <w:szCs w:val="24"/>
        </w:rPr>
        <w:t>Deionized water</w:t>
      </w:r>
    </w:p>
    <w:p w:rsidR="002704B9" w:rsidRPr="00BE767A" w:rsidRDefault="00CC1C39" w:rsidP="00BA71C5">
      <w:pPr>
        <w:pStyle w:val="ListParagraph"/>
        <w:numPr>
          <w:ilvl w:val="0"/>
          <w:numId w:val="10"/>
        </w:numPr>
        <w:ind w:left="720"/>
        <w:rPr>
          <w:rFonts w:ascii="Times New Roman" w:hAnsi="Times New Roman"/>
          <w:sz w:val="24"/>
          <w:szCs w:val="24"/>
        </w:rPr>
      </w:pPr>
      <w:r w:rsidRPr="00BE767A">
        <w:rPr>
          <w:rFonts w:ascii="Times New Roman" w:hAnsi="Times New Roman"/>
          <w:sz w:val="24"/>
          <w:szCs w:val="24"/>
        </w:rPr>
        <w:t>Bucket</w:t>
      </w:r>
    </w:p>
    <w:p w:rsidR="00872B19" w:rsidRDefault="00872B19" w:rsidP="000223AC">
      <w:pPr>
        <w:autoSpaceDE w:val="0"/>
        <w:autoSpaceDN w:val="0"/>
        <w:adjustRightInd w:val="0"/>
        <w:ind w:left="0"/>
        <w:rPr>
          <w:rFonts w:ascii="Times New Roman" w:hAnsi="Times New Roman"/>
          <w:sz w:val="24"/>
          <w:szCs w:val="24"/>
        </w:rPr>
      </w:pPr>
    </w:p>
    <w:p w:rsidR="000223AC" w:rsidRPr="00BE767A" w:rsidRDefault="000223AC" w:rsidP="000223AC">
      <w:pPr>
        <w:autoSpaceDE w:val="0"/>
        <w:autoSpaceDN w:val="0"/>
        <w:adjustRightInd w:val="0"/>
        <w:ind w:left="0"/>
        <w:rPr>
          <w:rFonts w:ascii="Times New Roman" w:hAnsi="Times New Roman"/>
          <w:sz w:val="24"/>
          <w:szCs w:val="24"/>
        </w:rPr>
      </w:pPr>
    </w:p>
    <w:p w:rsidR="00872B19" w:rsidRPr="00BE767A" w:rsidRDefault="000223AC" w:rsidP="00A113D8">
      <w:pPr>
        <w:ind w:left="0"/>
        <w:rPr>
          <w:rFonts w:ascii="Times New Roman" w:hAnsi="Times New Roman"/>
          <w:b/>
          <w:sz w:val="28"/>
          <w:szCs w:val="28"/>
        </w:rPr>
      </w:pPr>
      <w:proofErr w:type="gramStart"/>
      <w:r>
        <w:rPr>
          <w:rFonts w:ascii="Times New Roman" w:hAnsi="Times New Roman"/>
          <w:b/>
          <w:sz w:val="28"/>
          <w:szCs w:val="28"/>
        </w:rPr>
        <w:lastRenderedPageBreak/>
        <w:t>7</w:t>
      </w:r>
      <w:r w:rsidR="00714548" w:rsidRPr="00BE767A">
        <w:rPr>
          <w:rFonts w:ascii="Times New Roman" w:hAnsi="Times New Roman"/>
          <w:b/>
          <w:sz w:val="28"/>
          <w:szCs w:val="28"/>
        </w:rPr>
        <w:t xml:space="preserve">.0 </w:t>
      </w:r>
      <w:r>
        <w:rPr>
          <w:rFonts w:ascii="Times New Roman" w:hAnsi="Times New Roman"/>
          <w:b/>
          <w:sz w:val="28"/>
          <w:szCs w:val="28"/>
        </w:rPr>
        <w:t xml:space="preserve"> </w:t>
      </w:r>
      <w:r w:rsidR="00872B19" w:rsidRPr="00BE767A">
        <w:rPr>
          <w:rFonts w:ascii="Times New Roman" w:hAnsi="Times New Roman"/>
          <w:b/>
          <w:sz w:val="28"/>
          <w:szCs w:val="28"/>
        </w:rPr>
        <w:t>Field</w:t>
      </w:r>
      <w:proofErr w:type="gramEnd"/>
      <w:r w:rsidR="00872B19" w:rsidRPr="00BE767A">
        <w:rPr>
          <w:rFonts w:ascii="Times New Roman" w:hAnsi="Times New Roman"/>
          <w:b/>
          <w:sz w:val="28"/>
          <w:szCs w:val="28"/>
        </w:rPr>
        <w:t xml:space="preserve"> </w:t>
      </w:r>
      <w:r w:rsidR="00714548" w:rsidRPr="00BE767A">
        <w:rPr>
          <w:rFonts w:ascii="Times New Roman" w:hAnsi="Times New Roman"/>
          <w:b/>
          <w:sz w:val="28"/>
          <w:szCs w:val="28"/>
        </w:rPr>
        <w:t>Instrument Calibration</w:t>
      </w:r>
    </w:p>
    <w:p w:rsidR="002A2E0E" w:rsidRPr="000223AC" w:rsidRDefault="002A2E0E" w:rsidP="00A113D8">
      <w:pPr>
        <w:ind w:left="0"/>
        <w:rPr>
          <w:rFonts w:ascii="Times New Roman" w:hAnsi="Times New Roman"/>
          <w:sz w:val="24"/>
          <w:szCs w:val="24"/>
        </w:rPr>
      </w:pPr>
    </w:p>
    <w:p w:rsidR="002A2E0E" w:rsidRPr="00BE767A" w:rsidRDefault="00872B19" w:rsidP="00A113D8">
      <w:pPr>
        <w:autoSpaceDE w:val="0"/>
        <w:autoSpaceDN w:val="0"/>
        <w:adjustRightInd w:val="0"/>
        <w:ind w:left="0"/>
        <w:rPr>
          <w:rFonts w:ascii="Times New Roman" w:hAnsi="Times New Roman"/>
          <w:sz w:val="24"/>
          <w:szCs w:val="24"/>
        </w:rPr>
      </w:pPr>
      <w:r w:rsidRPr="00BE767A">
        <w:rPr>
          <w:rFonts w:ascii="Times New Roman" w:hAnsi="Times New Roman"/>
          <w:sz w:val="24"/>
          <w:szCs w:val="24"/>
        </w:rPr>
        <w:t>All field me</w:t>
      </w:r>
      <w:r w:rsidR="007C3035" w:rsidRPr="00BE767A">
        <w:rPr>
          <w:rFonts w:ascii="Times New Roman" w:hAnsi="Times New Roman"/>
          <w:sz w:val="24"/>
          <w:szCs w:val="24"/>
        </w:rPr>
        <w:t xml:space="preserve">ters </w:t>
      </w:r>
      <w:r w:rsidR="008458FE" w:rsidRPr="00BE767A">
        <w:rPr>
          <w:rFonts w:ascii="Times New Roman" w:hAnsi="Times New Roman"/>
          <w:sz w:val="24"/>
          <w:szCs w:val="24"/>
        </w:rPr>
        <w:t>must</w:t>
      </w:r>
      <w:r w:rsidR="007C3035" w:rsidRPr="00BE767A">
        <w:rPr>
          <w:rFonts w:ascii="Times New Roman" w:hAnsi="Times New Roman"/>
          <w:sz w:val="24"/>
          <w:szCs w:val="24"/>
        </w:rPr>
        <w:t xml:space="preserve"> be calibrated according to manufacturer’s guidelines and specification before </w:t>
      </w:r>
      <w:r w:rsidR="003C43C0">
        <w:rPr>
          <w:rFonts w:ascii="Times New Roman" w:hAnsi="Times New Roman"/>
          <w:sz w:val="24"/>
          <w:szCs w:val="24"/>
        </w:rPr>
        <w:t>each</w:t>
      </w:r>
      <w:r w:rsidR="007C3035" w:rsidRPr="00BE767A">
        <w:rPr>
          <w:rFonts w:ascii="Times New Roman" w:hAnsi="Times New Roman"/>
          <w:sz w:val="24"/>
          <w:szCs w:val="24"/>
        </w:rPr>
        <w:t xml:space="preserve"> day of field use.</w:t>
      </w:r>
      <w:r w:rsidRPr="00BE767A">
        <w:rPr>
          <w:rFonts w:ascii="Times New Roman" w:hAnsi="Times New Roman"/>
          <w:sz w:val="24"/>
          <w:szCs w:val="24"/>
        </w:rPr>
        <w:t xml:space="preserve"> </w:t>
      </w:r>
      <w:r w:rsidR="000223AC">
        <w:rPr>
          <w:rFonts w:ascii="Times New Roman" w:hAnsi="Times New Roman"/>
          <w:sz w:val="24"/>
          <w:szCs w:val="24"/>
        </w:rPr>
        <w:t xml:space="preserve"> </w:t>
      </w:r>
      <w:r w:rsidRPr="00BE767A">
        <w:rPr>
          <w:rFonts w:ascii="Times New Roman" w:hAnsi="Times New Roman"/>
          <w:sz w:val="24"/>
          <w:szCs w:val="24"/>
        </w:rPr>
        <w:t xml:space="preserve">A calibration log </w:t>
      </w:r>
      <w:r w:rsidR="003C43C0">
        <w:rPr>
          <w:rFonts w:ascii="Times New Roman" w:hAnsi="Times New Roman"/>
          <w:sz w:val="24"/>
          <w:szCs w:val="24"/>
        </w:rPr>
        <w:t>must</w:t>
      </w:r>
      <w:r w:rsidRPr="00BE767A">
        <w:rPr>
          <w:rFonts w:ascii="Times New Roman" w:hAnsi="Times New Roman"/>
          <w:sz w:val="24"/>
          <w:szCs w:val="24"/>
        </w:rPr>
        <w:t xml:space="preserve"> be kept and </w:t>
      </w:r>
      <w:r w:rsidR="008458FE" w:rsidRPr="00BE767A">
        <w:rPr>
          <w:rFonts w:ascii="Times New Roman" w:hAnsi="Times New Roman"/>
          <w:sz w:val="24"/>
          <w:szCs w:val="24"/>
        </w:rPr>
        <w:t>must</w:t>
      </w:r>
      <w:r w:rsidRPr="00BE767A">
        <w:rPr>
          <w:rFonts w:ascii="Times New Roman" w:hAnsi="Times New Roman"/>
          <w:sz w:val="24"/>
          <w:szCs w:val="24"/>
        </w:rPr>
        <w:t xml:space="preserve"> be provided to </w:t>
      </w:r>
      <w:r w:rsidR="00FA55AE">
        <w:rPr>
          <w:rFonts w:ascii="Times New Roman" w:hAnsi="Times New Roman"/>
          <w:sz w:val="24"/>
          <w:szCs w:val="24"/>
        </w:rPr>
        <w:t>the D</w:t>
      </w:r>
      <w:r w:rsidRPr="00BE767A">
        <w:rPr>
          <w:rFonts w:ascii="Times New Roman" w:hAnsi="Times New Roman"/>
          <w:sz w:val="24"/>
          <w:szCs w:val="24"/>
        </w:rPr>
        <w:t xml:space="preserve">epartment of Health upon request.  Rented equipment that comes calibrated </w:t>
      </w:r>
      <w:r w:rsidR="008458FE" w:rsidRPr="00BE767A">
        <w:rPr>
          <w:rFonts w:ascii="Times New Roman" w:hAnsi="Times New Roman"/>
          <w:sz w:val="24"/>
          <w:szCs w:val="24"/>
        </w:rPr>
        <w:t>must</w:t>
      </w:r>
      <w:r w:rsidR="000223AC">
        <w:rPr>
          <w:rFonts w:ascii="Times New Roman" w:hAnsi="Times New Roman"/>
          <w:sz w:val="24"/>
          <w:szCs w:val="24"/>
        </w:rPr>
        <w:t xml:space="preserve"> </w:t>
      </w:r>
      <w:r w:rsidR="00121D38">
        <w:rPr>
          <w:rFonts w:ascii="Times New Roman" w:hAnsi="Times New Roman"/>
          <w:sz w:val="24"/>
          <w:szCs w:val="24"/>
        </w:rPr>
        <w:t xml:space="preserve">be </w:t>
      </w:r>
      <w:r w:rsidR="000223AC">
        <w:rPr>
          <w:rFonts w:ascii="Times New Roman" w:hAnsi="Times New Roman"/>
          <w:sz w:val="24"/>
          <w:szCs w:val="24"/>
        </w:rPr>
        <w:t>noted.</w:t>
      </w:r>
    </w:p>
    <w:p w:rsidR="002A2E0E" w:rsidRPr="00BE767A" w:rsidRDefault="002A2E0E" w:rsidP="00A113D8">
      <w:pPr>
        <w:autoSpaceDE w:val="0"/>
        <w:autoSpaceDN w:val="0"/>
        <w:adjustRightInd w:val="0"/>
        <w:ind w:left="0"/>
        <w:rPr>
          <w:rFonts w:ascii="Times New Roman" w:hAnsi="Times New Roman"/>
          <w:sz w:val="24"/>
          <w:szCs w:val="24"/>
        </w:rPr>
      </w:pPr>
    </w:p>
    <w:p w:rsidR="00714548" w:rsidRPr="00BE767A" w:rsidRDefault="002A2E0E" w:rsidP="00A113D8">
      <w:pPr>
        <w:autoSpaceDE w:val="0"/>
        <w:autoSpaceDN w:val="0"/>
        <w:adjustRightInd w:val="0"/>
        <w:ind w:left="0"/>
        <w:rPr>
          <w:rFonts w:ascii="Times New Roman" w:hAnsi="Times New Roman"/>
          <w:b/>
          <w:i/>
          <w:color w:val="C00000"/>
          <w:sz w:val="24"/>
          <w:szCs w:val="24"/>
        </w:rPr>
      </w:pPr>
      <w:r w:rsidRPr="00BE767A">
        <w:rPr>
          <w:rFonts w:ascii="Times New Roman" w:hAnsi="Times New Roman"/>
          <w:b/>
          <w:i/>
          <w:color w:val="C00000"/>
          <w:sz w:val="24"/>
          <w:szCs w:val="24"/>
        </w:rPr>
        <w:t>[</w:t>
      </w:r>
      <w:r w:rsidR="00E404DD" w:rsidRPr="00BE767A">
        <w:rPr>
          <w:rFonts w:ascii="Times New Roman" w:hAnsi="Times New Roman"/>
          <w:b/>
          <w:i/>
          <w:color w:val="C00000"/>
          <w:sz w:val="24"/>
          <w:szCs w:val="24"/>
        </w:rPr>
        <w:t xml:space="preserve">If you will not be using field meters, delete the above wording and insert </w:t>
      </w:r>
      <w:r w:rsidR="00CC696B" w:rsidRPr="00BE767A">
        <w:rPr>
          <w:rFonts w:ascii="Times New Roman" w:hAnsi="Times New Roman"/>
          <w:b/>
          <w:i/>
          <w:color w:val="C00000"/>
          <w:sz w:val="24"/>
          <w:szCs w:val="24"/>
        </w:rPr>
        <w:t>a</w:t>
      </w:r>
      <w:r w:rsidR="00E404DD" w:rsidRPr="00BE767A">
        <w:rPr>
          <w:rFonts w:ascii="Times New Roman" w:hAnsi="Times New Roman"/>
          <w:b/>
          <w:i/>
          <w:color w:val="C00000"/>
          <w:sz w:val="24"/>
          <w:szCs w:val="24"/>
        </w:rPr>
        <w:t xml:space="preserve"> statement that field meters will not be used</w:t>
      </w:r>
      <w:r w:rsidRPr="00BE767A">
        <w:rPr>
          <w:rFonts w:ascii="Times New Roman" w:hAnsi="Times New Roman"/>
          <w:b/>
          <w:i/>
          <w:color w:val="C00000"/>
          <w:sz w:val="24"/>
          <w:szCs w:val="24"/>
        </w:rPr>
        <w:t>]</w:t>
      </w:r>
      <w:r w:rsidR="00E404DD" w:rsidRPr="00BE767A">
        <w:rPr>
          <w:rFonts w:ascii="Times New Roman" w:hAnsi="Times New Roman"/>
          <w:b/>
          <w:i/>
          <w:color w:val="C00000"/>
          <w:sz w:val="24"/>
          <w:szCs w:val="24"/>
        </w:rPr>
        <w:t>.</w:t>
      </w:r>
    </w:p>
    <w:p w:rsidR="00C01F31" w:rsidRPr="000223AC" w:rsidRDefault="00C01F31" w:rsidP="00A113D8">
      <w:pPr>
        <w:autoSpaceDE w:val="0"/>
        <w:autoSpaceDN w:val="0"/>
        <w:adjustRightInd w:val="0"/>
        <w:ind w:left="0"/>
        <w:rPr>
          <w:rFonts w:ascii="Times New Roman" w:hAnsi="Times New Roman"/>
          <w:sz w:val="24"/>
          <w:szCs w:val="24"/>
        </w:rPr>
      </w:pPr>
    </w:p>
    <w:p w:rsidR="00714548" w:rsidRPr="00BE767A" w:rsidRDefault="000223AC" w:rsidP="00A113D8">
      <w:pPr>
        <w:autoSpaceDE w:val="0"/>
        <w:autoSpaceDN w:val="0"/>
        <w:adjustRightInd w:val="0"/>
        <w:ind w:left="0"/>
        <w:rPr>
          <w:rFonts w:ascii="Times New Roman" w:hAnsi="Times New Roman"/>
          <w:b/>
          <w:sz w:val="28"/>
          <w:szCs w:val="28"/>
        </w:rPr>
      </w:pPr>
      <w:proofErr w:type="gramStart"/>
      <w:r>
        <w:rPr>
          <w:rFonts w:ascii="Times New Roman" w:hAnsi="Times New Roman"/>
          <w:b/>
          <w:sz w:val="28"/>
          <w:szCs w:val="28"/>
        </w:rPr>
        <w:t>8</w:t>
      </w:r>
      <w:r w:rsidR="006508D2" w:rsidRPr="00BE767A">
        <w:rPr>
          <w:rFonts w:ascii="Times New Roman" w:hAnsi="Times New Roman"/>
          <w:b/>
          <w:sz w:val="28"/>
          <w:szCs w:val="28"/>
        </w:rPr>
        <w:t>.0</w:t>
      </w:r>
      <w:r>
        <w:rPr>
          <w:rFonts w:ascii="Times New Roman" w:hAnsi="Times New Roman"/>
          <w:b/>
          <w:sz w:val="28"/>
          <w:szCs w:val="28"/>
        </w:rPr>
        <w:t xml:space="preserve"> </w:t>
      </w:r>
      <w:r w:rsidR="006508D2" w:rsidRPr="00BE767A">
        <w:rPr>
          <w:rFonts w:ascii="Times New Roman" w:hAnsi="Times New Roman"/>
          <w:b/>
          <w:sz w:val="28"/>
          <w:szCs w:val="28"/>
        </w:rPr>
        <w:t xml:space="preserve"> Decontamination</w:t>
      </w:r>
      <w:proofErr w:type="gramEnd"/>
    </w:p>
    <w:p w:rsidR="00714548" w:rsidRPr="000223AC" w:rsidRDefault="00714548" w:rsidP="00A113D8">
      <w:pPr>
        <w:autoSpaceDE w:val="0"/>
        <w:autoSpaceDN w:val="0"/>
        <w:adjustRightInd w:val="0"/>
        <w:ind w:left="0"/>
        <w:rPr>
          <w:rFonts w:ascii="Times New Roman" w:hAnsi="Times New Roman"/>
          <w:sz w:val="24"/>
          <w:szCs w:val="28"/>
        </w:rPr>
      </w:pPr>
    </w:p>
    <w:p w:rsidR="00714548" w:rsidRPr="00BE767A" w:rsidRDefault="00714548" w:rsidP="00A113D8">
      <w:pPr>
        <w:autoSpaceDE w:val="0"/>
        <w:autoSpaceDN w:val="0"/>
        <w:adjustRightInd w:val="0"/>
        <w:ind w:left="0"/>
        <w:rPr>
          <w:rFonts w:ascii="Times New Roman" w:hAnsi="Times New Roman"/>
          <w:sz w:val="24"/>
          <w:szCs w:val="24"/>
        </w:rPr>
      </w:pPr>
      <w:r w:rsidRPr="00BE767A">
        <w:rPr>
          <w:rFonts w:ascii="Times New Roman" w:hAnsi="Times New Roman"/>
          <w:sz w:val="24"/>
          <w:szCs w:val="24"/>
        </w:rPr>
        <w:t xml:space="preserve">Sampling equipment and field measuring instruments </w:t>
      </w:r>
      <w:r w:rsidR="008458FE" w:rsidRPr="00BE767A">
        <w:rPr>
          <w:rFonts w:ascii="Times New Roman" w:hAnsi="Times New Roman"/>
          <w:sz w:val="24"/>
          <w:szCs w:val="24"/>
        </w:rPr>
        <w:t>must</w:t>
      </w:r>
      <w:r w:rsidRPr="00BE767A">
        <w:rPr>
          <w:rFonts w:ascii="Times New Roman" w:hAnsi="Times New Roman"/>
          <w:sz w:val="24"/>
          <w:szCs w:val="24"/>
        </w:rPr>
        <w:t xml:space="preserve"> be decontaminated.</w:t>
      </w:r>
      <w:r w:rsidR="000223AC">
        <w:rPr>
          <w:rFonts w:ascii="Times New Roman" w:hAnsi="Times New Roman"/>
          <w:sz w:val="24"/>
          <w:szCs w:val="24"/>
        </w:rPr>
        <w:t xml:space="preserve"> </w:t>
      </w:r>
      <w:r w:rsidRPr="00BE767A">
        <w:rPr>
          <w:rFonts w:ascii="Times New Roman" w:hAnsi="Times New Roman"/>
          <w:sz w:val="24"/>
          <w:szCs w:val="24"/>
        </w:rPr>
        <w:t xml:space="preserve"> Equipment </w:t>
      </w:r>
      <w:r w:rsidR="008458FE" w:rsidRPr="00BE767A">
        <w:rPr>
          <w:rFonts w:ascii="Times New Roman" w:hAnsi="Times New Roman"/>
          <w:sz w:val="24"/>
          <w:szCs w:val="24"/>
        </w:rPr>
        <w:t>must</w:t>
      </w:r>
      <w:r w:rsidRPr="00BE767A">
        <w:rPr>
          <w:rFonts w:ascii="Times New Roman" w:hAnsi="Times New Roman"/>
          <w:sz w:val="24"/>
          <w:szCs w:val="24"/>
        </w:rPr>
        <w:t xml:space="preserve"> be cleaned prior to sampling, in between sample locations, and on completion of each sampling event. </w:t>
      </w:r>
      <w:r w:rsidR="000223AC">
        <w:rPr>
          <w:rFonts w:ascii="Times New Roman" w:hAnsi="Times New Roman"/>
          <w:sz w:val="24"/>
          <w:szCs w:val="24"/>
        </w:rPr>
        <w:t xml:space="preserve"> </w:t>
      </w:r>
      <w:r w:rsidRPr="00BE767A">
        <w:rPr>
          <w:rFonts w:ascii="Times New Roman" w:hAnsi="Times New Roman"/>
          <w:sz w:val="24"/>
          <w:szCs w:val="24"/>
        </w:rPr>
        <w:t xml:space="preserve">Decontamination </w:t>
      </w:r>
      <w:r w:rsidR="003C43C0">
        <w:rPr>
          <w:rFonts w:ascii="Times New Roman" w:hAnsi="Times New Roman"/>
          <w:sz w:val="24"/>
          <w:szCs w:val="24"/>
        </w:rPr>
        <w:t xml:space="preserve">steps </w:t>
      </w:r>
      <w:r w:rsidRPr="00BE767A">
        <w:rPr>
          <w:rFonts w:ascii="Times New Roman" w:hAnsi="Times New Roman"/>
          <w:sz w:val="24"/>
          <w:szCs w:val="24"/>
        </w:rPr>
        <w:t xml:space="preserve">include: </w:t>
      </w:r>
    </w:p>
    <w:p w:rsidR="00714548" w:rsidRPr="00BE767A" w:rsidRDefault="00714548" w:rsidP="00A113D8">
      <w:pPr>
        <w:autoSpaceDE w:val="0"/>
        <w:autoSpaceDN w:val="0"/>
        <w:adjustRightInd w:val="0"/>
        <w:ind w:left="0"/>
        <w:rPr>
          <w:rFonts w:ascii="Times New Roman" w:hAnsi="Times New Roman"/>
          <w:sz w:val="24"/>
          <w:szCs w:val="24"/>
        </w:rPr>
      </w:pPr>
    </w:p>
    <w:p w:rsidR="00714548" w:rsidRPr="00BE767A" w:rsidRDefault="00714548" w:rsidP="008000C4">
      <w:pPr>
        <w:pStyle w:val="ListParagraph"/>
        <w:numPr>
          <w:ilvl w:val="0"/>
          <w:numId w:val="49"/>
        </w:numPr>
        <w:autoSpaceDE w:val="0"/>
        <w:autoSpaceDN w:val="0"/>
        <w:adjustRightInd w:val="0"/>
        <w:rPr>
          <w:rFonts w:ascii="Times New Roman" w:hAnsi="Times New Roman"/>
          <w:sz w:val="24"/>
          <w:szCs w:val="24"/>
        </w:rPr>
      </w:pPr>
      <w:r w:rsidRPr="00BE767A">
        <w:rPr>
          <w:rFonts w:ascii="Times New Roman" w:hAnsi="Times New Roman"/>
          <w:sz w:val="24"/>
          <w:szCs w:val="24"/>
        </w:rPr>
        <w:t>Remove gross contamination by brushing or wiping off equipment</w:t>
      </w:r>
      <w:r w:rsidR="000223AC">
        <w:rPr>
          <w:rFonts w:ascii="Times New Roman" w:hAnsi="Times New Roman"/>
          <w:sz w:val="24"/>
          <w:szCs w:val="24"/>
        </w:rPr>
        <w:t>.</w:t>
      </w:r>
    </w:p>
    <w:p w:rsidR="00714548" w:rsidRPr="00BE767A" w:rsidRDefault="00714548" w:rsidP="008000C4">
      <w:pPr>
        <w:pStyle w:val="ListParagraph"/>
        <w:numPr>
          <w:ilvl w:val="0"/>
          <w:numId w:val="49"/>
        </w:numPr>
        <w:autoSpaceDE w:val="0"/>
        <w:autoSpaceDN w:val="0"/>
        <w:adjustRightInd w:val="0"/>
        <w:rPr>
          <w:rFonts w:ascii="Times New Roman" w:hAnsi="Times New Roman"/>
          <w:sz w:val="24"/>
          <w:szCs w:val="24"/>
        </w:rPr>
      </w:pPr>
      <w:r w:rsidRPr="00BE767A">
        <w:rPr>
          <w:rFonts w:ascii="Times New Roman" w:hAnsi="Times New Roman"/>
          <w:sz w:val="24"/>
          <w:szCs w:val="24"/>
        </w:rPr>
        <w:t xml:space="preserve">Scrub with </w:t>
      </w:r>
      <w:proofErr w:type="spellStart"/>
      <w:r w:rsidRPr="00BE767A">
        <w:rPr>
          <w:rFonts w:ascii="Times New Roman" w:hAnsi="Times New Roman"/>
          <w:sz w:val="24"/>
          <w:szCs w:val="24"/>
        </w:rPr>
        <w:t>Alconox</w:t>
      </w:r>
      <w:proofErr w:type="spellEnd"/>
      <w:r w:rsidRPr="00BE767A">
        <w:rPr>
          <w:rFonts w:ascii="Times New Roman" w:hAnsi="Times New Roman"/>
          <w:sz w:val="24"/>
          <w:szCs w:val="24"/>
        </w:rPr>
        <w:t xml:space="preserve"> or an equivalent soap</w:t>
      </w:r>
      <w:r w:rsidR="000223AC">
        <w:rPr>
          <w:rFonts w:ascii="Times New Roman" w:hAnsi="Times New Roman"/>
          <w:sz w:val="24"/>
          <w:szCs w:val="24"/>
        </w:rPr>
        <w:t>.</w:t>
      </w:r>
    </w:p>
    <w:p w:rsidR="00714548" w:rsidRDefault="00714548" w:rsidP="008000C4">
      <w:pPr>
        <w:pStyle w:val="ListParagraph"/>
        <w:numPr>
          <w:ilvl w:val="0"/>
          <w:numId w:val="49"/>
        </w:numPr>
        <w:autoSpaceDE w:val="0"/>
        <w:autoSpaceDN w:val="0"/>
        <w:adjustRightInd w:val="0"/>
        <w:rPr>
          <w:rFonts w:ascii="Times New Roman" w:hAnsi="Times New Roman"/>
          <w:sz w:val="24"/>
          <w:szCs w:val="24"/>
        </w:rPr>
      </w:pPr>
      <w:r w:rsidRPr="00BE767A">
        <w:rPr>
          <w:rFonts w:ascii="Times New Roman" w:hAnsi="Times New Roman"/>
          <w:sz w:val="24"/>
          <w:szCs w:val="24"/>
        </w:rPr>
        <w:t>Rinse with deionized water</w:t>
      </w:r>
      <w:r w:rsidR="000223AC">
        <w:rPr>
          <w:rFonts w:ascii="Times New Roman" w:hAnsi="Times New Roman"/>
          <w:sz w:val="24"/>
          <w:szCs w:val="24"/>
        </w:rPr>
        <w:t>.</w:t>
      </w:r>
    </w:p>
    <w:p w:rsidR="008000C4" w:rsidRPr="008000C4" w:rsidRDefault="008000C4" w:rsidP="008000C4">
      <w:pPr>
        <w:pStyle w:val="ListParagraph"/>
        <w:numPr>
          <w:ilvl w:val="0"/>
          <w:numId w:val="49"/>
        </w:numPr>
        <w:autoSpaceDE w:val="0"/>
        <w:autoSpaceDN w:val="0"/>
        <w:adjustRightInd w:val="0"/>
        <w:rPr>
          <w:rFonts w:ascii="Times New Roman" w:hAnsi="Times New Roman"/>
          <w:sz w:val="24"/>
          <w:szCs w:val="24"/>
        </w:rPr>
      </w:pPr>
      <w:r w:rsidRPr="008000C4">
        <w:rPr>
          <w:rFonts w:ascii="Times New Roman" w:hAnsi="Times New Roman"/>
          <w:sz w:val="24"/>
          <w:szCs w:val="24"/>
        </w:rPr>
        <w:t>All gross contamination and rinse water will be rinsed back into the tank or pump chamber or contained and disposed of properly.</w:t>
      </w:r>
    </w:p>
    <w:p w:rsidR="00714548" w:rsidRPr="00BE767A" w:rsidRDefault="00714548" w:rsidP="008000C4">
      <w:pPr>
        <w:pStyle w:val="ListParagraph"/>
        <w:numPr>
          <w:ilvl w:val="0"/>
          <w:numId w:val="49"/>
        </w:numPr>
        <w:autoSpaceDE w:val="0"/>
        <w:autoSpaceDN w:val="0"/>
        <w:adjustRightInd w:val="0"/>
        <w:rPr>
          <w:rFonts w:ascii="Times New Roman" w:hAnsi="Times New Roman"/>
          <w:sz w:val="24"/>
          <w:szCs w:val="24"/>
        </w:rPr>
      </w:pPr>
      <w:r w:rsidRPr="00BE767A">
        <w:rPr>
          <w:rFonts w:ascii="Times New Roman" w:hAnsi="Times New Roman"/>
          <w:sz w:val="24"/>
          <w:szCs w:val="24"/>
        </w:rPr>
        <w:t>Allow equipment to air dry</w:t>
      </w:r>
      <w:r w:rsidR="000223AC">
        <w:rPr>
          <w:rFonts w:ascii="Times New Roman" w:hAnsi="Times New Roman"/>
          <w:sz w:val="24"/>
          <w:szCs w:val="24"/>
        </w:rPr>
        <w:t>.</w:t>
      </w:r>
    </w:p>
    <w:p w:rsidR="002A2E0E" w:rsidRPr="00BE767A" w:rsidRDefault="002A2E0E" w:rsidP="00A113D8">
      <w:pPr>
        <w:autoSpaceDE w:val="0"/>
        <w:autoSpaceDN w:val="0"/>
        <w:adjustRightInd w:val="0"/>
        <w:ind w:left="0"/>
        <w:rPr>
          <w:rFonts w:ascii="Times New Roman" w:hAnsi="Times New Roman"/>
          <w:sz w:val="24"/>
          <w:szCs w:val="24"/>
        </w:rPr>
      </w:pPr>
    </w:p>
    <w:p w:rsidR="002A2E0E" w:rsidRPr="00BE767A" w:rsidRDefault="002A2E0E" w:rsidP="00A113D8">
      <w:pPr>
        <w:autoSpaceDE w:val="0"/>
        <w:autoSpaceDN w:val="0"/>
        <w:adjustRightInd w:val="0"/>
        <w:ind w:left="0"/>
        <w:rPr>
          <w:rFonts w:ascii="Times New Roman" w:hAnsi="Times New Roman"/>
          <w:b/>
          <w:i/>
          <w:color w:val="C00000"/>
          <w:sz w:val="24"/>
          <w:szCs w:val="24"/>
        </w:rPr>
      </w:pPr>
      <w:r w:rsidRPr="00BE767A">
        <w:rPr>
          <w:rFonts w:ascii="Times New Roman" w:hAnsi="Times New Roman"/>
          <w:b/>
          <w:i/>
          <w:color w:val="C00000"/>
          <w:sz w:val="24"/>
          <w:szCs w:val="24"/>
        </w:rPr>
        <w:t xml:space="preserve">[Add or delete steps to fit your </w:t>
      </w:r>
      <w:r w:rsidR="00EA1E50" w:rsidRPr="00BE767A">
        <w:rPr>
          <w:rFonts w:ascii="Times New Roman" w:hAnsi="Times New Roman"/>
          <w:b/>
          <w:i/>
          <w:color w:val="C00000"/>
          <w:sz w:val="24"/>
          <w:szCs w:val="24"/>
        </w:rPr>
        <w:t xml:space="preserve">decontamination </w:t>
      </w:r>
      <w:r w:rsidRPr="00BE767A">
        <w:rPr>
          <w:rFonts w:ascii="Times New Roman" w:hAnsi="Times New Roman"/>
          <w:b/>
          <w:i/>
          <w:color w:val="C00000"/>
          <w:sz w:val="24"/>
          <w:szCs w:val="24"/>
        </w:rPr>
        <w:t>procedure.]</w:t>
      </w:r>
    </w:p>
    <w:p w:rsidR="00C01F31" w:rsidRPr="000223AC" w:rsidRDefault="00C01F31" w:rsidP="00A113D8">
      <w:pPr>
        <w:autoSpaceDE w:val="0"/>
        <w:autoSpaceDN w:val="0"/>
        <w:adjustRightInd w:val="0"/>
        <w:ind w:left="0"/>
        <w:rPr>
          <w:rFonts w:ascii="Times New Roman" w:hAnsi="Times New Roman"/>
          <w:sz w:val="24"/>
          <w:szCs w:val="24"/>
        </w:rPr>
      </w:pPr>
    </w:p>
    <w:p w:rsidR="00714548" w:rsidRPr="00BE767A" w:rsidRDefault="000223AC" w:rsidP="00A113D8">
      <w:pPr>
        <w:autoSpaceDE w:val="0"/>
        <w:autoSpaceDN w:val="0"/>
        <w:adjustRightInd w:val="0"/>
        <w:ind w:left="0"/>
        <w:rPr>
          <w:rFonts w:ascii="Times New Roman" w:hAnsi="Times New Roman"/>
          <w:b/>
          <w:sz w:val="28"/>
          <w:szCs w:val="28"/>
        </w:rPr>
      </w:pPr>
      <w:proofErr w:type="gramStart"/>
      <w:r>
        <w:rPr>
          <w:rFonts w:ascii="Times New Roman" w:hAnsi="Times New Roman"/>
          <w:b/>
          <w:sz w:val="28"/>
          <w:szCs w:val="28"/>
        </w:rPr>
        <w:t>9</w:t>
      </w:r>
      <w:r w:rsidR="00776B47" w:rsidRPr="00BE767A">
        <w:rPr>
          <w:rFonts w:ascii="Times New Roman" w:hAnsi="Times New Roman"/>
          <w:b/>
          <w:sz w:val="28"/>
          <w:szCs w:val="28"/>
        </w:rPr>
        <w:t>.0</w:t>
      </w:r>
      <w:r>
        <w:rPr>
          <w:rFonts w:ascii="Times New Roman" w:hAnsi="Times New Roman"/>
          <w:b/>
          <w:sz w:val="28"/>
          <w:szCs w:val="28"/>
        </w:rPr>
        <w:t xml:space="preserve"> </w:t>
      </w:r>
      <w:r w:rsidR="00776B47" w:rsidRPr="00BE767A">
        <w:rPr>
          <w:rFonts w:ascii="Times New Roman" w:hAnsi="Times New Roman"/>
          <w:b/>
          <w:sz w:val="28"/>
          <w:szCs w:val="28"/>
        </w:rPr>
        <w:t xml:space="preserve"> Sample</w:t>
      </w:r>
      <w:proofErr w:type="gramEnd"/>
      <w:r w:rsidR="00776B47" w:rsidRPr="00BE767A">
        <w:rPr>
          <w:rFonts w:ascii="Times New Roman" w:hAnsi="Times New Roman"/>
          <w:b/>
          <w:sz w:val="28"/>
          <w:szCs w:val="28"/>
        </w:rPr>
        <w:t xml:space="preserve"> </w:t>
      </w:r>
      <w:r w:rsidR="003F30B6" w:rsidRPr="00BE767A">
        <w:rPr>
          <w:rFonts w:ascii="Times New Roman" w:hAnsi="Times New Roman"/>
          <w:b/>
          <w:sz w:val="28"/>
          <w:szCs w:val="28"/>
        </w:rPr>
        <w:t>Bottles and Labels</w:t>
      </w:r>
    </w:p>
    <w:p w:rsidR="00C94F31" w:rsidRPr="000223AC" w:rsidRDefault="00C94F31" w:rsidP="00A113D8">
      <w:pPr>
        <w:autoSpaceDE w:val="0"/>
        <w:autoSpaceDN w:val="0"/>
        <w:adjustRightInd w:val="0"/>
        <w:ind w:left="0"/>
        <w:rPr>
          <w:rFonts w:ascii="Times New Roman" w:hAnsi="Times New Roman"/>
          <w:sz w:val="24"/>
          <w:szCs w:val="24"/>
        </w:rPr>
      </w:pPr>
    </w:p>
    <w:p w:rsidR="003F30B6" w:rsidRPr="000B186B" w:rsidRDefault="003F30B6" w:rsidP="00A113D8">
      <w:pPr>
        <w:autoSpaceDE w:val="0"/>
        <w:autoSpaceDN w:val="0"/>
        <w:adjustRightInd w:val="0"/>
        <w:ind w:left="0"/>
        <w:rPr>
          <w:rFonts w:ascii="Times New Roman" w:hAnsi="Times New Roman"/>
          <w:bCs/>
          <w:sz w:val="24"/>
          <w:szCs w:val="24"/>
        </w:rPr>
      </w:pPr>
      <w:r w:rsidRPr="00BE767A">
        <w:rPr>
          <w:rFonts w:ascii="Times New Roman" w:hAnsi="Times New Roman"/>
          <w:sz w:val="24"/>
          <w:szCs w:val="24"/>
        </w:rPr>
        <w:t xml:space="preserve">Sample bottles </w:t>
      </w:r>
      <w:r w:rsidR="00CC696B" w:rsidRPr="00BE767A">
        <w:rPr>
          <w:rFonts w:ascii="Times New Roman" w:hAnsi="Times New Roman"/>
          <w:sz w:val="24"/>
          <w:szCs w:val="24"/>
        </w:rPr>
        <w:t>are</w:t>
      </w:r>
      <w:r w:rsidRPr="00BE767A">
        <w:rPr>
          <w:rFonts w:ascii="Times New Roman" w:hAnsi="Times New Roman"/>
          <w:sz w:val="24"/>
          <w:szCs w:val="24"/>
        </w:rPr>
        <w:t xml:space="preserve"> provided by the laboratory. </w:t>
      </w:r>
      <w:r w:rsidR="00C01F31" w:rsidRPr="00BE767A">
        <w:rPr>
          <w:rFonts w:ascii="Times New Roman" w:hAnsi="Times New Roman"/>
          <w:sz w:val="24"/>
          <w:szCs w:val="24"/>
        </w:rPr>
        <w:t xml:space="preserve"> </w:t>
      </w:r>
      <w:r w:rsidRPr="000223AC">
        <w:rPr>
          <w:rFonts w:ascii="Times New Roman" w:hAnsi="Times New Roman"/>
          <w:bCs/>
          <w:sz w:val="24"/>
          <w:szCs w:val="24"/>
        </w:rPr>
        <w:t xml:space="preserve">Sample bottles will include a preservative if needed. </w:t>
      </w:r>
      <w:r w:rsidR="000223AC">
        <w:rPr>
          <w:rFonts w:ascii="Times New Roman" w:hAnsi="Times New Roman"/>
          <w:bCs/>
          <w:sz w:val="24"/>
          <w:szCs w:val="24"/>
        </w:rPr>
        <w:t xml:space="preserve"> </w:t>
      </w:r>
      <w:r w:rsidR="000B186B" w:rsidRPr="000B186B">
        <w:rPr>
          <w:rFonts w:ascii="Times New Roman" w:hAnsi="Times New Roman"/>
          <w:bCs/>
          <w:sz w:val="24"/>
          <w:szCs w:val="24"/>
        </w:rPr>
        <w:t xml:space="preserve">Do not rinse bottles </w:t>
      </w:r>
      <w:r w:rsidR="00E62EB5" w:rsidRPr="000B186B">
        <w:rPr>
          <w:rFonts w:ascii="Times New Roman" w:hAnsi="Times New Roman"/>
          <w:bCs/>
          <w:sz w:val="24"/>
          <w:szCs w:val="24"/>
        </w:rPr>
        <w:t>prior to taking a sample.</w:t>
      </w:r>
    </w:p>
    <w:p w:rsidR="003C43C0" w:rsidRPr="000B186B" w:rsidRDefault="003C43C0" w:rsidP="00A113D8">
      <w:pPr>
        <w:autoSpaceDE w:val="0"/>
        <w:autoSpaceDN w:val="0"/>
        <w:adjustRightInd w:val="0"/>
        <w:ind w:left="0"/>
        <w:rPr>
          <w:rFonts w:ascii="Times New Roman" w:hAnsi="Times New Roman"/>
          <w:sz w:val="24"/>
          <w:szCs w:val="24"/>
        </w:rPr>
      </w:pPr>
    </w:p>
    <w:p w:rsidR="00776B47" w:rsidRPr="00BE767A" w:rsidRDefault="003C43C0" w:rsidP="00A113D8">
      <w:pPr>
        <w:autoSpaceDE w:val="0"/>
        <w:autoSpaceDN w:val="0"/>
        <w:adjustRightInd w:val="0"/>
        <w:ind w:left="0"/>
        <w:rPr>
          <w:rFonts w:ascii="Times New Roman" w:hAnsi="Times New Roman"/>
          <w:sz w:val="24"/>
          <w:szCs w:val="24"/>
        </w:rPr>
      </w:pPr>
      <w:r w:rsidRPr="00BE767A">
        <w:rPr>
          <w:rFonts w:ascii="Times New Roman" w:hAnsi="Times New Roman"/>
          <w:sz w:val="24"/>
          <w:szCs w:val="24"/>
        </w:rPr>
        <w:t>Prepare sample labels prior to collecting a sample</w:t>
      </w:r>
      <w:r w:rsidRPr="000223AC">
        <w:rPr>
          <w:rFonts w:ascii="Times New Roman" w:hAnsi="Times New Roman"/>
          <w:sz w:val="24"/>
          <w:szCs w:val="24"/>
        </w:rPr>
        <w:t>.</w:t>
      </w:r>
      <w:r w:rsidRPr="000223AC">
        <w:rPr>
          <w:rFonts w:ascii="Times New Roman" w:hAnsi="Times New Roman"/>
          <w:bCs/>
          <w:sz w:val="24"/>
          <w:szCs w:val="24"/>
        </w:rPr>
        <w:t xml:space="preserve">  </w:t>
      </w:r>
      <w:r w:rsidR="00510B35">
        <w:rPr>
          <w:rFonts w:ascii="Times New Roman" w:hAnsi="Times New Roman"/>
          <w:i/>
          <w:noProof/>
          <w:color w:val="C00000"/>
          <w:sz w:val="24"/>
          <w:szCs w:val="24"/>
        </w:rPr>
        <mc:AlternateContent>
          <mc:Choice Requires="wps">
            <w:drawing>
              <wp:anchor distT="0" distB="0" distL="114300" distR="114300" simplePos="0" relativeHeight="251656704" behindDoc="1" locked="0" layoutInCell="1" allowOverlap="1">
                <wp:simplePos x="0" y="0"/>
                <wp:positionH relativeFrom="column">
                  <wp:posOffset>4238625</wp:posOffset>
                </wp:positionH>
                <wp:positionV relativeFrom="paragraph">
                  <wp:posOffset>40640</wp:posOffset>
                </wp:positionV>
                <wp:extent cx="1676400" cy="754380"/>
                <wp:effectExtent l="0" t="0" r="76200" b="83820"/>
                <wp:wrapTight wrapText="bothSides">
                  <wp:wrapPolygon edited="0">
                    <wp:start x="491" y="0"/>
                    <wp:lineTo x="0" y="1091"/>
                    <wp:lineTo x="0" y="20727"/>
                    <wp:lineTo x="1227" y="24000"/>
                    <wp:lineTo x="22336" y="24000"/>
                    <wp:lineTo x="22582" y="22909"/>
                    <wp:lineTo x="22582" y="3273"/>
                    <wp:lineTo x="21109" y="0"/>
                    <wp:lineTo x="491" y="0"/>
                  </wp:wrapPolygon>
                </wp:wrapTight>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5438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6D12FF" w:rsidRPr="00050C12" w:rsidRDefault="006D12FF" w:rsidP="001F45A3">
                            <w:pPr>
                              <w:ind w:left="0"/>
                              <w:rPr>
                                <w:rFonts w:cs="Calibri"/>
                                <w:color w:val="C00000"/>
                                <w:sz w:val="20"/>
                                <w:szCs w:val="20"/>
                              </w:rPr>
                            </w:pPr>
                            <w:r w:rsidRPr="00050C12">
                              <w:rPr>
                                <w:rFonts w:cs="Calibri"/>
                                <w:b/>
                                <w:noProof/>
                                <w:color w:val="C00000"/>
                                <w:sz w:val="24"/>
                                <w:szCs w:val="24"/>
                              </w:rPr>
                              <w:t xml:space="preserve">MRP TIP:  </w:t>
                            </w:r>
                            <w:r w:rsidRPr="00050C12">
                              <w:rPr>
                                <w:rFonts w:cs="Calibri"/>
                                <w:color w:val="C00000"/>
                                <w:sz w:val="20"/>
                                <w:szCs w:val="20"/>
                              </w:rPr>
                              <w:t>It is best to prepare labels before you leave for the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margin-left:333.75pt;margin-top:3.2pt;width:132pt;height:5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">
                <v:shadow on="t" opacity=".5" offset="6pt,6pt"/>
                <v:textbox>
                  <w:txbxContent>
                    <w:p w:rsidR="006D12FF" w:rsidRPr="00050C12" w:rsidRDefault="006D12FF" w:rsidP="001F45A3">
                      <w:pPr>
                        <w:ind w:left="0"/>
                        <w:rPr>
                          <w:rFonts w:cs="Calibri"/>
                          <w:color w:val="C00000"/>
                          <w:sz w:val="20"/>
                          <w:szCs w:val="20"/>
                        </w:rPr>
                      </w:pPr>
                      <w:r w:rsidRPr="00050C12">
                        <w:rPr>
                          <w:rFonts w:cs="Calibri"/>
                          <w:b/>
                          <w:noProof/>
                          <w:color w:val="C00000"/>
                          <w:sz w:val="24"/>
                          <w:szCs w:val="24"/>
                        </w:rPr>
                        <w:t xml:space="preserve">MRP TIP:  </w:t>
                      </w:r>
                      <w:r w:rsidRPr="00050C12">
                        <w:rPr>
                          <w:rFonts w:cs="Calibri"/>
                          <w:color w:val="C00000"/>
                          <w:sz w:val="20"/>
                          <w:szCs w:val="20"/>
                        </w:rPr>
                        <w:t>It is best to prepare labels before you leave for the field.</w:t>
                      </w:r>
                    </w:p>
                  </w:txbxContent>
                </v:textbox>
                <w10:wrap type="tight"/>
              </v:roundrect>
            </w:pict>
          </mc:Fallback>
        </mc:AlternateContent>
      </w:r>
      <w:r w:rsidR="00776B47" w:rsidRPr="00BE767A">
        <w:rPr>
          <w:rFonts w:ascii="Times New Roman" w:hAnsi="Times New Roman"/>
          <w:sz w:val="24"/>
          <w:szCs w:val="24"/>
        </w:rPr>
        <w:t xml:space="preserve">Sample labels </w:t>
      </w:r>
      <w:r w:rsidR="008458FE" w:rsidRPr="00BE767A">
        <w:rPr>
          <w:rFonts w:ascii="Times New Roman" w:hAnsi="Times New Roman"/>
          <w:sz w:val="24"/>
          <w:szCs w:val="24"/>
        </w:rPr>
        <w:t>must</w:t>
      </w:r>
      <w:r w:rsidR="00776B47" w:rsidRPr="00BE767A">
        <w:rPr>
          <w:rFonts w:ascii="Times New Roman" w:hAnsi="Times New Roman"/>
          <w:sz w:val="24"/>
          <w:szCs w:val="24"/>
        </w:rPr>
        <w:t xml:space="preserve"> include:</w:t>
      </w:r>
    </w:p>
    <w:p w:rsidR="00776B47" w:rsidRPr="00BE767A" w:rsidRDefault="000223AC" w:rsidP="00A113D8">
      <w:pPr>
        <w:pStyle w:val="ListParagraph"/>
        <w:numPr>
          <w:ilvl w:val="0"/>
          <w:numId w:val="33"/>
        </w:numPr>
        <w:autoSpaceDE w:val="0"/>
        <w:autoSpaceDN w:val="0"/>
        <w:adjustRightInd w:val="0"/>
        <w:ind w:left="0" w:firstLine="0"/>
        <w:rPr>
          <w:rFonts w:ascii="Times New Roman" w:hAnsi="Times New Roman"/>
          <w:sz w:val="24"/>
          <w:szCs w:val="24"/>
        </w:rPr>
      </w:pPr>
      <w:r>
        <w:rPr>
          <w:rFonts w:ascii="Times New Roman" w:hAnsi="Times New Roman"/>
          <w:sz w:val="24"/>
          <w:szCs w:val="24"/>
        </w:rPr>
        <w:t>LOSS name</w:t>
      </w:r>
    </w:p>
    <w:p w:rsidR="00776B47" w:rsidRPr="00BE767A" w:rsidRDefault="00AA6F4D" w:rsidP="00A113D8">
      <w:pPr>
        <w:pStyle w:val="ListParagraph"/>
        <w:numPr>
          <w:ilvl w:val="0"/>
          <w:numId w:val="33"/>
        </w:numPr>
        <w:autoSpaceDE w:val="0"/>
        <w:autoSpaceDN w:val="0"/>
        <w:adjustRightInd w:val="0"/>
        <w:ind w:left="0" w:firstLine="0"/>
        <w:rPr>
          <w:rFonts w:ascii="Times New Roman" w:hAnsi="Times New Roman"/>
          <w:sz w:val="24"/>
          <w:szCs w:val="24"/>
        </w:rPr>
      </w:pPr>
      <w:r w:rsidRPr="00BE767A">
        <w:rPr>
          <w:rFonts w:ascii="Times New Roman" w:hAnsi="Times New Roman"/>
          <w:sz w:val="24"/>
          <w:szCs w:val="24"/>
        </w:rPr>
        <w:t>S</w:t>
      </w:r>
      <w:r w:rsidR="000223AC">
        <w:rPr>
          <w:rFonts w:ascii="Times New Roman" w:hAnsi="Times New Roman"/>
          <w:sz w:val="24"/>
          <w:szCs w:val="24"/>
        </w:rPr>
        <w:t>ample number</w:t>
      </w:r>
    </w:p>
    <w:p w:rsidR="00776B47" w:rsidRPr="00BE767A" w:rsidRDefault="00AA6F4D" w:rsidP="00A113D8">
      <w:pPr>
        <w:pStyle w:val="ListParagraph"/>
        <w:numPr>
          <w:ilvl w:val="0"/>
          <w:numId w:val="33"/>
        </w:numPr>
        <w:autoSpaceDE w:val="0"/>
        <w:autoSpaceDN w:val="0"/>
        <w:adjustRightInd w:val="0"/>
        <w:ind w:left="0" w:firstLine="0"/>
        <w:rPr>
          <w:rFonts w:ascii="Times New Roman" w:hAnsi="Times New Roman"/>
          <w:sz w:val="24"/>
          <w:szCs w:val="24"/>
        </w:rPr>
      </w:pPr>
      <w:r w:rsidRPr="00BE767A">
        <w:rPr>
          <w:rFonts w:ascii="Times New Roman" w:hAnsi="Times New Roman"/>
          <w:sz w:val="24"/>
          <w:szCs w:val="24"/>
        </w:rPr>
        <w:t>S</w:t>
      </w:r>
      <w:r w:rsidR="000223AC">
        <w:rPr>
          <w:rFonts w:ascii="Times New Roman" w:hAnsi="Times New Roman"/>
          <w:sz w:val="24"/>
          <w:szCs w:val="24"/>
        </w:rPr>
        <w:t>ource (effluent or influent)</w:t>
      </w:r>
    </w:p>
    <w:p w:rsidR="00776B47" w:rsidRPr="00BE767A" w:rsidRDefault="00AA6F4D" w:rsidP="00A113D8">
      <w:pPr>
        <w:pStyle w:val="ListParagraph"/>
        <w:numPr>
          <w:ilvl w:val="0"/>
          <w:numId w:val="33"/>
        </w:numPr>
        <w:autoSpaceDE w:val="0"/>
        <w:autoSpaceDN w:val="0"/>
        <w:adjustRightInd w:val="0"/>
        <w:ind w:left="0" w:firstLine="0"/>
        <w:rPr>
          <w:rFonts w:ascii="Times New Roman" w:hAnsi="Times New Roman"/>
          <w:bCs/>
          <w:sz w:val="24"/>
          <w:szCs w:val="24"/>
        </w:rPr>
      </w:pPr>
      <w:r w:rsidRPr="00BE767A">
        <w:rPr>
          <w:rFonts w:ascii="Times New Roman" w:hAnsi="Times New Roman"/>
          <w:sz w:val="24"/>
          <w:szCs w:val="24"/>
        </w:rPr>
        <w:t>Date</w:t>
      </w:r>
      <w:r w:rsidR="003F30B6" w:rsidRPr="00BE767A">
        <w:rPr>
          <w:rFonts w:ascii="Times New Roman" w:hAnsi="Times New Roman"/>
          <w:sz w:val="24"/>
          <w:szCs w:val="24"/>
        </w:rPr>
        <w:t xml:space="preserve"> and</w:t>
      </w:r>
      <w:r w:rsidR="000223AC">
        <w:rPr>
          <w:rFonts w:ascii="Times New Roman" w:hAnsi="Times New Roman"/>
          <w:sz w:val="24"/>
          <w:szCs w:val="24"/>
        </w:rPr>
        <w:t xml:space="preserve"> time sample was taken</w:t>
      </w:r>
    </w:p>
    <w:p w:rsidR="00C01F31" w:rsidRPr="00BE767A" w:rsidRDefault="00C01F31" w:rsidP="00A113D8">
      <w:pPr>
        <w:autoSpaceDE w:val="0"/>
        <w:autoSpaceDN w:val="0"/>
        <w:adjustRightInd w:val="0"/>
        <w:ind w:left="0"/>
        <w:rPr>
          <w:rFonts w:ascii="Times New Roman" w:hAnsi="Times New Roman"/>
          <w:bCs/>
          <w:sz w:val="24"/>
          <w:szCs w:val="24"/>
        </w:rPr>
      </w:pPr>
    </w:p>
    <w:p w:rsidR="009B3391" w:rsidRPr="00BE767A" w:rsidRDefault="00C01F31" w:rsidP="00A113D8">
      <w:pPr>
        <w:autoSpaceDE w:val="0"/>
        <w:autoSpaceDN w:val="0"/>
        <w:adjustRightInd w:val="0"/>
        <w:ind w:left="0"/>
        <w:rPr>
          <w:rFonts w:ascii="Times New Roman" w:hAnsi="Times New Roman"/>
          <w:sz w:val="24"/>
          <w:szCs w:val="24"/>
        </w:rPr>
      </w:pPr>
      <w:r w:rsidRPr="00BE767A">
        <w:rPr>
          <w:rFonts w:ascii="Times New Roman" w:hAnsi="Times New Roman"/>
          <w:bCs/>
          <w:sz w:val="24"/>
          <w:szCs w:val="24"/>
        </w:rPr>
        <w:t>A</w:t>
      </w:r>
      <w:r w:rsidR="00776B47" w:rsidRPr="00BE767A">
        <w:rPr>
          <w:rFonts w:ascii="Times New Roman" w:hAnsi="Times New Roman"/>
          <w:bCs/>
          <w:sz w:val="24"/>
          <w:szCs w:val="24"/>
        </w:rPr>
        <w:t xml:space="preserve"> waterproof or permanent marker </w:t>
      </w:r>
      <w:r w:rsidR="008458FE" w:rsidRPr="00BE767A">
        <w:rPr>
          <w:rFonts w:ascii="Times New Roman" w:hAnsi="Times New Roman"/>
          <w:bCs/>
          <w:sz w:val="24"/>
          <w:szCs w:val="24"/>
        </w:rPr>
        <w:t>must</w:t>
      </w:r>
      <w:r w:rsidRPr="00BE767A">
        <w:rPr>
          <w:rFonts w:ascii="Times New Roman" w:hAnsi="Times New Roman"/>
          <w:bCs/>
          <w:sz w:val="24"/>
          <w:szCs w:val="24"/>
        </w:rPr>
        <w:t xml:space="preserve"> be used </w:t>
      </w:r>
      <w:r w:rsidR="00776B47" w:rsidRPr="00BE767A">
        <w:rPr>
          <w:rFonts w:ascii="Times New Roman" w:hAnsi="Times New Roman"/>
          <w:bCs/>
          <w:sz w:val="24"/>
          <w:szCs w:val="24"/>
        </w:rPr>
        <w:t>to fill out labels.</w:t>
      </w:r>
      <w:r w:rsidR="000223AC">
        <w:rPr>
          <w:rFonts w:ascii="Times New Roman" w:hAnsi="Times New Roman"/>
          <w:bCs/>
          <w:sz w:val="24"/>
          <w:szCs w:val="24"/>
        </w:rPr>
        <w:t xml:space="preserve"> </w:t>
      </w:r>
      <w:r w:rsidRPr="00BE767A">
        <w:rPr>
          <w:rFonts w:ascii="Times New Roman" w:hAnsi="Times New Roman"/>
          <w:bCs/>
          <w:sz w:val="24"/>
          <w:szCs w:val="24"/>
        </w:rPr>
        <w:t xml:space="preserve"> Completed labels </w:t>
      </w:r>
      <w:r w:rsidR="008458FE" w:rsidRPr="00BE767A">
        <w:rPr>
          <w:rFonts w:ascii="Times New Roman" w:hAnsi="Times New Roman"/>
          <w:bCs/>
          <w:sz w:val="24"/>
          <w:szCs w:val="24"/>
        </w:rPr>
        <w:t>must</w:t>
      </w:r>
      <w:r w:rsidRPr="00BE767A">
        <w:rPr>
          <w:rFonts w:ascii="Times New Roman" w:hAnsi="Times New Roman"/>
          <w:bCs/>
          <w:sz w:val="24"/>
          <w:szCs w:val="24"/>
        </w:rPr>
        <w:t xml:space="preserve"> </w:t>
      </w:r>
      <w:r w:rsidR="00205350" w:rsidRPr="00BE767A">
        <w:rPr>
          <w:rFonts w:ascii="Times New Roman" w:hAnsi="Times New Roman"/>
          <w:bCs/>
          <w:sz w:val="24"/>
          <w:szCs w:val="24"/>
        </w:rPr>
        <w:t xml:space="preserve">be </w:t>
      </w:r>
      <w:r w:rsidRPr="00BE767A">
        <w:rPr>
          <w:rFonts w:ascii="Times New Roman" w:hAnsi="Times New Roman"/>
          <w:bCs/>
          <w:sz w:val="24"/>
          <w:szCs w:val="24"/>
        </w:rPr>
        <w:t xml:space="preserve">affixed to </w:t>
      </w:r>
      <w:r w:rsidR="001944B9" w:rsidRPr="00BE767A">
        <w:rPr>
          <w:rFonts w:ascii="Times New Roman" w:hAnsi="Times New Roman"/>
          <w:sz w:val="24"/>
          <w:szCs w:val="24"/>
        </w:rPr>
        <w:t>sample containers with clear tape</w:t>
      </w:r>
      <w:r w:rsidR="00205350" w:rsidRPr="00BE767A">
        <w:rPr>
          <w:rFonts w:ascii="Times New Roman" w:hAnsi="Times New Roman"/>
          <w:sz w:val="24"/>
          <w:szCs w:val="24"/>
        </w:rPr>
        <w:t xml:space="preserve"> so they will not become loose and fall off.</w:t>
      </w:r>
    </w:p>
    <w:p w:rsidR="00F437CF" w:rsidRPr="000223AC" w:rsidRDefault="00F437CF" w:rsidP="002A2E0E">
      <w:pPr>
        <w:autoSpaceDE w:val="0"/>
        <w:autoSpaceDN w:val="0"/>
        <w:adjustRightInd w:val="0"/>
        <w:ind w:left="0"/>
        <w:rPr>
          <w:rFonts w:ascii="Times New Roman" w:hAnsi="Times New Roman"/>
          <w:sz w:val="24"/>
          <w:szCs w:val="24"/>
        </w:rPr>
      </w:pPr>
    </w:p>
    <w:p w:rsidR="00F437CF" w:rsidRDefault="00F437CF" w:rsidP="002A2E0E">
      <w:pPr>
        <w:autoSpaceDE w:val="0"/>
        <w:autoSpaceDN w:val="0"/>
        <w:adjustRightInd w:val="0"/>
        <w:ind w:left="0"/>
        <w:rPr>
          <w:rFonts w:ascii="Times New Roman" w:hAnsi="Times New Roman"/>
          <w:sz w:val="24"/>
          <w:szCs w:val="24"/>
        </w:rPr>
      </w:pPr>
    </w:p>
    <w:p w:rsidR="000223AC" w:rsidRDefault="000223AC">
      <w:pPr>
        <w:rPr>
          <w:rFonts w:ascii="Times New Roman" w:hAnsi="Times New Roman"/>
          <w:sz w:val="24"/>
          <w:szCs w:val="24"/>
        </w:rPr>
      </w:pPr>
      <w:r>
        <w:rPr>
          <w:rFonts w:ascii="Times New Roman" w:hAnsi="Times New Roman"/>
          <w:sz w:val="24"/>
          <w:szCs w:val="24"/>
        </w:rPr>
        <w:br w:type="page"/>
      </w:r>
    </w:p>
    <w:p w:rsidR="000223AC" w:rsidRPr="000223AC" w:rsidRDefault="000223AC" w:rsidP="002A2E0E">
      <w:pPr>
        <w:autoSpaceDE w:val="0"/>
        <w:autoSpaceDN w:val="0"/>
        <w:adjustRightInd w:val="0"/>
        <w:ind w:left="0"/>
        <w:rPr>
          <w:rFonts w:ascii="Times New Roman" w:hAnsi="Times New Roman"/>
          <w:sz w:val="24"/>
          <w:szCs w:val="24"/>
        </w:rPr>
      </w:pPr>
    </w:p>
    <w:p w:rsidR="006A3CFF" w:rsidRDefault="0066231E" w:rsidP="00C902D9">
      <w:pPr>
        <w:ind w:left="0"/>
        <w:rPr>
          <w:rFonts w:ascii="Times New Roman" w:hAnsi="Times New Roman"/>
          <w:b/>
          <w:sz w:val="28"/>
          <w:szCs w:val="28"/>
        </w:rPr>
      </w:pPr>
      <w:proofErr w:type="gramStart"/>
      <w:r>
        <w:rPr>
          <w:rFonts w:ascii="Times New Roman" w:hAnsi="Times New Roman"/>
          <w:b/>
          <w:sz w:val="28"/>
          <w:szCs w:val="28"/>
        </w:rPr>
        <w:t>10</w:t>
      </w:r>
      <w:r w:rsidR="00E37E2B" w:rsidRPr="00A919F3">
        <w:rPr>
          <w:rFonts w:ascii="Times New Roman" w:hAnsi="Times New Roman"/>
          <w:b/>
          <w:sz w:val="28"/>
          <w:szCs w:val="28"/>
        </w:rPr>
        <w:t>.0</w:t>
      </w:r>
      <w:r w:rsidR="00A919F3">
        <w:rPr>
          <w:rFonts w:ascii="Times New Roman" w:hAnsi="Times New Roman"/>
          <w:b/>
          <w:sz w:val="28"/>
          <w:szCs w:val="28"/>
        </w:rPr>
        <w:t xml:space="preserve"> </w:t>
      </w:r>
      <w:r w:rsidR="009B3391" w:rsidRPr="00A919F3">
        <w:rPr>
          <w:rFonts w:ascii="Times New Roman" w:hAnsi="Times New Roman"/>
          <w:b/>
          <w:sz w:val="28"/>
          <w:szCs w:val="28"/>
        </w:rPr>
        <w:t xml:space="preserve"> Sample</w:t>
      </w:r>
      <w:proofErr w:type="gramEnd"/>
      <w:r w:rsidR="009B3391" w:rsidRPr="00A919F3">
        <w:rPr>
          <w:rFonts w:ascii="Times New Roman" w:hAnsi="Times New Roman"/>
          <w:b/>
          <w:sz w:val="28"/>
          <w:szCs w:val="28"/>
        </w:rPr>
        <w:t xml:space="preserve"> </w:t>
      </w:r>
      <w:r w:rsidR="00872B19" w:rsidRPr="00A919F3">
        <w:rPr>
          <w:rFonts w:ascii="Times New Roman" w:hAnsi="Times New Roman"/>
          <w:b/>
          <w:sz w:val="28"/>
          <w:szCs w:val="28"/>
        </w:rPr>
        <w:t>Methods</w:t>
      </w:r>
    </w:p>
    <w:p w:rsidR="000223AC" w:rsidRPr="000223AC" w:rsidRDefault="000223AC" w:rsidP="00C902D9">
      <w:pPr>
        <w:ind w:left="0"/>
        <w:rPr>
          <w:rFonts w:ascii="Times New Roman" w:hAnsi="Times New Roman"/>
          <w:sz w:val="24"/>
          <w:szCs w:val="28"/>
        </w:rPr>
      </w:pPr>
    </w:p>
    <w:p w:rsidR="00CC1C39" w:rsidRDefault="00F437CF" w:rsidP="00BE3EDB">
      <w:pPr>
        <w:tabs>
          <w:tab w:val="left" w:pos="90"/>
        </w:tabs>
        <w:autoSpaceDE w:val="0"/>
        <w:autoSpaceDN w:val="0"/>
        <w:adjustRightInd w:val="0"/>
        <w:ind w:left="0"/>
        <w:rPr>
          <w:rFonts w:ascii="Times New Roman" w:hAnsi="Times New Roman"/>
          <w:b/>
          <w:i/>
          <w:color w:val="C00000"/>
          <w:sz w:val="24"/>
          <w:szCs w:val="24"/>
        </w:rPr>
      </w:pPr>
      <w:r w:rsidRPr="00BE767A">
        <w:rPr>
          <w:rFonts w:ascii="Times New Roman" w:hAnsi="Times New Roman"/>
          <w:b/>
          <w:i/>
          <w:color w:val="C00000"/>
          <w:sz w:val="24"/>
          <w:szCs w:val="24"/>
        </w:rPr>
        <w:t>[</w:t>
      </w:r>
      <w:r w:rsidR="00F65B0F" w:rsidRPr="00BE767A">
        <w:rPr>
          <w:rFonts w:ascii="Times New Roman" w:hAnsi="Times New Roman"/>
          <w:b/>
          <w:i/>
          <w:color w:val="C00000"/>
          <w:sz w:val="24"/>
          <w:szCs w:val="24"/>
        </w:rPr>
        <w:t>Insert your s</w:t>
      </w:r>
      <w:r w:rsidR="00A40996" w:rsidRPr="00BE767A">
        <w:rPr>
          <w:rFonts w:ascii="Times New Roman" w:hAnsi="Times New Roman"/>
          <w:b/>
          <w:i/>
          <w:color w:val="C00000"/>
          <w:sz w:val="24"/>
          <w:szCs w:val="24"/>
        </w:rPr>
        <w:t>ampling protocols</w:t>
      </w:r>
      <w:r w:rsidR="00E228A4" w:rsidRPr="00BE767A">
        <w:rPr>
          <w:rFonts w:ascii="Times New Roman" w:hAnsi="Times New Roman"/>
          <w:b/>
          <w:i/>
          <w:color w:val="C00000"/>
          <w:sz w:val="24"/>
          <w:szCs w:val="24"/>
        </w:rPr>
        <w:t xml:space="preserve"> for laboratory samples and field measurements</w:t>
      </w:r>
      <w:r w:rsidR="00A40996" w:rsidRPr="00BE767A">
        <w:rPr>
          <w:rFonts w:ascii="Times New Roman" w:hAnsi="Times New Roman"/>
          <w:b/>
          <w:i/>
          <w:color w:val="C00000"/>
          <w:sz w:val="24"/>
          <w:szCs w:val="24"/>
        </w:rPr>
        <w:t xml:space="preserve"> here or attach as an appendix</w:t>
      </w:r>
      <w:r w:rsidR="00E228A4" w:rsidRPr="00BE767A">
        <w:rPr>
          <w:rFonts w:ascii="Times New Roman" w:hAnsi="Times New Roman"/>
          <w:b/>
          <w:i/>
          <w:color w:val="C00000"/>
          <w:sz w:val="24"/>
          <w:szCs w:val="24"/>
        </w:rPr>
        <w:t xml:space="preserve">. </w:t>
      </w:r>
      <w:r w:rsidR="00107E5A">
        <w:rPr>
          <w:rFonts w:ascii="Times New Roman" w:hAnsi="Times New Roman"/>
          <w:b/>
          <w:i/>
          <w:color w:val="C00000"/>
          <w:sz w:val="24"/>
          <w:szCs w:val="24"/>
        </w:rPr>
        <w:t xml:space="preserve">The following method is only an example to show the kind of detail that should be included in this section.] </w:t>
      </w:r>
    </w:p>
    <w:p w:rsidR="000223AC" w:rsidRPr="000223AC" w:rsidRDefault="000223AC" w:rsidP="00BE3EDB">
      <w:pPr>
        <w:tabs>
          <w:tab w:val="left" w:pos="90"/>
        </w:tabs>
        <w:autoSpaceDE w:val="0"/>
        <w:autoSpaceDN w:val="0"/>
        <w:adjustRightInd w:val="0"/>
        <w:ind w:left="0"/>
        <w:rPr>
          <w:rFonts w:ascii="Times New Roman" w:hAnsi="Times New Roman"/>
          <w:sz w:val="24"/>
          <w:szCs w:val="24"/>
        </w:rPr>
      </w:pPr>
    </w:p>
    <w:p w:rsidR="00CC7770" w:rsidRPr="000223AC" w:rsidRDefault="00510B35" w:rsidP="000223AC">
      <w:pPr>
        <w:autoSpaceDE w:val="0"/>
        <w:autoSpaceDN w:val="0"/>
        <w:adjustRightInd w:val="0"/>
        <w:ind w:left="0"/>
        <w:rPr>
          <w:rFonts w:ascii="Times New Roman" w:hAnsi="Times New Roman"/>
          <w:sz w:val="24"/>
          <w:szCs w:val="24"/>
        </w:rPr>
      </w:pPr>
      <w:r>
        <w:rPr>
          <w:rFonts w:ascii="Times New Roman" w:hAnsi="Times New Roman"/>
          <w:noProof/>
          <w:color w:val="FF0000"/>
          <w:sz w:val="24"/>
          <w:szCs w:val="24"/>
        </w:rPr>
        <mc:AlternateContent>
          <mc:Choice Requires="wps">
            <w:drawing>
              <wp:inline distT="0" distB="0" distL="0" distR="0">
                <wp:extent cx="5701665" cy="5147945"/>
                <wp:effectExtent l="9525" t="5080" r="13335" b="9525"/>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147945"/>
                        </a:xfrm>
                        <a:prstGeom prst="rect">
                          <a:avLst/>
                        </a:prstGeom>
                        <a:solidFill>
                          <a:srgbClr val="FFFFFF"/>
                        </a:solidFill>
                        <a:ln w="9525">
                          <a:solidFill>
                            <a:srgbClr val="000000"/>
                          </a:solidFill>
                          <a:miter lim="800000"/>
                          <a:headEnd/>
                          <a:tailEnd/>
                        </a:ln>
                      </wps:spPr>
                      <wps:txbx>
                        <w:txbxContent>
                          <w:p w:rsidR="006D12FF" w:rsidRPr="00F437CF" w:rsidRDefault="006D12FF" w:rsidP="00F437CF">
                            <w:pPr>
                              <w:tabs>
                                <w:tab w:val="left" w:pos="90"/>
                              </w:tabs>
                              <w:autoSpaceDE w:val="0"/>
                              <w:autoSpaceDN w:val="0"/>
                              <w:adjustRightInd w:val="0"/>
                              <w:ind w:left="0"/>
                              <w:rPr>
                                <w:rFonts w:ascii="Times New Roman" w:hAnsi="Times New Roman"/>
                                <w:sz w:val="24"/>
                                <w:szCs w:val="24"/>
                              </w:rPr>
                            </w:pPr>
                            <w:r w:rsidRPr="00F437CF">
                              <w:rPr>
                                <w:rFonts w:ascii="Times New Roman" w:hAnsi="Times New Roman"/>
                                <w:sz w:val="24"/>
                                <w:szCs w:val="24"/>
                              </w:rPr>
                              <w:t xml:space="preserve">Example 1.  </w:t>
                            </w:r>
                            <w:r>
                              <w:rPr>
                                <w:rFonts w:ascii="Times New Roman" w:hAnsi="Times New Roman"/>
                                <w:sz w:val="24"/>
                                <w:szCs w:val="24"/>
                              </w:rPr>
                              <w:t xml:space="preserve">Grab </w:t>
                            </w:r>
                            <w:r w:rsidRPr="00F437CF">
                              <w:rPr>
                                <w:rFonts w:ascii="Times New Roman" w:hAnsi="Times New Roman"/>
                                <w:sz w:val="24"/>
                                <w:szCs w:val="24"/>
                              </w:rPr>
                              <w:t>Sample Method for CBOD</w:t>
                            </w:r>
                            <w:r w:rsidRPr="00F437CF">
                              <w:rPr>
                                <w:rFonts w:ascii="Times New Roman" w:hAnsi="Times New Roman"/>
                                <w:sz w:val="24"/>
                                <w:szCs w:val="24"/>
                                <w:vertAlign w:val="subscript"/>
                              </w:rPr>
                              <w:t>5</w:t>
                            </w:r>
                            <w:r w:rsidRPr="00F437CF">
                              <w:rPr>
                                <w:rFonts w:ascii="Times New Roman" w:hAnsi="Times New Roman"/>
                                <w:sz w:val="24"/>
                                <w:szCs w:val="24"/>
                              </w:rPr>
                              <w:t xml:space="preserve">, </w:t>
                            </w:r>
                            <w:r>
                              <w:rPr>
                                <w:rFonts w:ascii="Times New Roman" w:hAnsi="Times New Roman"/>
                                <w:sz w:val="24"/>
                                <w:szCs w:val="24"/>
                              </w:rPr>
                              <w:t xml:space="preserve">BOD5, </w:t>
                            </w:r>
                            <w:r w:rsidRPr="00F437CF">
                              <w:rPr>
                                <w:rFonts w:ascii="Times New Roman" w:hAnsi="Times New Roman"/>
                                <w:sz w:val="24"/>
                                <w:szCs w:val="24"/>
                              </w:rPr>
                              <w:t>TSS, Nitrogen</w:t>
                            </w:r>
                          </w:p>
                          <w:p w:rsidR="006D12FF" w:rsidRPr="00F437CF" w:rsidRDefault="006D12FF" w:rsidP="00F437CF">
                            <w:pPr>
                              <w:tabs>
                                <w:tab w:val="left" w:pos="90"/>
                              </w:tabs>
                              <w:autoSpaceDE w:val="0"/>
                              <w:autoSpaceDN w:val="0"/>
                              <w:adjustRightInd w:val="0"/>
                              <w:ind w:left="0"/>
                              <w:rPr>
                                <w:rFonts w:ascii="Times New Roman" w:hAnsi="Times New Roman"/>
                                <w:sz w:val="24"/>
                                <w:szCs w:val="24"/>
                                <w:u w:val="single"/>
                              </w:rPr>
                            </w:pPr>
                          </w:p>
                          <w:p w:rsidR="006D12FF" w:rsidRDefault="006D12FF" w:rsidP="00A919F3">
                            <w:pPr>
                              <w:pStyle w:val="ListParagraph"/>
                              <w:numPr>
                                <w:ilvl w:val="0"/>
                                <w:numId w:val="35"/>
                              </w:numPr>
                              <w:tabs>
                                <w:tab w:val="left" w:pos="90"/>
                              </w:tabs>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Decontaminate sample equipment p</w:t>
                            </w:r>
                            <w:r>
                              <w:rPr>
                                <w:rFonts w:ascii="Times New Roman" w:hAnsi="Times New Roman"/>
                                <w:sz w:val="24"/>
                                <w:szCs w:val="24"/>
                              </w:rPr>
                              <w:t>rior to use per</w:t>
                            </w:r>
                            <w:r w:rsidRPr="00F437CF">
                              <w:rPr>
                                <w:rFonts w:ascii="Times New Roman" w:hAnsi="Times New Roman"/>
                                <w:sz w:val="24"/>
                                <w:szCs w:val="24"/>
                              </w:rPr>
                              <w:t xml:space="preserve"> procedure in Section </w:t>
                            </w:r>
                            <w:r>
                              <w:rPr>
                                <w:rFonts w:ascii="Times New Roman" w:hAnsi="Times New Roman"/>
                                <w:sz w:val="24"/>
                                <w:szCs w:val="24"/>
                              </w:rPr>
                              <w:t>8</w:t>
                            </w:r>
                            <w:r w:rsidRPr="00F437CF">
                              <w:rPr>
                                <w:rFonts w:ascii="Times New Roman" w:hAnsi="Times New Roman"/>
                                <w:sz w:val="24"/>
                                <w:szCs w:val="24"/>
                              </w:rPr>
                              <w:t>.0.</w:t>
                            </w:r>
                          </w:p>
                          <w:p w:rsidR="006D12FF" w:rsidRPr="00F437CF" w:rsidRDefault="006D12FF" w:rsidP="00A919F3">
                            <w:pPr>
                              <w:pStyle w:val="ListParagraph"/>
                              <w:numPr>
                                <w:ilvl w:val="0"/>
                                <w:numId w:val="35"/>
                              </w:numPr>
                              <w:tabs>
                                <w:tab w:val="left" w:pos="90"/>
                              </w:tabs>
                              <w:autoSpaceDE w:val="0"/>
                              <w:autoSpaceDN w:val="0"/>
                              <w:adjustRightInd w:val="0"/>
                              <w:spacing w:after="120"/>
                              <w:contextualSpacing w:val="0"/>
                              <w:rPr>
                                <w:rFonts w:ascii="Times New Roman" w:hAnsi="Times New Roman"/>
                                <w:sz w:val="24"/>
                                <w:szCs w:val="24"/>
                              </w:rPr>
                            </w:pPr>
                            <w:r>
                              <w:rPr>
                                <w:rFonts w:ascii="Times New Roman" w:hAnsi="Times New Roman"/>
                                <w:sz w:val="24"/>
                                <w:szCs w:val="24"/>
                              </w:rPr>
                              <w:t>Prepare sample label(s).</w:t>
                            </w:r>
                          </w:p>
                          <w:p w:rsidR="006D12FF" w:rsidRPr="00F437CF" w:rsidRDefault="006D12FF" w:rsidP="00A919F3">
                            <w:pPr>
                              <w:pStyle w:val="ListParagraph"/>
                              <w:numPr>
                                <w:ilvl w:val="0"/>
                                <w:numId w:val="35"/>
                              </w:numPr>
                              <w:tabs>
                                <w:tab w:val="left" w:pos="90"/>
                              </w:tabs>
                              <w:autoSpaceDE w:val="0"/>
                              <w:autoSpaceDN w:val="0"/>
                              <w:adjustRightInd w:val="0"/>
                              <w:spacing w:after="120"/>
                              <w:contextualSpacing w:val="0"/>
                              <w:rPr>
                                <w:rFonts w:ascii="Times New Roman" w:hAnsi="Times New Roman"/>
                                <w:sz w:val="24"/>
                                <w:szCs w:val="24"/>
                                <w:u w:val="single"/>
                              </w:rPr>
                            </w:pPr>
                            <w:r>
                              <w:rPr>
                                <w:rFonts w:ascii="Times New Roman" w:hAnsi="Times New Roman"/>
                                <w:sz w:val="24"/>
                                <w:szCs w:val="24"/>
                              </w:rPr>
                              <w:t>Do not rinse sample bottles.</w:t>
                            </w:r>
                          </w:p>
                          <w:p w:rsidR="006D12FF" w:rsidRPr="00F437CF" w:rsidRDefault="006D12FF" w:rsidP="00A919F3">
                            <w:pPr>
                              <w:pStyle w:val="ListParagraph"/>
                              <w:numPr>
                                <w:ilvl w:val="0"/>
                                <w:numId w:val="35"/>
                              </w:numPr>
                              <w:tabs>
                                <w:tab w:val="left" w:pos="90"/>
                              </w:tabs>
                              <w:autoSpaceDE w:val="0"/>
                              <w:autoSpaceDN w:val="0"/>
                              <w:adjustRightInd w:val="0"/>
                              <w:spacing w:after="120"/>
                              <w:contextualSpacing w:val="0"/>
                              <w:rPr>
                                <w:rFonts w:ascii="Times New Roman" w:hAnsi="Times New Roman"/>
                                <w:sz w:val="24"/>
                                <w:szCs w:val="24"/>
                                <w:u w:val="single"/>
                              </w:rPr>
                            </w:pPr>
                            <w:r w:rsidRPr="00F437CF">
                              <w:rPr>
                                <w:rFonts w:ascii="Times New Roman" w:hAnsi="Times New Roman"/>
                                <w:sz w:val="24"/>
                                <w:szCs w:val="24"/>
                              </w:rPr>
                              <w:t>Locate the pump chamber per the diagram in Section 3.0.</w:t>
                            </w:r>
                          </w:p>
                          <w:p w:rsidR="006D12FF" w:rsidRPr="00F437CF" w:rsidRDefault="006D12FF" w:rsidP="00A919F3">
                            <w:pPr>
                              <w:pStyle w:val="ListParagraph"/>
                              <w:numPr>
                                <w:ilvl w:val="0"/>
                                <w:numId w:val="35"/>
                              </w:numPr>
                              <w:tabs>
                                <w:tab w:val="left" w:pos="90"/>
                              </w:tabs>
                              <w:autoSpaceDE w:val="0"/>
                              <w:autoSpaceDN w:val="0"/>
                              <w:adjustRightInd w:val="0"/>
                              <w:spacing w:after="120"/>
                              <w:contextualSpacing w:val="0"/>
                              <w:rPr>
                                <w:rFonts w:ascii="Times New Roman" w:hAnsi="Times New Roman"/>
                                <w:sz w:val="24"/>
                                <w:szCs w:val="24"/>
                                <w:u w:val="single"/>
                              </w:rPr>
                            </w:pPr>
                            <w:r w:rsidRPr="00F437CF">
                              <w:rPr>
                                <w:rFonts w:ascii="Times New Roman" w:hAnsi="Times New Roman"/>
                                <w:sz w:val="24"/>
                                <w:szCs w:val="24"/>
                              </w:rPr>
                              <w:t>Remove the pump chamber lid and set aside.</w:t>
                            </w:r>
                          </w:p>
                          <w:p w:rsidR="006D12FF" w:rsidRPr="00F437CF" w:rsidRDefault="006D12FF" w:rsidP="00A919F3">
                            <w:pPr>
                              <w:pStyle w:val="ListParagraph"/>
                              <w:numPr>
                                <w:ilvl w:val="0"/>
                                <w:numId w:val="35"/>
                              </w:numPr>
                              <w:tabs>
                                <w:tab w:val="left" w:pos="90"/>
                              </w:tabs>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 xml:space="preserve">Use </w:t>
                            </w:r>
                            <w:r>
                              <w:rPr>
                                <w:rFonts w:ascii="Times New Roman" w:hAnsi="Times New Roman"/>
                                <w:sz w:val="24"/>
                                <w:szCs w:val="24"/>
                              </w:rPr>
                              <w:t>a</w:t>
                            </w:r>
                            <w:r w:rsidRPr="00F437CF">
                              <w:rPr>
                                <w:rFonts w:ascii="Times New Roman" w:hAnsi="Times New Roman"/>
                                <w:sz w:val="24"/>
                                <w:szCs w:val="24"/>
                              </w:rPr>
                              <w:t xml:space="preserve"> dipstick with attached container to grab a sample.</w:t>
                            </w:r>
                          </w:p>
                          <w:p w:rsidR="006D12FF" w:rsidRPr="00F437CF" w:rsidRDefault="006D12FF" w:rsidP="00A919F3">
                            <w:pPr>
                              <w:pStyle w:val="ListParagraph"/>
                              <w:numPr>
                                <w:ilvl w:val="1"/>
                                <w:numId w:val="35"/>
                              </w:numPr>
                              <w:autoSpaceDE w:val="0"/>
                              <w:autoSpaceDN w:val="0"/>
                              <w:adjustRightInd w:val="0"/>
                              <w:spacing w:after="120"/>
                              <w:ind w:left="1080"/>
                              <w:contextualSpacing w:val="0"/>
                              <w:rPr>
                                <w:rFonts w:ascii="Times New Roman" w:hAnsi="Times New Roman"/>
                                <w:sz w:val="24"/>
                                <w:szCs w:val="24"/>
                              </w:rPr>
                            </w:pPr>
                            <w:r w:rsidRPr="00F437CF">
                              <w:rPr>
                                <w:rFonts w:ascii="Times New Roman" w:hAnsi="Times New Roman"/>
                                <w:sz w:val="24"/>
                                <w:szCs w:val="24"/>
                              </w:rPr>
                              <w:t>Collect samples</w:t>
                            </w:r>
                            <w:r>
                              <w:rPr>
                                <w:rFonts w:ascii="Times New Roman" w:hAnsi="Times New Roman"/>
                                <w:sz w:val="24"/>
                                <w:szCs w:val="24"/>
                              </w:rPr>
                              <w:t xml:space="preserve"> </w:t>
                            </w:r>
                            <w:r w:rsidRPr="00F437CF">
                              <w:rPr>
                                <w:rFonts w:ascii="Times New Roman" w:hAnsi="Times New Roman"/>
                                <w:sz w:val="24"/>
                                <w:szCs w:val="24"/>
                              </w:rPr>
                              <w:t>where the wastewater</w:t>
                            </w:r>
                            <w:r>
                              <w:rPr>
                                <w:rFonts w:ascii="Times New Roman" w:hAnsi="Times New Roman"/>
                                <w:sz w:val="24"/>
                                <w:szCs w:val="24"/>
                              </w:rPr>
                              <w:t xml:space="preserve"> appears to be well mixed.</w:t>
                            </w:r>
                          </w:p>
                          <w:p w:rsidR="006D12FF" w:rsidRPr="00F437CF" w:rsidRDefault="006D12FF" w:rsidP="00A919F3">
                            <w:pPr>
                              <w:pStyle w:val="ListParagraph"/>
                              <w:numPr>
                                <w:ilvl w:val="1"/>
                                <w:numId w:val="35"/>
                              </w:numPr>
                              <w:autoSpaceDE w:val="0"/>
                              <w:autoSpaceDN w:val="0"/>
                              <w:adjustRightInd w:val="0"/>
                              <w:spacing w:after="120"/>
                              <w:ind w:left="1080"/>
                              <w:contextualSpacing w:val="0"/>
                              <w:rPr>
                                <w:rFonts w:ascii="Times New Roman" w:hAnsi="Times New Roman"/>
                                <w:sz w:val="24"/>
                                <w:szCs w:val="24"/>
                              </w:rPr>
                            </w:pPr>
                            <w:r w:rsidRPr="00F437CF">
                              <w:rPr>
                                <w:rFonts w:ascii="Times New Roman" w:hAnsi="Times New Roman"/>
                                <w:sz w:val="24"/>
                                <w:szCs w:val="24"/>
                              </w:rPr>
                              <w:t>Avoid floating materials, debris, and particles larger than ¼-inch in the sample.</w:t>
                            </w:r>
                          </w:p>
                          <w:p w:rsidR="006D12FF" w:rsidRDefault="006D12FF" w:rsidP="008C5BF4">
                            <w:pPr>
                              <w:pStyle w:val="ListParagraph"/>
                              <w:numPr>
                                <w:ilvl w:val="0"/>
                                <w:numId w:val="35"/>
                              </w:numPr>
                              <w:autoSpaceDE w:val="0"/>
                              <w:autoSpaceDN w:val="0"/>
                              <w:adjustRightInd w:val="0"/>
                              <w:spacing w:before="240" w:after="120"/>
                              <w:contextualSpacing w:val="0"/>
                              <w:rPr>
                                <w:rFonts w:ascii="Times New Roman" w:hAnsi="Times New Roman"/>
                                <w:sz w:val="24"/>
                                <w:szCs w:val="24"/>
                              </w:rPr>
                            </w:pPr>
                            <w:r w:rsidRPr="00F437CF">
                              <w:rPr>
                                <w:rFonts w:ascii="Times New Roman" w:hAnsi="Times New Roman"/>
                                <w:sz w:val="24"/>
                                <w:szCs w:val="24"/>
                              </w:rPr>
                              <w:t xml:space="preserve">Use </w:t>
                            </w:r>
                            <w:r>
                              <w:rPr>
                                <w:rFonts w:ascii="Times New Roman" w:hAnsi="Times New Roman"/>
                                <w:sz w:val="24"/>
                                <w:szCs w:val="24"/>
                              </w:rPr>
                              <w:t>a</w:t>
                            </w:r>
                            <w:r w:rsidRPr="00F437CF">
                              <w:rPr>
                                <w:rFonts w:ascii="Times New Roman" w:hAnsi="Times New Roman"/>
                                <w:sz w:val="24"/>
                                <w:szCs w:val="24"/>
                              </w:rPr>
                              <w:t xml:space="preserve"> funnel to</w:t>
                            </w:r>
                            <w:r>
                              <w:rPr>
                                <w:rFonts w:ascii="Times New Roman" w:hAnsi="Times New Roman"/>
                                <w:sz w:val="24"/>
                                <w:szCs w:val="24"/>
                              </w:rPr>
                              <w:t xml:space="preserve"> pour the sample into the sample</w:t>
                            </w:r>
                            <w:r w:rsidRPr="00F437CF">
                              <w:rPr>
                                <w:rFonts w:ascii="Times New Roman" w:hAnsi="Times New Roman"/>
                                <w:sz w:val="24"/>
                                <w:szCs w:val="24"/>
                              </w:rPr>
                              <w:t xml:space="preserve"> bottle</w:t>
                            </w:r>
                            <w:r>
                              <w:rPr>
                                <w:rFonts w:ascii="Times New Roman" w:hAnsi="Times New Roman"/>
                                <w:sz w:val="24"/>
                                <w:szCs w:val="24"/>
                              </w:rPr>
                              <w:t>.</w:t>
                            </w:r>
                            <w:r w:rsidRPr="00F437CF">
                              <w:rPr>
                                <w:rFonts w:ascii="Times New Roman" w:hAnsi="Times New Roman"/>
                                <w:sz w:val="24"/>
                                <w:szCs w:val="24"/>
                              </w:rPr>
                              <w:t xml:space="preserve"> Do not overfill bottles.</w:t>
                            </w:r>
                          </w:p>
                          <w:p w:rsidR="006D12FF" w:rsidRPr="00F437C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Wipe off bottle, close, and attach completed label. Cover the label with clear tape.</w:t>
                            </w:r>
                          </w:p>
                          <w:p w:rsidR="006D12FF" w:rsidRPr="00F437C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Place the sample bottle in a ziplock bag to protect the label.</w:t>
                            </w:r>
                          </w:p>
                          <w:p w:rsidR="006D12FF" w:rsidRPr="00F437C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Immediately place samples in a cooler with ice.</w:t>
                            </w:r>
                          </w:p>
                          <w:p w:rsidR="006D12F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 xml:space="preserve"> Repeat this procedure for all samples.</w:t>
                            </w:r>
                          </w:p>
                          <w:p w:rsidR="006D12FF" w:rsidRPr="00F437C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Pr>
                                <w:rFonts w:ascii="Times New Roman" w:hAnsi="Times New Roman"/>
                                <w:sz w:val="24"/>
                                <w:szCs w:val="24"/>
                              </w:rPr>
                              <w:t xml:space="preserve">Decontaminate sample equipment per procedure in Section 8.0. </w:t>
                            </w:r>
                          </w:p>
                          <w:p w:rsidR="006D12FF" w:rsidRPr="00F437C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When all samples are collected, put pump chamber lid back in place and secure.</w:t>
                            </w:r>
                          </w:p>
                          <w:p w:rsidR="006D12F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Fill out</w:t>
                            </w:r>
                            <w:r>
                              <w:rPr>
                                <w:rFonts w:ascii="Times New Roman" w:hAnsi="Times New Roman"/>
                                <w:sz w:val="24"/>
                                <w:szCs w:val="24"/>
                              </w:rPr>
                              <w:t xml:space="preserve"> field log book.</w:t>
                            </w:r>
                          </w:p>
                          <w:p w:rsidR="006D12FF" w:rsidRPr="00F437C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Pr>
                                <w:rFonts w:ascii="Times New Roman" w:hAnsi="Times New Roman"/>
                                <w:sz w:val="24"/>
                                <w:szCs w:val="24"/>
                              </w:rPr>
                              <w:t>Review sample holding times and prepare for transport.</w:t>
                            </w:r>
                          </w:p>
                          <w:p w:rsidR="006D12FF" w:rsidRDefault="006D12FF"/>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7" o:spid="_x0000_s1029" type="#_x0000_t202" style="width:448.95pt;height:40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">
                <v:textbox style="mso-fit-shape-to-text:t">
                  <w:txbxContent>
                    <w:p w:rsidR="006D12FF" w:rsidRPr="00F437CF" w:rsidRDefault="006D12FF" w:rsidP="00F437CF">
                      <w:pPr>
                        <w:tabs>
                          <w:tab w:val="left" w:pos="90"/>
                        </w:tabs>
                        <w:autoSpaceDE w:val="0"/>
                        <w:autoSpaceDN w:val="0"/>
                        <w:adjustRightInd w:val="0"/>
                        <w:ind w:left="0"/>
                        <w:rPr>
                          <w:rFonts w:ascii="Times New Roman" w:hAnsi="Times New Roman"/>
                          <w:sz w:val="24"/>
                          <w:szCs w:val="24"/>
                        </w:rPr>
                      </w:pPr>
                      <w:r w:rsidRPr="00F437CF">
                        <w:rPr>
                          <w:rFonts w:ascii="Times New Roman" w:hAnsi="Times New Roman"/>
                          <w:sz w:val="24"/>
                          <w:szCs w:val="24"/>
                        </w:rPr>
                        <w:t xml:space="preserve">Example 1.  </w:t>
                      </w:r>
                      <w:r>
                        <w:rPr>
                          <w:rFonts w:ascii="Times New Roman" w:hAnsi="Times New Roman"/>
                          <w:sz w:val="24"/>
                          <w:szCs w:val="24"/>
                        </w:rPr>
                        <w:t xml:space="preserve">Grab </w:t>
                      </w:r>
                      <w:r w:rsidRPr="00F437CF">
                        <w:rPr>
                          <w:rFonts w:ascii="Times New Roman" w:hAnsi="Times New Roman"/>
                          <w:sz w:val="24"/>
                          <w:szCs w:val="24"/>
                        </w:rPr>
                        <w:t>Sample Method for CBOD</w:t>
                      </w:r>
                      <w:r w:rsidRPr="00F437CF">
                        <w:rPr>
                          <w:rFonts w:ascii="Times New Roman" w:hAnsi="Times New Roman"/>
                          <w:sz w:val="24"/>
                          <w:szCs w:val="24"/>
                          <w:vertAlign w:val="subscript"/>
                        </w:rPr>
                        <w:t>5</w:t>
                      </w:r>
                      <w:r w:rsidRPr="00F437CF">
                        <w:rPr>
                          <w:rFonts w:ascii="Times New Roman" w:hAnsi="Times New Roman"/>
                          <w:sz w:val="24"/>
                          <w:szCs w:val="24"/>
                        </w:rPr>
                        <w:t xml:space="preserve">, </w:t>
                      </w:r>
                      <w:r>
                        <w:rPr>
                          <w:rFonts w:ascii="Times New Roman" w:hAnsi="Times New Roman"/>
                          <w:sz w:val="24"/>
                          <w:szCs w:val="24"/>
                        </w:rPr>
                        <w:t xml:space="preserve">BOD5, </w:t>
                      </w:r>
                      <w:r w:rsidRPr="00F437CF">
                        <w:rPr>
                          <w:rFonts w:ascii="Times New Roman" w:hAnsi="Times New Roman"/>
                          <w:sz w:val="24"/>
                          <w:szCs w:val="24"/>
                        </w:rPr>
                        <w:t>TSS, Nitrogen</w:t>
                      </w:r>
                    </w:p>
                    <w:p w:rsidR="006D12FF" w:rsidRPr="00F437CF" w:rsidRDefault="006D12FF" w:rsidP="00F437CF">
                      <w:pPr>
                        <w:tabs>
                          <w:tab w:val="left" w:pos="90"/>
                        </w:tabs>
                        <w:autoSpaceDE w:val="0"/>
                        <w:autoSpaceDN w:val="0"/>
                        <w:adjustRightInd w:val="0"/>
                        <w:ind w:left="0"/>
                        <w:rPr>
                          <w:rFonts w:ascii="Times New Roman" w:hAnsi="Times New Roman"/>
                          <w:sz w:val="24"/>
                          <w:szCs w:val="24"/>
                          <w:u w:val="single"/>
                        </w:rPr>
                      </w:pPr>
                    </w:p>
                    <w:p w:rsidR="006D12FF" w:rsidRDefault="006D12FF" w:rsidP="00A919F3">
                      <w:pPr>
                        <w:pStyle w:val="ListParagraph"/>
                        <w:numPr>
                          <w:ilvl w:val="0"/>
                          <w:numId w:val="35"/>
                        </w:numPr>
                        <w:tabs>
                          <w:tab w:val="left" w:pos="90"/>
                        </w:tabs>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Decontaminate sample equipment p</w:t>
                      </w:r>
                      <w:r>
                        <w:rPr>
                          <w:rFonts w:ascii="Times New Roman" w:hAnsi="Times New Roman"/>
                          <w:sz w:val="24"/>
                          <w:szCs w:val="24"/>
                        </w:rPr>
                        <w:t>rior to use per</w:t>
                      </w:r>
                      <w:r w:rsidRPr="00F437CF">
                        <w:rPr>
                          <w:rFonts w:ascii="Times New Roman" w:hAnsi="Times New Roman"/>
                          <w:sz w:val="24"/>
                          <w:szCs w:val="24"/>
                        </w:rPr>
                        <w:t xml:space="preserve"> procedure in Section </w:t>
                      </w:r>
                      <w:r>
                        <w:rPr>
                          <w:rFonts w:ascii="Times New Roman" w:hAnsi="Times New Roman"/>
                          <w:sz w:val="24"/>
                          <w:szCs w:val="24"/>
                        </w:rPr>
                        <w:t>8</w:t>
                      </w:r>
                      <w:r w:rsidRPr="00F437CF">
                        <w:rPr>
                          <w:rFonts w:ascii="Times New Roman" w:hAnsi="Times New Roman"/>
                          <w:sz w:val="24"/>
                          <w:szCs w:val="24"/>
                        </w:rPr>
                        <w:t>.0.</w:t>
                      </w:r>
                    </w:p>
                    <w:p w:rsidR="006D12FF" w:rsidRPr="00F437CF" w:rsidRDefault="006D12FF" w:rsidP="00A919F3">
                      <w:pPr>
                        <w:pStyle w:val="ListParagraph"/>
                        <w:numPr>
                          <w:ilvl w:val="0"/>
                          <w:numId w:val="35"/>
                        </w:numPr>
                        <w:tabs>
                          <w:tab w:val="left" w:pos="90"/>
                        </w:tabs>
                        <w:autoSpaceDE w:val="0"/>
                        <w:autoSpaceDN w:val="0"/>
                        <w:adjustRightInd w:val="0"/>
                        <w:spacing w:after="120"/>
                        <w:contextualSpacing w:val="0"/>
                        <w:rPr>
                          <w:rFonts w:ascii="Times New Roman" w:hAnsi="Times New Roman"/>
                          <w:sz w:val="24"/>
                          <w:szCs w:val="24"/>
                        </w:rPr>
                      </w:pPr>
                      <w:r>
                        <w:rPr>
                          <w:rFonts w:ascii="Times New Roman" w:hAnsi="Times New Roman"/>
                          <w:sz w:val="24"/>
                          <w:szCs w:val="24"/>
                        </w:rPr>
                        <w:t>Prepare sample label(s).</w:t>
                      </w:r>
                    </w:p>
                    <w:p w:rsidR="006D12FF" w:rsidRPr="00F437CF" w:rsidRDefault="006D12FF" w:rsidP="00A919F3">
                      <w:pPr>
                        <w:pStyle w:val="ListParagraph"/>
                        <w:numPr>
                          <w:ilvl w:val="0"/>
                          <w:numId w:val="35"/>
                        </w:numPr>
                        <w:tabs>
                          <w:tab w:val="left" w:pos="90"/>
                        </w:tabs>
                        <w:autoSpaceDE w:val="0"/>
                        <w:autoSpaceDN w:val="0"/>
                        <w:adjustRightInd w:val="0"/>
                        <w:spacing w:after="120"/>
                        <w:contextualSpacing w:val="0"/>
                        <w:rPr>
                          <w:rFonts w:ascii="Times New Roman" w:hAnsi="Times New Roman"/>
                          <w:sz w:val="24"/>
                          <w:szCs w:val="24"/>
                          <w:u w:val="single"/>
                        </w:rPr>
                      </w:pPr>
                      <w:r>
                        <w:rPr>
                          <w:rFonts w:ascii="Times New Roman" w:hAnsi="Times New Roman"/>
                          <w:sz w:val="24"/>
                          <w:szCs w:val="24"/>
                        </w:rPr>
                        <w:t>Do not rinse sample bottles.</w:t>
                      </w:r>
                    </w:p>
                    <w:p w:rsidR="006D12FF" w:rsidRPr="00F437CF" w:rsidRDefault="006D12FF" w:rsidP="00A919F3">
                      <w:pPr>
                        <w:pStyle w:val="ListParagraph"/>
                        <w:numPr>
                          <w:ilvl w:val="0"/>
                          <w:numId w:val="35"/>
                        </w:numPr>
                        <w:tabs>
                          <w:tab w:val="left" w:pos="90"/>
                        </w:tabs>
                        <w:autoSpaceDE w:val="0"/>
                        <w:autoSpaceDN w:val="0"/>
                        <w:adjustRightInd w:val="0"/>
                        <w:spacing w:after="120"/>
                        <w:contextualSpacing w:val="0"/>
                        <w:rPr>
                          <w:rFonts w:ascii="Times New Roman" w:hAnsi="Times New Roman"/>
                          <w:sz w:val="24"/>
                          <w:szCs w:val="24"/>
                          <w:u w:val="single"/>
                        </w:rPr>
                      </w:pPr>
                      <w:r w:rsidRPr="00F437CF">
                        <w:rPr>
                          <w:rFonts w:ascii="Times New Roman" w:hAnsi="Times New Roman"/>
                          <w:sz w:val="24"/>
                          <w:szCs w:val="24"/>
                        </w:rPr>
                        <w:t>Locate the pump chamber per the diagram in Section 3.0.</w:t>
                      </w:r>
                    </w:p>
                    <w:p w:rsidR="006D12FF" w:rsidRPr="00F437CF" w:rsidRDefault="006D12FF" w:rsidP="00A919F3">
                      <w:pPr>
                        <w:pStyle w:val="ListParagraph"/>
                        <w:numPr>
                          <w:ilvl w:val="0"/>
                          <w:numId w:val="35"/>
                        </w:numPr>
                        <w:tabs>
                          <w:tab w:val="left" w:pos="90"/>
                        </w:tabs>
                        <w:autoSpaceDE w:val="0"/>
                        <w:autoSpaceDN w:val="0"/>
                        <w:adjustRightInd w:val="0"/>
                        <w:spacing w:after="120"/>
                        <w:contextualSpacing w:val="0"/>
                        <w:rPr>
                          <w:rFonts w:ascii="Times New Roman" w:hAnsi="Times New Roman"/>
                          <w:sz w:val="24"/>
                          <w:szCs w:val="24"/>
                          <w:u w:val="single"/>
                        </w:rPr>
                      </w:pPr>
                      <w:r w:rsidRPr="00F437CF">
                        <w:rPr>
                          <w:rFonts w:ascii="Times New Roman" w:hAnsi="Times New Roman"/>
                          <w:sz w:val="24"/>
                          <w:szCs w:val="24"/>
                        </w:rPr>
                        <w:t>Remove the pump chamber lid and set aside.</w:t>
                      </w:r>
                    </w:p>
                    <w:p w:rsidR="006D12FF" w:rsidRPr="00F437CF" w:rsidRDefault="006D12FF" w:rsidP="00A919F3">
                      <w:pPr>
                        <w:pStyle w:val="ListParagraph"/>
                        <w:numPr>
                          <w:ilvl w:val="0"/>
                          <w:numId w:val="35"/>
                        </w:numPr>
                        <w:tabs>
                          <w:tab w:val="left" w:pos="90"/>
                        </w:tabs>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 xml:space="preserve">Use </w:t>
                      </w:r>
                      <w:r>
                        <w:rPr>
                          <w:rFonts w:ascii="Times New Roman" w:hAnsi="Times New Roman"/>
                          <w:sz w:val="24"/>
                          <w:szCs w:val="24"/>
                        </w:rPr>
                        <w:t>a</w:t>
                      </w:r>
                      <w:r w:rsidRPr="00F437CF">
                        <w:rPr>
                          <w:rFonts w:ascii="Times New Roman" w:hAnsi="Times New Roman"/>
                          <w:sz w:val="24"/>
                          <w:szCs w:val="24"/>
                        </w:rPr>
                        <w:t xml:space="preserve"> dipstick with attached container to grab a sample.</w:t>
                      </w:r>
                    </w:p>
                    <w:p w:rsidR="006D12FF" w:rsidRPr="00F437CF" w:rsidRDefault="006D12FF" w:rsidP="00A919F3">
                      <w:pPr>
                        <w:pStyle w:val="ListParagraph"/>
                        <w:numPr>
                          <w:ilvl w:val="1"/>
                          <w:numId w:val="35"/>
                        </w:numPr>
                        <w:autoSpaceDE w:val="0"/>
                        <w:autoSpaceDN w:val="0"/>
                        <w:adjustRightInd w:val="0"/>
                        <w:spacing w:after="120"/>
                        <w:ind w:left="1080"/>
                        <w:contextualSpacing w:val="0"/>
                        <w:rPr>
                          <w:rFonts w:ascii="Times New Roman" w:hAnsi="Times New Roman"/>
                          <w:sz w:val="24"/>
                          <w:szCs w:val="24"/>
                        </w:rPr>
                      </w:pPr>
                      <w:r w:rsidRPr="00F437CF">
                        <w:rPr>
                          <w:rFonts w:ascii="Times New Roman" w:hAnsi="Times New Roman"/>
                          <w:sz w:val="24"/>
                          <w:szCs w:val="24"/>
                        </w:rPr>
                        <w:t>Collect samples</w:t>
                      </w:r>
                      <w:r>
                        <w:rPr>
                          <w:rFonts w:ascii="Times New Roman" w:hAnsi="Times New Roman"/>
                          <w:sz w:val="24"/>
                          <w:szCs w:val="24"/>
                        </w:rPr>
                        <w:t xml:space="preserve"> </w:t>
                      </w:r>
                      <w:r w:rsidRPr="00F437CF">
                        <w:rPr>
                          <w:rFonts w:ascii="Times New Roman" w:hAnsi="Times New Roman"/>
                          <w:sz w:val="24"/>
                          <w:szCs w:val="24"/>
                        </w:rPr>
                        <w:t>where the wastewater</w:t>
                      </w:r>
                      <w:r>
                        <w:rPr>
                          <w:rFonts w:ascii="Times New Roman" w:hAnsi="Times New Roman"/>
                          <w:sz w:val="24"/>
                          <w:szCs w:val="24"/>
                        </w:rPr>
                        <w:t xml:space="preserve"> appears to be well mixed.</w:t>
                      </w:r>
                    </w:p>
                    <w:p w:rsidR="006D12FF" w:rsidRPr="00F437CF" w:rsidRDefault="006D12FF" w:rsidP="00A919F3">
                      <w:pPr>
                        <w:pStyle w:val="ListParagraph"/>
                        <w:numPr>
                          <w:ilvl w:val="1"/>
                          <w:numId w:val="35"/>
                        </w:numPr>
                        <w:autoSpaceDE w:val="0"/>
                        <w:autoSpaceDN w:val="0"/>
                        <w:adjustRightInd w:val="0"/>
                        <w:spacing w:after="120"/>
                        <w:ind w:left="1080"/>
                        <w:contextualSpacing w:val="0"/>
                        <w:rPr>
                          <w:rFonts w:ascii="Times New Roman" w:hAnsi="Times New Roman"/>
                          <w:sz w:val="24"/>
                          <w:szCs w:val="24"/>
                        </w:rPr>
                      </w:pPr>
                      <w:r w:rsidRPr="00F437CF">
                        <w:rPr>
                          <w:rFonts w:ascii="Times New Roman" w:hAnsi="Times New Roman"/>
                          <w:sz w:val="24"/>
                          <w:szCs w:val="24"/>
                        </w:rPr>
                        <w:t>Avoid floating materials, debris, and particles larger than ¼-inch in the sample.</w:t>
                      </w:r>
                    </w:p>
                    <w:p w:rsidR="006D12FF" w:rsidRDefault="006D12FF" w:rsidP="008C5BF4">
                      <w:pPr>
                        <w:pStyle w:val="ListParagraph"/>
                        <w:numPr>
                          <w:ilvl w:val="0"/>
                          <w:numId w:val="35"/>
                        </w:numPr>
                        <w:autoSpaceDE w:val="0"/>
                        <w:autoSpaceDN w:val="0"/>
                        <w:adjustRightInd w:val="0"/>
                        <w:spacing w:before="240" w:after="120"/>
                        <w:contextualSpacing w:val="0"/>
                        <w:rPr>
                          <w:rFonts w:ascii="Times New Roman" w:hAnsi="Times New Roman"/>
                          <w:sz w:val="24"/>
                          <w:szCs w:val="24"/>
                        </w:rPr>
                      </w:pPr>
                      <w:r w:rsidRPr="00F437CF">
                        <w:rPr>
                          <w:rFonts w:ascii="Times New Roman" w:hAnsi="Times New Roman"/>
                          <w:sz w:val="24"/>
                          <w:szCs w:val="24"/>
                        </w:rPr>
                        <w:t xml:space="preserve">Use </w:t>
                      </w:r>
                      <w:r>
                        <w:rPr>
                          <w:rFonts w:ascii="Times New Roman" w:hAnsi="Times New Roman"/>
                          <w:sz w:val="24"/>
                          <w:szCs w:val="24"/>
                        </w:rPr>
                        <w:t>a</w:t>
                      </w:r>
                      <w:r w:rsidRPr="00F437CF">
                        <w:rPr>
                          <w:rFonts w:ascii="Times New Roman" w:hAnsi="Times New Roman"/>
                          <w:sz w:val="24"/>
                          <w:szCs w:val="24"/>
                        </w:rPr>
                        <w:t xml:space="preserve"> funnel to</w:t>
                      </w:r>
                      <w:r>
                        <w:rPr>
                          <w:rFonts w:ascii="Times New Roman" w:hAnsi="Times New Roman"/>
                          <w:sz w:val="24"/>
                          <w:szCs w:val="24"/>
                        </w:rPr>
                        <w:t xml:space="preserve"> pour the sample into the sample</w:t>
                      </w:r>
                      <w:r w:rsidRPr="00F437CF">
                        <w:rPr>
                          <w:rFonts w:ascii="Times New Roman" w:hAnsi="Times New Roman"/>
                          <w:sz w:val="24"/>
                          <w:szCs w:val="24"/>
                        </w:rPr>
                        <w:t xml:space="preserve"> bottle</w:t>
                      </w:r>
                      <w:r>
                        <w:rPr>
                          <w:rFonts w:ascii="Times New Roman" w:hAnsi="Times New Roman"/>
                          <w:sz w:val="24"/>
                          <w:szCs w:val="24"/>
                        </w:rPr>
                        <w:t>.</w:t>
                      </w:r>
                      <w:r w:rsidRPr="00F437CF">
                        <w:rPr>
                          <w:rFonts w:ascii="Times New Roman" w:hAnsi="Times New Roman"/>
                          <w:sz w:val="24"/>
                          <w:szCs w:val="24"/>
                        </w:rPr>
                        <w:t xml:space="preserve"> Do not overfill bottles.</w:t>
                      </w:r>
                    </w:p>
                    <w:p w:rsidR="006D12FF" w:rsidRPr="00F437C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Wipe off bottle, close, and attach completed label. Cover the label with clear tape.</w:t>
                      </w:r>
                    </w:p>
                    <w:p w:rsidR="006D12FF" w:rsidRPr="00F437C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Place the sample bottle in a ziplock bag to protect the label.</w:t>
                      </w:r>
                    </w:p>
                    <w:p w:rsidR="006D12FF" w:rsidRPr="00F437C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Immediately place samples in a cooler with ice.</w:t>
                      </w:r>
                    </w:p>
                    <w:p w:rsidR="006D12F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 xml:space="preserve"> Repeat this procedure for all samples.</w:t>
                      </w:r>
                    </w:p>
                    <w:p w:rsidR="006D12FF" w:rsidRPr="00F437C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Pr>
                          <w:rFonts w:ascii="Times New Roman" w:hAnsi="Times New Roman"/>
                          <w:sz w:val="24"/>
                          <w:szCs w:val="24"/>
                        </w:rPr>
                        <w:t xml:space="preserve">Decontaminate sample equipment per procedure in Section 8.0. </w:t>
                      </w:r>
                    </w:p>
                    <w:p w:rsidR="006D12FF" w:rsidRPr="00F437C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When all samples are collected, put pump chamber lid back in place and secure.</w:t>
                      </w:r>
                    </w:p>
                    <w:p w:rsidR="006D12F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sidRPr="00F437CF">
                        <w:rPr>
                          <w:rFonts w:ascii="Times New Roman" w:hAnsi="Times New Roman"/>
                          <w:sz w:val="24"/>
                          <w:szCs w:val="24"/>
                        </w:rPr>
                        <w:t>Fill out</w:t>
                      </w:r>
                      <w:r>
                        <w:rPr>
                          <w:rFonts w:ascii="Times New Roman" w:hAnsi="Times New Roman"/>
                          <w:sz w:val="24"/>
                          <w:szCs w:val="24"/>
                        </w:rPr>
                        <w:t xml:space="preserve"> field log book.</w:t>
                      </w:r>
                    </w:p>
                    <w:p w:rsidR="006D12FF" w:rsidRPr="00F437CF" w:rsidRDefault="006D12FF" w:rsidP="00A919F3">
                      <w:pPr>
                        <w:pStyle w:val="ListParagraph"/>
                        <w:numPr>
                          <w:ilvl w:val="0"/>
                          <w:numId w:val="35"/>
                        </w:numPr>
                        <w:autoSpaceDE w:val="0"/>
                        <w:autoSpaceDN w:val="0"/>
                        <w:adjustRightInd w:val="0"/>
                        <w:spacing w:after="120"/>
                        <w:contextualSpacing w:val="0"/>
                        <w:rPr>
                          <w:rFonts w:ascii="Times New Roman" w:hAnsi="Times New Roman"/>
                          <w:sz w:val="24"/>
                          <w:szCs w:val="24"/>
                        </w:rPr>
                      </w:pPr>
                      <w:r>
                        <w:rPr>
                          <w:rFonts w:ascii="Times New Roman" w:hAnsi="Times New Roman"/>
                          <w:sz w:val="24"/>
                          <w:szCs w:val="24"/>
                        </w:rPr>
                        <w:t>Review sample holding times and prepare for transport.</w:t>
                      </w:r>
                    </w:p>
                    <w:p w:rsidR="006D12FF" w:rsidRDefault="006D12FF"/>
                  </w:txbxContent>
                </v:textbox>
                <w10:anchorlock/>
              </v:shape>
            </w:pict>
          </mc:Fallback>
        </mc:AlternateContent>
      </w:r>
    </w:p>
    <w:p w:rsidR="00F437CF" w:rsidRDefault="00F437CF" w:rsidP="005C1591">
      <w:pPr>
        <w:tabs>
          <w:tab w:val="left" w:pos="90"/>
        </w:tabs>
        <w:autoSpaceDE w:val="0"/>
        <w:autoSpaceDN w:val="0"/>
        <w:adjustRightInd w:val="0"/>
        <w:ind w:left="0"/>
        <w:rPr>
          <w:rFonts w:ascii="Times New Roman" w:hAnsi="Times New Roman"/>
          <w:sz w:val="24"/>
          <w:szCs w:val="24"/>
        </w:rPr>
      </w:pPr>
    </w:p>
    <w:p w:rsidR="00A919F3" w:rsidRDefault="00510B35">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728" behindDoc="1" locked="0" layoutInCell="1" allowOverlap="1">
                <wp:simplePos x="0" y="0"/>
                <wp:positionH relativeFrom="column">
                  <wp:posOffset>9525</wp:posOffset>
                </wp:positionH>
                <wp:positionV relativeFrom="paragraph">
                  <wp:posOffset>284480</wp:posOffset>
                </wp:positionV>
                <wp:extent cx="5753100" cy="752475"/>
                <wp:effectExtent l="0" t="0" r="76200" b="85725"/>
                <wp:wrapTight wrapText="bothSides">
                  <wp:wrapPolygon edited="0">
                    <wp:start x="143" y="0"/>
                    <wp:lineTo x="0" y="1094"/>
                    <wp:lineTo x="0" y="20780"/>
                    <wp:lineTo x="358" y="24061"/>
                    <wp:lineTo x="21815" y="24061"/>
                    <wp:lineTo x="21886" y="22967"/>
                    <wp:lineTo x="21886" y="3281"/>
                    <wp:lineTo x="21457" y="0"/>
                    <wp:lineTo x="143" y="0"/>
                  </wp:wrapPolygon>
                </wp:wrapTight>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5247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6D12FF" w:rsidRPr="00050C12" w:rsidRDefault="006D12FF" w:rsidP="00266AD1">
                            <w:pPr>
                              <w:ind w:left="0"/>
                              <w:rPr>
                                <w:rFonts w:cs="Calibri"/>
                                <w:color w:val="C00000"/>
                                <w:sz w:val="20"/>
                                <w:szCs w:val="20"/>
                              </w:rPr>
                            </w:pPr>
                            <w:r w:rsidRPr="00050C12">
                              <w:rPr>
                                <w:rFonts w:cs="Calibri"/>
                                <w:b/>
                                <w:noProof/>
                                <w:color w:val="C00000"/>
                                <w:sz w:val="24"/>
                                <w:szCs w:val="24"/>
                              </w:rPr>
                              <w:t xml:space="preserve">MRP TIP:  </w:t>
                            </w:r>
                            <w:r w:rsidRPr="00050C12">
                              <w:rPr>
                                <w:rFonts w:cs="Calibri"/>
                                <w:color w:val="C00000"/>
                                <w:sz w:val="20"/>
                                <w:szCs w:val="20"/>
                              </w:rPr>
                              <w:t>Fecal Coliform samples are especially susceptible to contamination.  If a Fecal Coliform sample is taken, care should be used at all times to avoid contamination of the inside of the sample bottle, neck of the bottle, and inside the bottle cap.  Avoid touching these areas of the sample bottle.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0" style="position:absolute;left:0;text-align:left;margin-left:.75pt;margin-top:22.4pt;width:453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">
                <v:shadow on="t" opacity=".5" offset="6pt,6pt"/>
                <v:textbox>
                  <w:txbxContent>
                    <w:p w:rsidR="006D12FF" w:rsidRPr="00050C12" w:rsidRDefault="006D12FF" w:rsidP="00266AD1">
                      <w:pPr>
                        <w:ind w:left="0"/>
                        <w:rPr>
                          <w:rFonts w:cs="Calibri"/>
                          <w:color w:val="C00000"/>
                          <w:sz w:val="20"/>
                          <w:szCs w:val="20"/>
                        </w:rPr>
                      </w:pPr>
                      <w:r w:rsidRPr="00050C12">
                        <w:rPr>
                          <w:rFonts w:cs="Calibri"/>
                          <w:b/>
                          <w:noProof/>
                          <w:color w:val="C00000"/>
                          <w:sz w:val="24"/>
                          <w:szCs w:val="24"/>
                        </w:rPr>
                        <w:t xml:space="preserve">MRP TIP:  </w:t>
                      </w:r>
                      <w:r w:rsidRPr="00050C12">
                        <w:rPr>
                          <w:rFonts w:cs="Calibri"/>
                          <w:color w:val="C00000"/>
                          <w:sz w:val="20"/>
                          <w:szCs w:val="20"/>
                        </w:rPr>
                        <w:t>Fecal Coliform samples are especially susceptible to contamination.  If a Fecal Coliform sample is taken, care should be used at all times to avoid contamination of the inside of the sample bottle, neck of the bottle, and inside the bottle cap.  Avoid touching these areas of the sample bottle.</w:t>
                      </w:r>
                    </w:p>
                  </w:txbxContent>
                </v:textbox>
                <w10:wrap type="tight"/>
              </v:roundrect>
            </w:pict>
          </mc:Fallback>
        </mc:AlternateContent>
      </w:r>
      <w:r w:rsidR="00A919F3">
        <w:rPr>
          <w:rFonts w:ascii="Times New Roman" w:hAnsi="Times New Roman"/>
          <w:sz w:val="24"/>
          <w:szCs w:val="24"/>
        </w:rPr>
        <w:br w:type="page"/>
      </w:r>
    </w:p>
    <w:p w:rsidR="00A919F3" w:rsidRPr="00A919F3" w:rsidRDefault="00A919F3" w:rsidP="00A919F3">
      <w:pPr>
        <w:autoSpaceDE w:val="0"/>
        <w:autoSpaceDN w:val="0"/>
        <w:adjustRightInd w:val="0"/>
        <w:ind w:left="0"/>
        <w:rPr>
          <w:rFonts w:ascii="Times New Roman" w:hAnsi="Times New Roman"/>
          <w:sz w:val="24"/>
          <w:szCs w:val="24"/>
        </w:rPr>
      </w:pPr>
    </w:p>
    <w:p w:rsidR="006E413C" w:rsidRPr="00BE767A" w:rsidRDefault="00A04EC9" w:rsidP="00A919F3">
      <w:pPr>
        <w:ind w:left="0"/>
        <w:rPr>
          <w:rFonts w:ascii="Times New Roman" w:hAnsi="Times New Roman"/>
          <w:b/>
          <w:sz w:val="28"/>
          <w:szCs w:val="28"/>
        </w:rPr>
      </w:pPr>
      <w:proofErr w:type="gramStart"/>
      <w:r w:rsidRPr="00BE767A">
        <w:rPr>
          <w:rFonts w:ascii="Times New Roman" w:hAnsi="Times New Roman"/>
          <w:b/>
          <w:sz w:val="28"/>
          <w:szCs w:val="28"/>
        </w:rPr>
        <w:t>1</w:t>
      </w:r>
      <w:r w:rsidR="0066231E">
        <w:rPr>
          <w:rFonts w:ascii="Times New Roman" w:hAnsi="Times New Roman"/>
          <w:b/>
          <w:sz w:val="28"/>
          <w:szCs w:val="28"/>
        </w:rPr>
        <w:t>1</w:t>
      </w:r>
      <w:r w:rsidR="00E37E2B" w:rsidRPr="00BE767A">
        <w:rPr>
          <w:rFonts w:ascii="Times New Roman" w:hAnsi="Times New Roman"/>
          <w:b/>
          <w:sz w:val="28"/>
          <w:szCs w:val="28"/>
        </w:rPr>
        <w:t xml:space="preserve">.0 </w:t>
      </w:r>
      <w:r w:rsidR="00A919F3">
        <w:rPr>
          <w:rFonts w:ascii="Times New Roman" w:hAnsi="Times New Roman"/>
          <w:b/>
          <w:sz w:val="28"/>
          <w:szCs w:val="28"/>
        </w:rPr>
        <w:t xml:space="preserve"> </w:t>
      </w:r>
      <w:r w:rsidR="00E37E2B" w:rsidRPr="00BE767A">
        <w:rPr>
          <w:rFonts w:ascii="Times New Roman" w:hAnsi="Times New Roman"/>
          <w:b/>
          <w:sz w:val="28"/>
          <w:szCs w:val="28"/>
        </w:rPr>
        <w:t>S</w:t>
      </w:r>
      <w:r w:rsidR="006E413C" w:rsidRPr="00BE767A">
        <w:rPr>
          <w:rFonts w:ascii="Times New Roman" w:hAnsi="Times New Roman"/>
          <w:b/>
          <w:sz w:val="28"/>
          <w:szCs w:val="28"/>
        </w:rPr>
        <w:t>ample</w:t>
      </w:r>
      <w:proofErr w:type="gramEnd"/>
      <w:r w:rsidR="006E413C" w:rsidRPr="00BE767A">
        <w:rPr>
          <w:rFonts w:ascii="Times New Roman" w:hAnsi="Times New Roman"/>
          <w:b/>
          <w:sz w:val="28"/>
          <w:szCs w:val="28"/>
        </w:rPr>
        <w:t xml:space="preserve"> Transport</w:t>
      </w:r>
      <w:r w:rsidR="00A3371C" w:rsidRPr="00BE767A">
        <w:rPr>
          <w:rFonts w:ascii="Times New Roman" w:hAnsi="Times New Roman"/>
          <w:b/>
          <w:sz w:val="28"/>
          <w:szCs w:val="28"/>
        </w:rPr>
        <w:t xml:space="preserve"> to a Certified Lab</w:t>
      </w:r>
    </w:p>
    <w:p w:rsidR="00A3371C" w:rsidRPr="00A919F3" w:rsidRDefault="00A3371C" w:rsidP="00A919F3">
      <w:pPr>
        <w:ind w:left="0"/>
        <w:rPr>
          <w:rFonts w:ascii="Times New Roman" w:hAnsi="Times New Roman"/>
          <w:sz w:val="24"/>
          <w:szCs w:val="24"/>
        </w:rPr>
      </w:pPr>
    </w:p>
    <w:p w:rsidR="00247AED" w:rsidRDefault="00244AE0" w:rsidP="00592F7E">
      <w:pPr>
        <w:ind w:left="90"/>
        <w:rPr>
          <w:rFonts w:ascii="Times New Roman" w:hAnsi="Times New Roman"/>
          <w:sz w:val="24"/>
          <w:szCs w:val="24"/>
        </w:rPr>
      </w:pPr>
      <w:r w:rsidRPr="00050C12">
        <w:rPr>
          <w:rFonts w:ascii="Times New Roman" w:hAnsi="Times New Roman"/>
          <w:color w:val="000000"/>
          <w:sz w:val="24"/>
          <w:szCs w:val="24"/>
        </w:rPr>
        <w:t xml:space="preserve">All samples </w:t>
      </w:r>
      <w:r w:rsidR="008458FE" w:rsidRPr="00050C12">
        <w:rPr>
          <w:rFonts w:ascii="Times New Roman" w:hAnsi="Times New Roman"/>
          <w:color w:val="000000"/>
          <w:sz w:val="24"/>
          <w:szCs w:val="24"/>
        </w:rPr>
        <w:t>must</w:t>
      </w:r>
      <w:r w:rsidRPr="00050C12">
        <w:rPr>
          <w:rFonts w:ascii="Times New Roman" w:hAnsi="Times New Roman"/>
          <w:color w:val="000000"/>
          <w:sz w:val="24"/>
          <w:szCs w:val="24"/>
        </w:rPr>
        <w:t xml:space="preserve"> be transported in such a way such that the sample remains unchanged until analyzed</w:t>
      </w:r>
      <w:r w:rsidRPr="00BE767A">
        <w:rPr>
          <w:rFonts w:ascii="Times New Roman" w:hAnsi="Times New Roman"/>
          <w:color w:val="C00000"/>
          <w:sz w:val="24"/>
          <w:szCs w:val="24"/>
        </w:rPr>
        <w:t xml:space="preserve">. </w:t>
      </w:r>
      <w:r w:rsidR="00E37E2B" w:rsidRPr="00BE767A">
        <w:rPr>
          <w:rFonts w:ascii="Times New Roman" w:hAnsi="Times New Roman"/>
          <w:sz w:val="24"/>
          <w:szCs w:val="24"/>
        </w:rPr>
        <w:t>The cooler used for sample transport will maintain the samples at 4 degrees C</w:t>
      </w:r>
      <w:r w:rsidR="00783122" w:rsidRPr="00BE767A">
        <w:rPr>
          <w:rFonts w:ascii="Times New Roman" w:hAnsi="Times New Roman"/>
          <w:sz w:val="24"/>
          <w:szCs w:val="24"/>
        </w:rPr>
        <w:t xml:space="preserve"> (39</w:t>
      </w:r>
      <w:r w:rsidR="0054214B" w:rsidRPr="00BE767A">
        <w:rPr>
          <w:rFonts w:ascii="Times New Roman" w:hAnsi="Times New Roman"/>
          <w:sz w:val="24"/>
          <w:szCs w:val="24"/>
        </w:rPr>
        <w:t xml:space="preserve"> degrees F).</w:t>
      </w:r>
      <w:r w:rsidR="00E37E2B" w:rsidRPr="00BE767A">
        <w:rPr>
          <w:rFonts w:ascii="Times New Roman" w:hAnsi="Times New Roman"/>
          <w:sz w:val="24"/>
          <w:szCs w:val="24"/>
        </w:rPr>
        <w:t xml:space="preserve">  </w:t>
      </w:r>
      <w:r w:rsidRPr="00BE767A">
        <w:rPr>
          <w:rFonts w:ascii="Times New Roman" w:hAnsi="Times New Roman"/>
          <w:sz w:val="24"/>
          <w:szCs w:val="24"/>
        </w:rPr>
        <w:t>S</w:t>
      </w:r>
      <w:r w:rsidR="00E37E2B" w:rsidRPr="00BE767A">
        <w:rPr>
          <w:rFonts w:ascii="Times New Roman" w:hAnsi="Times New Roman"/>
          <w:sz w:val="24"/>
          <w:szCs w:val="24"/>
        </w:rPr>
        <w:t>amples will be deliver</w:t>
      </w:r>
      <w:r w:rsidR="006972E1" w:rsidRPr="00BE767A">
        <w:rPr>
          <w:rFonts w:ascii="Times New Roman" w:hAnsi="Times New Roman"/>
          <w:sz w:val="24"/>
          <w:szCs w:val="24"/>
        </w:rPr>
        <w:t>ed</w:t>
      </w:r>
      <w:r w:rsidR="00E37E2B" w:rsidRPr="00BE767A">
        <w:rPr>
          <w:rFonts w:ascii="Times New Roman" w:hAnsi="Times New Roman"/>
          <w:sz w:val="24"/>
          <w:szCs w:val="24"/>
        </w:rPr>
        <w:t xml:space="preserve"> to the laboratory</w:t>
      </w:r>
      <w:r w:rsidR="006972E1" w:rsidRPr="00BE767A">
        <w:rPr>
          <w:rFonts w:ascii="Times New Roman" w:hAnsi="Times New Roman"/>
          <w:sz w:val="24"/>
          <w:szCs w:val="24"/>
        </w:rPr>
        <w:t xml:space="preserve"> within </w:t>
      </w:r>
      <w:r w:rsidR="006508D2" w:rsidRPr="00BE767A">
        <w:rPr>
          <w:rFonts w:ascii="Times New Roman" w:hAnsi="Times New Roman"/>
          <w:b/>
          <w:i/>
          <w:color w:val="C00000"/>
          <w:sz w:val="24"/>
          <w:szCs w:val="24"/>
        </w:rPr>
        <w:t>[insert</w:t>
      </w:r>
      <w:r w:rsidR="00401E00" w:rsidRPr="00BE767A">
        <w:rPr>
          <w:rFonts w:ascii="Times New Roman" w:hAnsi="Times New Roman"/>
          <w:b/>
          <w:i/>
          <w:color w:val="C00000"/>
          <w:sz w:val="24"/>
          <w:szCs w:val="24"/>
        </w:rPr>
        <w:t xml:space="preserve"> hours</w:t>
      </w:r>
      <w:r w:rsidR="006972E1" w:rsidRPr="00BE767A">
        <w:rPr>
          <w:rFonts w:ascii="Times New Roman" w:hAnsi="Times New Roman"/>
          <w:b/>
          <w:i/>
          <w:color w:val="C00000"/>
          <w:sz w:val="24"/>
          <w:szCs w:val="24"/>
        </w:rPr>
        <w:t>.</w:t>
      </w:r>
      <w:r w:rsidR="00890913" w:rsidRPr="00BE767A">
        <w:rPr>
          <w:rFonts w:ascii="Times New Roman" w:hAnsi="Times New Roman"/>
          <w:b/>
          <w:i/>
          <w:color w:val="C00000"/>
          <w:sz w:val="24"/>
          <w:szCs w:val="24"/>
        </w:rPr>
        <w:t>]</w:t>
      </w:r>
      <w:r w:rsidR="006972E1" w:rsidRPr="00BE767A">
        <w:rPr>
          <w:rFonts w:ascii="Times New Roman" w:hAnsi="Times New Roman"/>
          <w:sz w:val="24"/>
          <w:szCs w:val="24"/>
        </w:rPr>
        <w:t xml:space="preserve"> </w:t>
      </w:r>
      <w:r w:rsidR="00A919F3">
        <w:rPr>
          <w:rFonts w:ascii="Times New Roman" w:hAnsi="Times New Roman"/>
          <w:sz w:val="24"/>
          <w:szCs w:val="24"/>
        </w:rPr>
        <w:t xml:space="preserve"> </w:t>
      </w:r>
    </w:p>
    <w:p w:rsidR="00247AED" w:rsidRDefault="00247AED" w:rsidP="00592F7E">
      <w:pPr>
        <w:ind w:left="90"/>
        <w:rPr>
          <w:rFonts w:ascii="Times New Roman" w:hAnsi="Times New Roman"/>
          <w:sz w:val="24"/>
          <w:szCs w:val="24"/>
        </w:rPr>
      </w:pPr>
    </w:p>
    <w:p w:rsidR="00592F7E" w:rsidRDefault="007C3035" w:rsidP="00592F7E">
      <w:pPr>
        <w:ind w:left="90"/>
        <w:rPr>
          <w:rFonts w:ascii="Times New Roman" w:hAnsi="Times New Roman"/>
          <w:sz w:val="24"/>
          <w:szCs w:val="24"/>
        </w:rPr>
      </w:pPr>
      <w:r w:rsidRPr="00BE767A">
        <w:rPr>
          <w:rFonts w:ascii="Times New Roman" w:hAnsi="Times New Roman"/>
          <w:sz w:val="24"/>
          <w:szCs w:val="24"/>
        </w:rPr>
        <w:t>All sample shipments will be accompanied by a chain-of-custody record.</w:t>
      </w:r>
      <w:r w:rsidR="00776B47" w:rsidRPr="00BE767A">
        <w:rPr>
          <w:rFonts w:ascii="Times New Roman" w:hAnsi="Times New Roman"/>
          <w:sz w:val="24"/>
          <w:szCs w:val="24"/>
        </w:rPr>
        <w:t xml:space="preserve"> </w:t>
      </w:r>
      <w:r w:rsidR="00A919F3">
        <w:rPr>
          <w:rFonts w:ascii="Times New Roman" w:hAnsi="Times New Roman"/>
          <w:sz w:val="24"/>
          <w:szCs w:val="24"/>
        </w:rPr>
        <w:t xml:space="preserve"> </w:t>
      </w:r>
      <w:r w:rsidR="00776B47" w:rsidRPr="00BE767A">
        <w:rPr>
          <w:rFonts w:ascii="Times New Roman" w:hAnsi="Times New Roman"/>
          <w:sz w:val="24"/>
          <w:szCs w:val="24"/>
        </w:rPr>
        <w:t>The chain-of-custody</w:t>
      </w:r>
      <w:r w:rsidR="00923544">
        <w:rPr>
          <w:rFonts w:ascii="Times New Roman" w:hAnsi="Times New Roman"/>
          <w:sz w:val="24"/>
          <w:szCs w:val="24"/>
        </w:rPr>
        <w:t xml:space="preserve"> </w:t>
      </w:r>
      <w:r w:rsidR="00247AED">
        <w:rPr>
          <w:rFonts w:ascii="Times New Roman" w:hAnsi="Times New Roman"/>
          <w:sz w:val="24"/>
          <w:szCs w:val="24"/>
        </w:rPr>
        <w:t>form is provided by</w:t>
      </w:r>
      <w:r w:rsidR="00923544">
        <w:rPr>
          <w:rFonts w:ascii="Times New Roman" w:hAnsi="Times New Roman"/>
          <w:sz w:val="24"/>
          <w:szCs w:val="24"/>
        </w:rPr>
        <w:t xml:space="preserve"> the laboratory</w:t>
      </w:r>
      <w:r w:rsidR="008C5BF4">
        <w:rPr>
          <w:rFonts w:ascii="Times New Roman" w:hAnsi="Times New Roman"/>
          <w:sz w:val="24"/>
          <w:szCs w:val="24"/>
        </w:rPr>
        <w:t>. The form is used to record</w:t>
      </w:r>
      <w:r w:rsidR="00776B47" w:rsidRPr="00BE767A">
        <w:rPr>
          <w:rFonts w:ascii="Times New Roman" w:hAnsi="Times New Roman"/>
          <w:sz w:val="24"/>
          <w:szCs w:val="24"/>
        </w:rPr>
        <w:t xml:space="preserve"> the contents of each shipment</w:t>
      </w:r>
      <w:r w:rsidR="00923544">
        <w:rPr>
          <w:rFonts w:ascii="Times New Roman" w:hAnsi="Times New Roman"/>
          <w:sz w:val="24"/>
          <w:szCs w:val="24"/>
        </w:rPr>
        <w:t xml:space="preserve">, </w:t>
      </w:r>
      <w:r w:rsidR="00D56DA3">
        <w:rPr>
          <w:rFonts w:ascii="Times New Roman" w:hAnsi="Times New Roman"/>
          <w:sz w:val="24"/>
          <w:szCs w:val="24"/>
        </w:rPr>
        <w:t xml:space="preserve">identify </w:t>
      </w:r>
      <w:r w:rsidR="00923544">
        <w:rPr>
          <w:rFonts w:ascii="Times New Roman" w:hAnsi="Times New Roman"/>
          <w:sz w:val="24"/>
          <w:szCs w:val="24"/>
        </w:rPr>
        <w:t>who</w:t>
      </w:r>
      <w:r w:rsidR="00D56DA3">
        <w:rPr>
          <w:rFonts w:ascii="Times New Roman" w:hAnsi="Times New Roman"/>
          <w:sz w:val="24"/>
          <w:szCs w:val="24"/>
        </w:rPr>
        <w:t xml:space="preserve"> </w:t>
      </w:r>
      <w:r w:rsidR="00923544">
        <w:rPr>
          <w:rFonts w:ascii="Times New Roman" w:hAnsi="Times New Roman"/>
          <w:sz w:val="24"/>
          <w:szCs w:val="24"/>
        </w:rPr>
        <w:t>had custody of the shipments</w:t>
      </w:r>
      <w:r w:rsidR="00D56DA3">
        <w:rPr>
          <w:rFonts w:ascii="Times New Roman" w:hAnsi="Times New Roman"/>
          <w:sz w:val="24"/>
          <w:szCs w:val="24"/>
        </w:rPr>
        <w:t>,</w:t>
      </w:r>
      <w:r w:rsidR="00923544">
        <w:rPr>
          <w:rFonts w:ascii="Times New Roman" w:hAnsi="Times New Roman"/>
          <w:sz w:val="24"/>
          <w:szCs w:val="24"/>
        </w:rPr>
        <w:t xml:space="preserve"> and </w:t>
      </w:r>
      <w:r w:rsidR="00D56DA3">
        <w:rPr>
          <w:rFonts w:ascii="Times New Roman" w:hAnsi="Times New Roman"/>
          <w:sz w:val="24"/>
          <w:szCs w:val="24"/>
        </w:rPr>
        <w:t>record</w:t>
      </w:r>
      <w:r w:rsidR="00923544">
        <w:rPr>
          <w:rFonts w:ascii="Times New Roman" w:hAnsi="Times New Roman"/>
          <w:sz w:val="24"/>
          <w:szCs w:val="24"/>
        </w:rPr>
        <w:t xml:space="preserve"> transport times.</w:t>
      </w:r>
      <w:r w:rsidR="00776B47" w:rsidRPr="00BE767A">
        <w:rPr>
          <w:rFonts w:ascii="Times New Roman" w:hAnsi="Times New Roman"/>
          <w:sz w:val="24"/>
          <w:szCs w:val="24"/>
        </w:rPr>
        <w:t xml:space="preserve"> </w:t>
      </w:r>
      <w:r w:rsidR="00A919F3">
        <w:rPr>
          <w:rFonts w:ascii="Times New Roman" w:hAnsi="Times New Roman"/>
          <w:sz w:val="24"/>
          <w:szCs w:val="24"/>
        </w:rPr>
        <w:t xml:space="preserve"> </w:t>
      </w:r>
      <w:r w:rsidR="00923544">
        <w:rPr>
          <w:rFonts w:ascii="Times New Roman" w:hAnsi="Times New Roman"/>
          <w:sz w:val="24"/>
          <w:szCs w:val="24"/>
        </w:rPr>
        <w:t>The completed chain-of-custody form will be submitted to the laboratory with the samples.</w:t>
      </w:r>
    </w:p>
    <w:p w:rsidR="00247AED" w:rsidRDefault="00247AED" w:rsidP="00592F7E">
      <w:pPr>
        <w:ind w:left="90"/>
        <w:rPr>
          <w:rFonts w:ascii="Times New Roman" w:hAnsi="Times New Roman"/>
          <w:sz w:val="24"/>
          <w:szCs w:val="24"/>
        </w:rPr>
      </w:pPr>
    </w:p>
    <w:p w:rsidR="00247AED" w:rsidRPr="008C5BF4" w:rsidRDefault="00247AED" w:rsidP="00592F7E">
      <w:pPr>
        <w:ind w:left="90"/>
        <w:rPr>
          <w:rFonts w:ascii="Times New Roman" w:hAnsi="Times New Roman"/>
          <w:color w:val="C00000"/>
          <w:sz w:val="24"/>
          <w:szCs w:val="24"/>
        </w:rPr>
      </w:pPr>
      <w:r>
        <w:rPr>
          <w:rFonts w:ascii="Times New Roman" w:hAnsi="Times New Roman"/>
          <w:sz w:val="24"/>
          <w:szCs w:val="24"/>
        </w:rPr>
        <w:t xml:space="preserve">A sample chain of custody form is in Section 18.  </w:t>
      </w:r>
      <w:r w:rsidR="00E62EB5" w:rsidRPr="008C5BF4">
        <w:rPr>
          <w:rFonts w:ascii="Times New Roman" w:hAnsi="Times New Roman"/>
          <w:b/>
          <w:i/>
          <w:color w:val="C00000"/>
          <w:sz w:val="24"/>
          <w:szCs w:val="24"/>
        </w:rPr>
        <w:t>[Insert a blank form from your lab]</w:t>
      </w:r>
    </w:p>
    <w:p w:rsidR="008E19FF" w:rsidRPr="00BE767A" w:rsidRDefault="00510B35" w:rsidP="00A919F3">
      <w:pPr>
        <w:autoSpaceDE w:val="0"/>
        <w:autoSpaceDN w:val="0"/>
        <w:adjustRightInd w:val="0"/>
        <w:ind w:left="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752" behindDoc="1" locked="0" layoutInCell="1" allowOverlap="1">
                <wp:simplePos x="0" y="0"/>
                <wp:positionH relativeFrom="column">
                  <wp:posOffset>4966335</wp:posOffset>
                </wp:positionH>
                <wp:positionV relativeFrom="paragraph">
                  <wp:posOffset>69850</wp:posOffset>
                </wp:positionV>
                <wp:extent cx="1424940" cy="1013460"/>
                <wp:effectExtent l="0" t="0" r="80010" b="72390"/>
                <wp:wrapTight wrapText="bothSides">
                  <wp:wrapPolygon edited="0">
                    <wp:start x="866" y="0"/>
                    <wp:lineTo x="0" y="1624"/>
                    <wp:lineTo x="0" y="20301"/>
                    <wp:lineTo x="2021" y="23143"/>
                    <wp:lineTo x="21947" y="23143"/>
                    <wp:lineTo x="22813" y="21925"/>
                    <wp:lineTo x="22813" y="2842"/>
                    <wp:lineTo x="20791" y="0"/>
                    <wp:lineTo x="866" y="0"/>
                  </wp:wrapPolygon>
                </wp:wrapTight>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101346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6D12FF" w:rsidRPr="00050C12" w:rsidRDefault="006D12FF" w:rsidP="001F45A3">
                            <w:pPr>
                              <w:ind w:left="0"/>
                              <w:rPr>
                                <w:rFonts w:cs="Calibri"/>
                                <w:color w:val="C00000"/>
                                <w:sz w:val="20"/>
                                <w:szCs w:val="20"/>
                              </w:rPr>
                            </w:pPr>
                            <w:r w:rsidRPr="00050C12">
                              <w:rPr>
                                <w:rFonts w:cs="Calibri"/>
                                <w:b/>
                                <w:noProof/>
                                <w:color w:val="C00000"/>
                                <w:sz w:val="24"/>
                                <w:szCs w:val="24"/>
                              </w:rPr>
                              <w:t xml:space="preserve">MRP TIP:  </w:t>
                            </w:r>
                            <w:r w:rsidRPr="00050C12">
                              <w:rPr>
                                <w:rFonts w:cs="Calibri"/>
                                <w:color w:val="C00000"/>
                                <w:sz w:val="20"/>
                                <w:szCs w:val="20"/>
                              </w:rPr>
                              <w:t>Some laboratories provide a courier service or drop-off location at no additional cost.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1" style="position:absolute;margin-left:391.05pt;margin-top:5.5pt;width:112.2pt;height:7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">
                <v:shadow on="t" opacity=".5" offset="6pt,6pt"/>
                <v:textbox>
                  <w:txbxContent>
                    <w:p w:rsidR="006D12FF" w:rsidRPr="00050C12" w:rsidRDefault="006D12FF" w:rsidP="001F45A3">
                      <w:pPr>
                        <w:ind w:left="0"/>
                        <w:rPr>
                          <w:rFonts w:cs="Calibri"/>
                          <w:color w:val="C00000"/>
                          <w:sz w:val="20"/>
                          <w:szCs w:val="20"/>
                        </w:rPr>
                      </w:pPr>
                      <w:r w:rsidRPr="00050C12">
                        <w:rPr>
                          <w:rFonts w:cs="Calibri"/>
                          <w:b/>
                          <w:noProof/>
                          <w:color w:val="C00000"/>
                          <w:sz w:val="24"/>
                          <w:szCs w:val="24"/>
                        </w:rPr>
                        <w:t xml:space="preserve">MRP TIP:  </w:t>
                      </w:r>
                      <w:r w:rsidRPr="00050C12">
                        <w:rPr>
                          <w:rFonts w:cs="Calibri"/>
                          <w:color w:val="C00000"/>
                          <w:sz w:val="20"/>
                          <w:szCs w:val="20"/>
                        </w:rPr>
                        <w:t>Some laboratories provide a courier service or drop-off location at no additional cost.</w:t>
                      </w:r>
                    </w:p>
                  </w:txbxContent>
                </v:textbox>
                <w10:wrap type="tight"/>
              </v:roundrect>
            </w:pict>
          </mc:Fallback>
        </mc:AlternateContent>
      </w:r>
    </w:p>
    <w:p w:rsidR="008E19FF" w:rsidRPr="00BE767A" w:rsidRDefault="00890913" w:rsidP="008E19FF">
      <w:pPr>
        <w:autoSpaceDE w:val="0"/>
        <w:autoSpaceDN w:val="0"/>
        <w:adjustRightInd w:val="0"/>
        <w:ind w:left="0"/>
        <w:rPr>
          <w:rFonts w:ascii="Times New Roman" w:hAnsi="Times New Roman"/>
          <w:b/>
          <w:i/>
          <w:color w:val="C00000"/>
          <w:sz w:val="24"/>
          <w:szCs w:val="24"/>
        </w:rPr>
      </w:pPr>
      <w:r w:rsidRPr="00BE767A">
        <w:rPr>
          <w:rFonts w:ascii="Times New Roman" w:hAnsi="Times New Roman"/>
          <w:b/>
          <w:i/>
          <w:color w:val="C00000"/>
          <w:sz w:val="24"/>
          <w:szCs w:val="24"/>
        </w:rPr>
        <w:t>[</w:t>
      </w:r>
      <w:r w:rsidR="00592F7E" w:rsidRPr="00BE767A">
        <w:rPr>
          <w:rFonts w:ascii="Times New Roman" w:hAnsi="Times New Roman"/>
          <w:b/>
          <w:i/>
          <w:color w:val="C00000"/>
          <w:sz w:val="24"/>
          <w:szCs w:val="24"/>
        </w:rPr>
        <w:t xml:space="preserve">Describe </w:t>
      </w:r>
      <w:r w:rsidRPr="00BE767A">
        <w:rPr>
          <w:rFonts w:ascii="Times New Roman" w:hAnsi="Times New Roman"/>
          <w:b/>
          <w:i/>
          <w:color w:val="C00000"/>
          <w:sz w:val="24"/>
          <w:szCs w:val="24"/>
        </w:rPr>
        <w:t>in detail</w:t>
      </w:r>
      <w:r w:rsidR="00592F7E" w:rsidRPr="00BE767A">
        <w:rPr>
          <w:rFonts w:ascii="Times New Roman" w:hAnsi="Times New Roman"/>
          <w:b/>
          <w:i/>
          <w:color w:val="C00000"/>
          <w:sz w:val="24"/>
          <w:szCs w:val="24"/>
        </w:rPr>
        <w:t xml:space="preserve"> how you will package and transport your samples to the laboratory</w:t>
      </w:r>
      <w:r w:rsidRPr="00BE767A">
        <w:rPr>
          <w:rFonts w:ascii="Times New Roman" w:hAnsi="Times New Roman"/>
          <w:b/>
          <w:i/>
          <w:color w:val="C00000"/>
          <w:sz w:val="24"/>
          <w:szCs w:val="24"/>
        </w:rPr>
        <w:t xml:space="preserve"> within the required </w:t>
      </w:r>
      <w:r w:rsidR="00EE0D8C">
        <w:rPr>
          <w:rFonts w:ascii="Times New Roman" w:hAnsi="Times New Roman"/>
          <w:b/>
          <w:i/>
          <w:color w:val="C00000"/>
          <w:sz w:val="24"/>
          <w:szCs w:val="24"/>
        </w:rPr>
        <w:t xml:space="preserve">holding </w:t>
      </w:r>
      <w:r w:rsidRPr="00BE767A">
        <w:rPr>
          <w:rFonts w:ascii="Times New Roman" w:hAnsi="Times New Roman"/>
          <w:b/>
          <w:i/>
          <w:color w:val="C00000"/>
          <w:sz w:val="24"/>
          <w:szCs w:val="24"/>
        </w:rPr>
        <w:t>time.]</w:t>
      </w:r>
      <w:r w:rsidR="00A919F3" w:rsidRPr="00050C12">
        <w:rPr>
          <w:rFonts w:cs="Calibri"/>
          <w:b/>
          <w:noProof/>
          <w:color w:val="002060"/>
          <w:sz w:val="24"/>
          <w:szCs w:val="24"/>
        </w:rPr>
        <w:t xml:space="preserve"> </w:t>
      </w:r>
    </w:p>
    <w:p w:rsidR="00592F7E" w:rsidRPr="00BE767A" w:rsidRDefault="00592F7E" w:rsidP="00A919F3">
      <w:pPr>
        <w:ind w:left="0"/>
        <w:rPr>
          <w:rFonts w:ascii="Times New Roman" w:hAnsi="Times New Roman"/>
          <w:sz w:val="24"/>
          <w:szCs w:val="24"/>
        </w:rPr>
      </w:pPr>
    </w:p>
    <w:p w:rsidR="002D41DA" w:rsidRPr="00BE767A" w:rsidRDefault="00A04EC9" w:rsidP="00A919F3">
      <w:pPr>
        <w:ind w:left="0"/>
        <w:rPr>
          <w:rFonts w:ascii="Times New Roman" w:hAnsi="Times New Roman"/>
          <w:b/>
          <w:sz w:val="28"/>
          <w:szCs w:val="28"/>
        </w:rPr>
      </w:pPr>
      <w:r w:rsidRPr="00BE767A">
        <w:rPr>
          <w:rFonts w:ascii="Times New Roman" w:hAnsi="Times New Roman"/>
          <w:b/>
          <w:sz w:val="28"/>
          <w:szCs w:val="28"/>
        </w:rPr>
        <w:t>1</w:t>
      </w:r>
      <w:r w:rsidR="00247AED">
        <w:rPr>
          <w:rFonts w:ascii="Times New Roman" w:hAnsi="Times New Roman"/>
          <w:b/>
          <w:sz w:val="28"/>
          <w:szCs w:val="28"/>
        </w:rPr>
        <w:t>2</w:t>
      </w:r>
      <w:r w:rsidRPr="00BE767A">
        <w:rPr>
          <w:rFonts w:ascii="Times New Roman" w:hAnsi="Times New Roman"/>
          <w:b/>
          <w:sz w:val="28"/>
          <w:szCs w:val="28"/>
        </w:rPr>
        <w:t xml:space="preserve">.0 </w:t>
      </w:r>
      <w:r w:rsidR="002D41DA" w:rsidRPr="00BE767A">
        <w:rPr>
          <w:rFonts w:ascii="Times New Roman" w:hAnsi="Times New Roman"/>
          <w:b/>
          <w:sz w:val="28"/>
          <w:szCs w:val="28"/>
        </w:rPr>
        <w:t>Recordkeeping</w:t>
      </w:r>
    </w:p>
    <w:p w:rsidR="00A04EC9" w:rsidRPr="00A919F3" w:rsidRDefault="00A04EC9" w:rsidP="00A919F3">
      <w:pPr>
        <w:ind w:left="0"/>
        <w:rPr>
          <w:rFonts w:ascii="Times New Roman" w:hAnsi="Times New Roman"/>
          <w:sz w:val="24"/>
          <w:szCs w:val="28"/>
        </w:rPr>
      </w:pPr>
    </w:p>
    <w:p w:rsidR="00BA7BF6" w:rsidRDefault="008E19FF" w:rsidP="00A919F3">
      <w:pPr>
        <w:autoSpaceDE w:val="0"/>
        <w:autoSpaceDN w:val="0"/>
        <w:adjustRightInd w:val="0"/>
        <w:ind w:left="0"/>
        <w:rPr>
          <w:rFonts w:ascii="Times New Roman" w:hAnsi="Times New Roman"/>
          <w:sz w:val="24"/>
          <w:szCs w:val="24"/>
        </w:rPr>
      </w:pPr>
      <w:r w:rsidRPr="00BE767A">
        <w:rPr>
          <w:rFonts w:ascii="Times New Roman" w:hAnsi="Times New Roman"/>
          <w:sz w:val="24"/>
          <w:szCs w:val="24"/>
        </w:rPr>
        <w:t xml:space="preserve">Each sampling event will be recorded in a </w:t>
      </w:r>
      <w:r w:rsidR="00DE7DBD">
        <w:rPr>
          <w:rFonts w:ascii="Times New Roman" w:hAnsi="Times New Roman"/>
          <w:sz w:val="24"/>
          <w:szCs w:val="24"/>
        </w:rPr>
        <w:t>field notebook. The field notebook will be bound with numbered, water resistant pages.</w:t>
      </w:r>
      <w:r w:rsidR="00BD4118" w:rsidRPr="00BE767A">
        <w:rPr>
          <w:rFonts w:ascii="Times New Roman" w:hAnsi="Times New Roman"/>
          <w:sz w:val="24"/>
          <w:szCs w:val="24"/>
        </w:rPr>
        <w:t xml:space="preserve"> </w:t>
      </w:r>
      <w:r w:rsidR="00A919F3">
        <w:rPr>
          <w:rFonts w:ascii="Times New Roman" w:hAnsi="Times New Roman"/>
          <w:sz w:val="24"/>
          <w:szCs w:val="24"/>
        </w:rPr>
        <w:t xml:space="preserve"> </w:t>
      </w:r>
      <w:r w:rsidR="003409A5" w:rsidRPr="00BE767A">
        <w:rPr>
          <w:rFonts w:ascii="Times New Roman" w:hAnsi="Times New Roman"/>
          <w:sz w:val="24"/>
          <w:szCs w:val="24"/>
        </w:rPr>
        <w:t>A description of the</w:t>
      </w:r>
      <w:r w:rsidRPr="00BE767A">
        <w:rPr>
          <w:rFonts w:ascii="Times New Roman" w:hAnsi="Times New Roman"/>
          <w:sz w:val="24"/>
          <w:szCs w:val="24"/>
        </w:rPr>
        <w:t xml:space="preserve"> collection and handling of samples </w:t>
      </w:r>
      <w:r w:rsidR="003409A5" w:rsidRPr="00BE767A">
        <w:rPr>
          <w:rFonts w:ascii="Times New Roman" w:hAnsi="Times New Roman"/>
          <w:sz w:val="24"/>
          <w:szCs w:val="24"/>
        </w:rPr>
        <w:t>will</w:t>
      </w:r>
      <w:r w:rsidRPr="00BE767A">
        <w:rPr>
          <w:rFonts w:ascii="Times New Roman" w:hAnsi="Times New Roman"/>
          <w:sz w:val="24"/>
          <w:szCs w:val="24"/>
        </w:rPr>
        <w:t xml:space="preserve"> be sufficiently detailed to allow the data user to understand and evaluate the procedures if needed.</w:t>
      </w:r>
      <w:r w:rsidR="00A919F3">
        <w:rPr>
          <w:rFonts w:ascii="Times New Roman" w:hAnsi="Times New Roman"/>
          <w:sz w:val="24"/>
          <w:szCs w:val="24"/>
        </w:rPr>
        <w:t xml:space="preserve"> </w:t>
      </w:r>
      <w:r w:rsidRPr="00BE767A">
        <w:rPr>
          <w:rFonts w:ascii="Times New Roman" w:hAnsi="Times New Roman"/>
          <w:sz w:val="24"/>
          <w:szCs w:val="24"/>
        </w:rPr>
        <w:t xml:space="preserve"> All field notes will be </w:t>
      </w:r>
      <w:r w:rsidR="00AA6F4D" w:rsidRPr="00BE767A">
        <w:rPr>
          <w:rFonts w:ascii="Times New Roman" w:hAnsi="Times New Roman"/>
          <w:sz w:val="24"/>
          <w:szCs w:val="24"/>
        </w:rPr>
        <w:t>initialed</w:t>
      </w:r>
      <w:r w:rsidRPr="00BE767A">
        <w:rPr>
          <w:rFonts w:ascii="Times New Roman" w:hAnsi="Times New Roman"/>
          <w:sz w:val="24"/>
          <w:szCs w:val="24"/>
        </w:rPr>
        <w:t xml:space="preserve"> and dated.</w:t>
      </w:r>
      <w:r w:rsidR="00A919F3">
        <w:rPr>
          <w:rFonts w:ascii="Times New Roman" w:hAnsi="Times New Roman"/>
          <w:sz w:val="24"/>
          <w:szCs w:val="24"/>
        </w:rPr>
        <w:t xml:space="preserve"> </w:t>
      </w:r>
      <w:r w:rsidR="004D123B" w:rsidRPr="00BE767A">
        <w:rPr>
          <w:rFonts w:ascii="Times New Roman" w:hAnsi="Times New Roman"/>
          <w:sz w:val="24"/>
          <w:szCs w:val="24"/>
        </w:rPr>
        <w:t xml:space="preserve"> </w:t>
      </w:r>
    </w:p>
    <w:p w:rsidR="00BA7BF6" w:rsidRDefault="00BA7BF6" w:rsidP="00A919F3">
      <w:pPr>
        <w:autoSpaceDE w:val="0"/>
        <w:autoSpaceDN w:val="0"/>
        <w:adjustRightInd w:val="0"/>
        <w:ind w:left="0"/>
        <w:rPr>
          <w:rFonts w:ascii="Times New Roman" w:hAnsi="Times New Roman"/>
          <w:sz w:val="24"/>
          <w:szCs w:val="24"/>
        </w:rPr>
      </w:pPr>
    </w:p>
    <w:p w:rsidR="008E19FF" w:rsidRDefault="00CE69D4" w:rsidP="00A919F3">
      <w:pPr>
        <w:autoSpaceDE w:val="0"/>
        <w:autoSpaceDN w:val="0"/>
        <w:adjustRightInd w:val="0"/>
        <w:ind w:left="0"/>
        <w:rPr>
          <w:rFonts w:ascii="Times New Roman" w:hAnsi="Times New Roman"/>
          <w:b/>
          <w:i/>
          <w:color w:val="C00000"/>
          <w:sz w:val="24"/>
          <w:szCs w:val="24"/>
        </w:rPr>
      </w:pPr>
      <w:r w:rsidRPr="00A919F3">
        <w:rPr>
          <w:rFonts w:ascii="Times New Roman" w:hAnsi="Times New Roman"/>
          <w:b/>
          <w:i/>
          <w:color w:val="C00000"/>
          <w:sz w:val="24"/>
          <w:szCs w:val="24"/>
        </w:rPr>
        <w:t>[</w:t>
      </w:r>
      <w:r w:rsidR="00BA7BF6">
        <w:rPr>
          <w:rFonts w:ascii="Times New Roman" w:hAnsi="Times New Roman"/>
          <w:b/>
          <w:i/>
          <w:color w:val="C00000"/>
          <w:sz w:val="24"/>
          <w:szCs w:val="24"/>
        </w:rPr>
        <w:t>I</w:t>
      </w:r>
      <w:r w:rsidR="00BA7BF6" w:rsidRPr="00A919F3">
        <w:rPr>
          <w:rFonts w:ascii="Times New Roman" w:hAnsi="Times New Roman"/>
          <w:b/>
          <w:i/>
          <w:color w:val="C00000"/>
          <w:sz w:val="24"/>
          <w:szCs w:val="24"/>
        </w:rPr>
        <w:t>nclude</w:t>
      </w:r>
      <w:r w:rsidRPr="00A919F3">
        <w:rPr>
          <w:rFonts w:ascii="Times New Roman" w:hAnsi="Times New Roman"/>
          <w:b/>
          <w:i/>
          <w:color w:val="C00000"/>
          <w:sz w:val="24"/>
          <w:szCs w:val="24"/>
        </w:rPr>
        <w:t xml:space="preserve"> a list of the information that will be included for each sampling event</w:t>
      </w:r>
      <w:r w:rsidR="00A96710" w:rsidRPr="00A919F3">
        <w:rPr>
          <w:rFonts w:ascii="Times New Roman" w:hAnsi="Times New Roman"/>
          <w:b/>
          <w:i/>
          <w:color w:val="C00000"/>
          <w:sz w:val="24"/>
          <w:szCs w:val="24"/>
        </w:rPr>
        <w:t>.</w:t>
      </w:r>
      <w:r w:rsidRPr="00A919F3">
        <w:rPr>
          <w:rFonts w:ascii="Times New Roman" w:hAnsi="Times New Roman"/>
          <w:b/>
          <w:i/>
          <w:color w:val="C00000"/>
          <w:sz w:val="24"/>
          <w:szCs w:val="24"/>
        </w:rPr>
        <w:t>]</w:t>
      </w:r>
      <w:r w:rsidR="001F45A3">
        <w:rPr>
          <w:rFonts w:ascii="Times New Roman" w:hAnsi="Times New Roman"/>
          <w:b/>
          <w:i/>
          <w:color w:val="C00000"/>
          <w:sz w:val="24"/>
          <w:szCs w:val="24"/>
        </w:rPr>
        <w:t xml:space="preserve">  </w:t>
      </w:r>
    </w:p>
    <w:p w:rsidR="00A919F3" w:rsidRPr="00A919F3" w:rsidRDefault="00A919F3" w:rsidP="00A919F3">
      <w:pPr>
        <w:autoSpaceDE w:val="0"/>
        <w:autoSpaceDN w:val="0"/>
        <w:adjustRightInd w:val="0"/>
        <w:ind w:left="0"/>
        <w:rPr>
          <w:rFonts w:ascii="Times New Roman" w:hAnsi="Times New Roman"/>
          <w:sz w:val="24"/>
          <w:szCs w:val="24"/>
        </w:rPr>
      </w:pPr>
    </w:p>
    <w:p w:rsidR="00457ADB" w:rsidRDefault="00510B35" w:rsidP="005C06C4">
      <w:pPr>
        <w:autoSpaceDE w:val="0"/>
        <w:autoSpaceDN w:val="0"/>
        <w:adjustRightInd w:val="0"/>
        <w:ind w:left="0"/>
        <w:rPr>
          <w:rFonts w:ascii="Times New Roman" w:hAnsi="Times New Roman"/>
          <w:sz w:val="24"/>
          <w:szCs w:val="24"/>
        </w:rPr>
      </w:pPr>
      <w:r>
        <w:rPr>
          <w:rFonts w:ascii="Times New Roman" w:hAnsi="Times New Roman"/>
          <w:noProof/>
          <w:sz w:val="24"/>
          <w:szCs w:val="24"/>
        </w:rPr>
        <mc:AlternateContent>
          <mc:Choice Requires="wps">
            <w:drawing>
              <wp:inline distT="0" distB="0" distL="0" distR="0">
                <wp:extent cx="4255770" cy="3465830"/>
                <wp:effectExtent l="9525" t="9525" r="11430" b="10795"/>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770" cy="3465830"/>
                        </a:xfrm>
                        <a:prstGeom prst="rect">
                          <a:avLst/>
                        </a:prstGeom>
                        <a:solidFill>
                          <a:srgbClr val="FFFFFF"/>
                        </a:solidFill>
                        <a:ln w="9525">
                          <a:solidFill>
                            <a:srgbClr val="000000"/>
                          </a:solidFill>
                          <a:miter lim="800000"/>
                          <a:headEnd/>
                          <a:tailEnd/>
                        </a:ln>
                      </wps:spPr>
                      <wps:txbx>
                        <w:txbxContent>
                          <w:p w:rsidR="006D12FF" w:rsidRDefault="006D12FF" w:rsidP="00A919F3">
                            <w:pPr>
                              <w:autoSpaceDE w:val="0"/>
                              <w:autoSpaceDN w:val="0"/>
                              <w:adjustRightInd w:val="0"/>
                              <w:spacing w:after="120"/>
                              <w:ind w:left="90"/>
                              <w:rPr>
                                <w:rFonts w:ascii="Times New Roman" w:hAnsi="Times New Roman"/>
                                <w:sz w:val="24"/>
                                <w:szCs w:val="24"/>
                              </w:rPr>
                            </w:pPr>
                            <w:r>
                              <w:rPr>
                                <w:rFonts w:ascii="Times New Roman" w:hAnsi="Times New Roman"/>
                                <w:sz w:val="24"/>
                                <w:szCs w:val="24"/>
                              </w:rPr>
                              <w:t>Example 2. Field Notebook Information</w:t>
                            </w:r>
                          </w:p>
                          <w:p w:rsidR="006D12FF" w:rsidRPr="00794EE8" w:rsidRDefault="006D12FF" w:rsidP="00A919F3">
                            <w:pPr>
                              <w:pStyle w:val="ListParagraph"/>
                              <w:numPr>
                                <w:ilvl w:val="0"/>
                                <w:numId w:val="30"/>
                              </w:numPr>
                              <w:autoSpaceDE w:val="0"/>
                              <w:autoSpaceDN w:val="0"/>
                              <w:adjustRightInd w:val="0"/>
                              <w:spacing w:after="120"/>
                              <w:ind w:left="720"/>
                              <w:contextualSpacing w:val="0"/>
                              <w:rPr>
                                <w:rFonts w:ascii="Times New Roman" w:hAnsi="Times New Roman"/>
                                <w:sz w:val="24"/>
                                <w:szCs w:val="24"/>
                              </w:rPr>
                            </w:pPr>
                            <w:r>
                              <w:rPr>
                                <w:rFonts w:ascii="Times New Roman" w:hAnsi="Times New Roman"/>
                                <w:sz w:val="24"/>
                                <w:szCs w:val="24"/>
                              </w:rPr>
                              <w:t>LOSS name</w:t>
                            </w:r>
                            <w:r w:rsidRPr="00794EE8">
                              <w:rPr>
                                <w:rFonts w:ascii="Times New Roman" w:hAnsi="Times New Roman"/>
                                <w:sz w:val="24"/>
                                <w:szCs w:val="24"/>
                              </w:rPr>
                              <w:t xml:space="preserve"> and location</w:t>
                            </w:r>
                          </w:p>
                          <w:p w:rsidR="006D12FF" w:rsidRPr="00794EE8" w:rsidRDefault="006D12FF" w:rsidP="00A919F3">
                            <w:pPr>
                              <w:pStyle w:val="ListParagraph"/>
                              <w:numPr>
                                <w:ilvl w:val="0"/>
                                <w:numId w:val="31"/>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Identity of field personnel</w:t>
                            </w:r>
                          </w:p>
                          <w:p w:rsidR="006D12FF" w:rsidRPr="00794EE8" w:rsidRDefault="006D12FF" w:rsidP="00A919F3">
                            <w:pPr>
                              <w:pStyle w:val="ListParagraph"/>
                              <w:numPr>
                                <w:ilvl w:val="0"/>
                                <w:numId w:val="31"/>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Site and weather conditions</w:t>
                            </w:r>
                          </w:p>
                          <w:p w:rsidR="006D12FF" w:rsidRPr="00794EE8" w:rsidRDefault="006D12FF" w:rsidP="00A919F3">
                            <w:pPr>
                              <w:pStyle w:val="ListParagraph"/>
                              <w:numPr>
                                <w:ilvl w:val="0"/>
                                <w:numId w:val="31"/>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 xml:space="preserve">Number </w:t>
                            </w:r>
                            <w:r>
                              <w:rPr>
                                <w:rFonts w:ascii="Times New Roman" w:hAnsi="Times New Roman"/>
                                <w:sz w:val="24"/>
                                <w:szCs w:val="24"/>
                              </w:rPr>
                              <w:t xml:space="preserve">and types </w:t>
                            </w:r>
                            <w:r w:rsidRPr="00794EE8">
                              <w:rPr>
                                <w:rFonts w:ascii="Times New Roman" w:hAnsi="Times New Roman"/>
                                <w:sz w:val="24"/>
                                <w:szCs w:val="24"/>
                              </w:rPr>
                              <w:t>of samples collected</w:t>
                            </w:r>
                          </w:p>
                          <w:p w:rsidR="006D12FF" w:rsidRPr="00794EE8" w:rsidRDefault="006D12FF" w:rsidP="00A919F3">
                            <w:pPr>
                              <w:pStyle w:val="ListParagraph"/>
                              <w:numPr>
                                <w:ilvl w:val="0"/>
                                <w:numId w:val="31"/>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Date, time, location, identification, and description for each sample</w:t>
                            </w:r>
                            <w:r>
                              <w:rPr>
                                <w:rFonts w:ascii="Times New Roman" w:hAnsi="Times New Roman"/>
                                <w:sz w:val="24"/>
                                <w:szCs w:val="24"/>
                              </w:rPr>
                              <w:t xml:space="preserve"> including holding times and transport information</w:t>
                            </w:r>
                          </w:p>
                          <w:p w:rsidR="006D12FF" w:rsidRPr="00794EE8" w:rsidRDefault="006D12FF" w:rsidP="00A919F3">
                            <w:pPr>
                              <w:pStyle w:val="ListParagraph"/>
                              <w:numPr>
                                <w:ilvl w:val="0"/>
                                <w:numId w:val="31"/>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Instrument calibration procedures</w:t>
                            </w:r>
                          </w:p>
                          <w:p w:rsidR="006D12FF" w:rsidRPr="00794EE8" w:rsidRDefault="006D12FF" w:rsidP="00A919F3">
                            <w:pPr>
                              <w:pStyle w:val="ListParagraph"/>
                              <w:numPr>
                                <w:ilvl w:val="0"/>
                                <w:numId w:val="31"/>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Field measurement results</w:t>
                            </w:r>
                          </w:p>
                          <w:p w:rsidR="006D12FF" w:rsidRDefault="006D12FF" w:rsidP="00A919F3">
                            <w:pPr>
                              <w:pStyle w:val="ListParagraph"/>
                              <w:numPr>
                                <w:ilvl w:val="0"/>
                                <w:numId w:val="31"/>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 xml:space="preserve">Identity of </w:t>
                            </w:r>
                            <w:r>
                              <w:rPr>
                                <w:rFonts w:ascii="Times New Roman" w:hAnsi="Times New Roman"/>
                                <w:sz w:val="24"/>
                                <w:szCs w:val="24"/>
                              </w:rPr>
                              <w:t>quality control (</w:t>
                            </w:r>
                            <w:r w:rsidRPr="00794EE8">
                              <w:rPr>
                                <w:rFonts w:ascii="Times New Roman" w:hAnsi="Times New Roman"/>
                                <w:sz w:val="24"/>
                                <w:szCs w:val="24"/>
                              </w:rPr>
                              <w:t>QC</w:t>
                            </w:r>
                            <w:r>
                              <w:rPr>
                                <w:rFonts w:ascii="Times New Roman" w:hAnsi="Times New Roman"/>
                                <w:sz w:val="24"/>
                                <w:szCs w:val="24"/>
                              </w:rPr>
                              <w:t>)</w:t>
                            </w:r>
                            <w:r w:rsidRPr="00794EE8">
                              <w:rPr>
                                <w:rFonts w:ascii="Times New Roman" w:hAnsi="Times New Roman"/>
                                <w:sz w:val="24"/>
                                <w:szCs w:val="24"/>
                              </w:rPr>
                              <w:t xml:space="preserve"> samples if any</w:t>
                            </w:r>
                          </w:p>
                          <w:p w:rsidR="006D12FF" w:rsidRDefault="006D12FF" w:rsidP="00A919F3">
                            <w:pPr>
                              <w:pStyle w:val="ListParagraph"/>
                              <w:numPr>
                                <w:ilvl w:val="0"/>
                                <w:numId w:val="32"/>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 xml:space="preserve">Unusual circumstances which </w:t>
                            </w:r>
                            <w:r>
                              <w:rPr>
                                <w:rFonts w:ascii="Times New Roman" w:hAnsi="Times New Roman"/>
                                <w:sz w:val="24"/>
                                <w:szCs w:val="24"/>
                              </w:rPr>
                              <w:t xml:space="preserve">may </w:t>
                            </w:r>
                            <w:r w:rsidRPr="00794EE8">
                              <w:rPr>
                                <w:rFonts w:ascii="Times New Roman" w:hAnsi="Times New Roman"/>
                                <w:sz w:val="24"/>
                                <w:szCs w:val="24"/>
                              </w:rPr>
                              <w:t>affect interpretation of the data</w:t>
                            </w:r>
                          </w:p>
                          <w:p w:rsidR="006D12FF" w:rsidRPr="00A919F3" w:rsidRDefault="006D12FF" w:rsidP="00A919F3">
                            <w:pPr>
                              <w:pStyle w:val="ListParagraph"/>
                              <w:numPr>
                                <w:ilvl w:val="0"/>
                                <w:numId w:val="32"/>
                              </w:numPr>
                              <w:autoSpaceDE w:val="0"/>
                              <w:autoSpaceDN w:val="0"/>
                              <w:adjustRightInd w:val="0"/>
                              <w:spacing w:after="120"/>
                              <w:ind w:left="720"/>
                              <w:contextualSpacing w:val="0"/>
                              <w:rPr>
                                <w:rFonts w:ascii="Times New Roman" w:hAnsi="Times New Roman"/>
                                <w:sz w:val="24"/>
                                <w:szCs w:val="24"/>
                              </w:rPr>
                            </w:pPr>
                            <w:r>
                              <w:rPr>
                                <w:rFonts w:ascii="Times New Roman" w:hAnsi="Times New Roman"/>
                                <w:sz w:val="24"/>
                                <w:szCs w:val="24"/>
                              </w:rPr>
                              <w:t xml:space="preserve">Initials of recorder </w:t>
                            </w:r>
                          </w:p>
                        </w:txbxContent>
                      </wps:txbx>
                      <wps:bodyPr rot="0" vert="horz" wrap="square" lIns="91440" tIns="45720" rIns="91440" bIns="45720" anchor="t" anchorCtr="0" upright="1">
                        <a:noAutofit/>
                      </wps:bodyPr>
                    </wps:wsp>
                  </a:graphicData>
                </a:graphic>
              </wp:inline>
            </w:drawing>
          </mc:Choice>
          <mc:Fallback>
            <w:pict>
              <v:shape id="Text Box 16" o:spid="_x0000_s1032" type="#_x0000_t202" style="width:335.1pt;height:2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">
                <v:textbox>
                  <w:txbxContent>
                    <w:p w:rsidR="006D12FF" w:rsidRDefault="006D12FF" w:rsidP="00A919F3">
                      <w:pPr>
                        <w:autoSpaceDE w:val="0"/>
                        <w:autoSpaceDN w:val="0"/>
                        <w:adjustRightInd w:val="0"/>
                        <w:spacing w:after="120"/>
                        <w:ind w:left="90"/>
                        <w:rPr>
                          <w:rFonts w:ascii="Times New Roman" w:hAnsi="Times New Roman"/>
                          <w:sz w:val="24"/>
                          <w:szCs w:val="24"/>
                        </w:rPr>
                      </w:pPr>
                      <w:r>
                        <w:rPr>
                          <w:rFonts w:ascii="Times New Roman" w:hAnsi="Times New Roman"/>
                          <w:sz w:val="24"/>
                          <w:szCs w:val="24"/>
                        </w:rPr>
                        <w:t>Example 2. Field Notebook Information</w:t>
                      </w:r>
                    </w:p>
                    <w:p w:rsidR="006D12FF" w:rsidRPr="00794EE8" w:rsidRDefault="006D12FF" w:rsidP="00A919F3">
                      <w:pPr>
                        <w:pStyle w:val="ListParagraph"/>
                        <w:numPr>
                          <w:ilvl w:val="0"/>
                          <w:numId w:val="30"/>
                        </w:numPr>
                        <w:autoSpaceDE w:val="0"/>
                        <w:autoSpaceDN w:val="0"/>
                        <w:adjustRightInd w:val="0"/>
                        <w:spacing w:after="120"/>
                        <w:ind w:left="720"/>
                        <w:contextualSpacing w:val="0"/>
                        <w:rPr>
                          <w:rFonts w:ascii="Times New Roman" w:hAnsi="Times New Roman"/>
                          <w:sz w:val="24"/>
                          <w:szCs w:val="24"/>
                        </w:rPr>
                      </w:pPr>
                      <w:r>
                        <w:rPr>
                          <w:rFonts w:ascii="Times New Roman" w:hAnsi="Times New Roman"/>
                          <w:sz w:val="24"/>
                          <w:szCs w:val="24"/>
                        </w:rPr>
                        <w:t>LOSS name</w:t>
                      </w:r>
                      <w:r w:rsidRPr="00794EE8">
                        <w:rPr>
                          <w:rFonts w:ascii="Times New Roman" w:hAnsi="Times New Roman"/>
                          <w:sz w:val="24"/>
                          <w:szCs w:val="24"/>
                        </w:rPr>
                        <w:t xml:space="preserve"> and location</w:t>
                      </w:r>
                    </w:p>
                    <w:p w:rsidR="006D12FF" w:rsidRPr="00794EE8" w:rsidRDefault="006D12FF" w:rsidP="00A919F3">
                      <w:pPr>
                        <w:pStyle w:val="ListParagraph"/>
                        <w:numPr>
                          <w:ilvl w:val="0"/>
                          <w:numId w:val="31"/>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Identity of field personnel</w:t>
                      </w:r>
                    </w:p>
                    <w:p w:rsidR="006D12FF" w:rsidRPr="00794EE8" w:rsidRDefault="006D12FF" w:rsidP="00A919F3">
                      <w:pPr>
                        <w:pStyle w:val="ListParagraph"/>
                        <w:numPr>
                          <w:ilvl w:val="0"/>
                          <w:numId w:val="31"/>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Site and weather conditions</w:t>
                      </w:r>
                    </w:p>
                    <w:p w:rsidR="006D12FF" w:rsidRPr="00794EE8" w:rsidRDefault="006D12FF" w:rsidP="00A919F3">
                      <w:pPr>
                        <w:pStyle w:val="ListParagraph"/>
                        <w:numPr>
                          <w:ilvl w:val="0"/>
                          <w:numId w:val="31"/>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 xml:space="preserve">Number </w:t>
                      </w:r>
                      <w:r>
                        <w:rPr>
                          <w:rFonts w:ascii="Times New Roman" w:hAnsi="Times New Roman"/>
                          <w:sz w:val="24"/>
                          <w:szCs w:val="24"/>
                        </w:rPr>
                        <w:t xml:space="preserve">and types </w:t>
                      </w:r>
                      <w:r w:rsidRPr="00794EE8">
                        <w:rPr>
                          <w:rFonts w:ascii="Times New Roman" w:hAnsi="Times New Roman"/>
                          <w:sz w:val="24"/>
                          <w:szCs w:val="24"/>
                        </w:rPr>
                        <w:t>of samples collected</w:t>
                      </w:r>
                    </w:p>
                    <w:p w:rsidR="006D12FF" w:rsidRPr="00794EE8" w:rsidRDefault="006D12FF" w:rsidP="00A919F3">
                      <w:pPr>
                        <w:pStyle w:val="ListParagraph"/>
                        <w:numPr>
                          <w:ilvl w:val="0"/>
                          <w:numId w:val="31"/>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Date, time, location, identification, and description for each sample</w:t>
                      </w:r>
                      <w:r>
                        <w:rPr>
                          <w:rFonts w:ascii="Times New Roman" w:hAnsi="Times New Roman"/>
                          <w:sz w:val="24"/>
                          <w:szCs w:val="24"/>
                        </w:rPr>
                        <w:t xml:space="preserve"> including holding times and transport information</w:t>
                      </w:r>
                    </w:p>
                    <w:p w:rsidR="006D12FF" w:rsidRPr="00794EE8" w:rsidRDefault="006D12FF" w:rsidP="00A919F3">
                      <w:pPr>
                        <w:pStyle w:val="ListParagraph"/>
                        <w:numPr>
                          <w:ilvl w:val="0"/>
                          <w:numId w:val="31"/>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Instrument calibration procedures</w:t>
                      </w:r>
                    </w:p>
                    <w:p w:rsidR="006D12FF" w:rsidRPr="00794EE8" w:rsidRDefault="006D12FF" w:rsidP="00A919F3">
                      <w:pPr>
                        <w:pStyle w:val="ListParagraph"/>
                        <w:numPr>
                          <w:ilvl w:val="0"/>
                          <w:numId w:val="31"/>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Field measurement results</w:t>
                      </w:r>
                    </w:p>
                    <w:p w:rsidR="006D12FF" w:rsidRDefault="006D12FF" w:rsidP="00A919F3">
                      <w:pPr>
                        <w:pStyle w:val="ListParagraph"/>
                        <w:numPr>
                          <w:ilvl w:val="0"/>
                          <w:numId w:val="31"/>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 xml:space="preserve">Identity of </w:t>
                      </w:r>
                      <w:r>
                        <w:rPr>
                          <w:rFonts w:ascii="Times New Roman" w:hAnsi="Times New Roman"/>
                          <w:sz w:val="24"/>
                          <w:szCs w:val="24"/>
                        </w:rPr>
                        <w:t>quality control (</w:t>
                      </w:r>
                      <w:r w:rsidRPr="00794EE8">
                        <w:rPr>
                          <w:rFonts w:ascii="Times New Roman" w:hAnsi="Times New Roman"/>
                          <w:sz w:val="24"/>
                          <w:szCs w:val="24"/>
                        </w:rPr>
                        <w:t>QC</w:t>
                      </w:r>
                      <w:r>
                        <w:rPr>
                          <w:rFonts w:ascii="Times New Roman" w:hAnsi="Times New Roman"/>
                          <w:sz w:val="24"/>
                          <w:szCs w:val="24"/>
                        </w:rPr>
                        <w:t>)</w:t>
                      </w:r>
                      <w:r w:rsidRPr="00794EE8">
                        <w:rPr>
                          <w:rFonts w:ascii="Times New Roman" w:hAnsi="Times New Roman"/>
                          <w:sz w:val="24"/>
                          <w:szCs w:val="24"/>
                        </w:rPr>
                        <w:t xml:space="preserve"> samples if any</w:t>
                      </w:r>
                    </w:p>
                    <w:p w:rsidR="006D12FF" w:rsidRDefault="006D12FF" w:rsidP="00A919F3">
                      <w:pPr>
                        <w:pStyle w:val="ListParagraph"/>
                        <w:numPr>
                          <w:ilvl w:val="0"/>
                          <w:numId w:val="32"/>
                        </w:numPr>
                        <w:autoSpaceDE w:val="0"/>
                        <w:autoSpaceDN w:val="0"/>
                        <w:adjustRightInd w:val="0"/>
                        <w:spacing w:after="120"/>
                        <w:ind w:left="720"/>
                        <w:contextualSpacing w:val="0"/>
                        <w:rPr>
                          <w:rFonts w:ascii="Times New Roman" w:hAnsi="Times New Roman"/>
                          <w:sz w:val="24"/>
                          <w:szCs w:val="24"/>
                        </w:rPr>
                      </w:pPr>
                      <w:r w:rsidRPr="00794EE8">
                        <w:rPr>
                          <w:rFonts w:ascii="Times New Roman" w:hAnsi="Times New Roman"/>
                          <w:sz w:val="24"/>
                          <w:szCs w:val="24"/>
                        </w:rPr>
                        <w:t xml:space="preserve">Unusual circumstances which </w:t>
                      </w:r>
                      <w:r>
                        <w:rPr>
                          <w:rFonts w:ascii="Times New Roman" w:hAnsi="Times New Roman"/>
                          <w:sz w:val="24"/>
                          <w:szCs w:val="24"/>
                        </w:rPr>
                        <w:t xml:space="preserve">may </w:t>
                      </w:r>
                      <w:r w:rsidRPr="00794EE8">
                        <w:rPr>
                          <w:rFonts w:ascii="Times New Roman" w:hAnsi="Times New Roman"/>
                          <w:sz w:val="24"/>
                          <w:szCs w:val="24"/>
                        </w:rPr>
                        <w:t>affect interpretation of the data</w:t>
                      </w:r>
                    </w:p>
                    <w:p w:rsidR="006D12FF" w:rsidRPr="00A919F3" w:rsidRDefault="006D12FF" w:rsidP="00A919F3">
                      <w:pPr>
                        <w:pStyle w:val="ListParagraph"/>
                        <w:numPr>
                          <w:ilvl w:val="0"/>
                          <w:numId w:val="32"/>
                        </w:numPr>
                        <w:autoSpaceDE w:val="0"/>
                        <w:autoSpaceDN w:val="0"/>
                        <w:adjustRightInd w:val="0"/>
                        <w:spacing w:after="120"/>
                        <w:ind w:left="720"/>
                        <w:contextualSpacing w:val="0"/>
                        <w:rPr>
                          <w:rFonts w:ascii="Times New Roman" w:hAnsi="Times New Roman"/>
                          <w:sz w:val="24"/>
                          <w:szCs w:val="24"/>
                        </w:rPr>
                      </w:pPr>
                      <w:r>
                        <w:rPr>
                          <w:rFonts w:ascii="Times New Roman" w:hAnsi="Times New Roman"/>
                          <w:sz w:val="24"/>
                          <w:szCs w:val="24"/>
                        </w:rPr>
                        <w:t xml:space="preserve">Initials of recorder </w:t>
                      </w:r>
                    </w:p>
                  </w:txbxContent>
                </v:textbox>
                <w10:anchorlock/>
              </v:shape>
            </w:pict>
          </mc:Fallback>
        </mc:AlternateContent>
      </w:r>
      <w:r w:rsidR="00457ADB">
        <w:rPr>
          <w:rFonts w:ascii="Times New Roman" w:hAnsi="Times New Roman"/>
          <w:sz w:val="24"/>
          <w:szCs w:val="24"/>
        </w:rPr>
        <w:br w:type="page"/>
      </w:r>
    </w:p>
    <w:p w:rsidR="002D41DA" w:rsidRPr="00BE767A" w:rsidRDefault="00A04EC9" w:rsidP="00457ADB">
      <w:pPr>
        <w:ind w:left="0"/>
        <w:rPr>
          <w:rFonts w:ascii="Times New Roman" w:hAnsi="Times New Roman"/>
          <w:b/>
          <w:sz w:val="28"/>
          <w:szCs w:val="28"/>
        </w:rPr>
      </w:pPr>
      <w:proofErr w:type="gramStart"/>
      <w:r w:rsidRPr="00BE767A">
        <w:rPr>
          <w:rFonts w:ascii="Times New Roman" w:hAnsi="Times New Roman"/>
          <w:b/>
          <w:sz w:val="28"/>
          <w:szCs w:val="28"/>
        </w:rPr>
        <w:lastRenderedPageBreak/>
        <w:t>1</w:t>
      </w:r>
      <w:r w:rsidR="00247AED">
        <w:rPr>
          <w:rFonts w:ascii="Times New Roman" w:hAnsi="Times New Roman"/>
          <w:b/>
          <w:sz w:val="28"/>
          <w:szCs w:val="28"/>
        </w:rPr>
        <w:t>3</w:t>
      </w:r>
      <w:r w:rsidRPr="00BE767A">
        <w:rPr>
          <w:rFonts w:ascii="Times New Roman" w:hAnsi="Times New Roman"/>
          <w:b/>
          <w:sz w:val="28"/>
          <w:szCs w:val="28"/>
        </w:rPr>
        <w:t xml:space="preserve">.0 </w:t>
      </w:r>
      <w:r w:rsidR="00457ADB">
        <w:rPr>
          <w:rFonts w:ascii="Times New Roman" w:hAnsi="Times New Roman"/>
          <w:b/>
          <w:sz w:val="28"/>
          <w:szCs w:val="28"/>
        </w:rPr>
        <w:t xml:space="preserve"> </w:t>
      </w:r>
      <w:r w:rsidRPr="00BE767A">
        <w:rPr>
          <w:rFonts w:ascii="Times New Roman" w:hAnsi="Times New Roman"/>
          <w:b/>
          <w:sz w:val="28"/>
          <w:szCs w:val="28"/>
        </w:rPr>
        <w:t>S</w:t>
      </w:r>
      <w:r w:rsidR="002D41DA" w:rsidRPr="00BE767A">
        <w:rPr>
          <w:rFonts w:ascii="Times New Roman" w:hAnsi="Times New Roman"/>
          <w:b/>
          <w:sz w:val="28"/>
          <w:szCs w:val="28"/>
        </w:rPr>
        <w:t>ample</w:t>
      </w:r>
      <w:proofErr w:type="gramEnd"/>
      <w:r w:rsidR="002D41DA" w:rsidRPr="00BE767A">
        <w:rPr>
          <w:rFonts w:ascii="Times New Roman" w:hAnsi="Times New Roman"/>
          <w:b/>
          <w:sz w:val="28"/>
          <w:szCs w:val="28"/>
        </w:rPr>
        <w:t xml:space="preserve"> Reporting</w:t>
      </w:r>
    </w:p>
    <w:p w:rsidR="00A04EC9" w:rsidRPr="00457ADB" w:rsidRDefault="00A04EC9" w:rsidP="00457ADB">
      <w:pPr>
        <w:ind w:left="0"/>
        <w:rPr>
          <w:rFonts w:ascii="Times New Roman" w:hAnsi="Times New Roman"/>
          <w:sz w:val="24"/>
          <w:szCs w:val="24"/>
        </w:rPr>
      </w:pPr>
    </w:p>
    <w:p w:rsidR="007D3519" w:rsidRDefault="00F01D0E" w:rsidP="00457ADB">
      <w:pPr>
        <w:ind w:left="0"/>
        <w:rPr>
          <w:rFonts w:ascii="Times New Roman" w:hAnsi="Times New Roman"/>
          <w:sz w:val="24"/>
          <w:szCs w:val="24"/>
        </w:rPr>
      </w:pPr>
      <w:r w:rsidRPr="00BE767A">
        <w:rPr>
          <w:rFonts w:ascii="Times New Roman" w:hAnsi="Times New Roman"/>
          <w:sz w:val="24"/>
          <w:szCs w:val="24"/>
        </w:rPr>
        <w:t xml:space="preserve">Monitoring </w:t>
      </w:r>
      <w:r w:rsidR="00247AED">
        <w:rPr>
          <w:rFonts w:ascii="Times New Roman" w:hAnsi="Times New Roman"/>
          <w:sz w:val="24"/>
          <w:szCs w:val="24"/>
        </w:rPr>
        <w:t>results</w:t>
      </w:r>
      <w:r w:rsidR="00247AED" w:rsidRPr="00BE767A">
        <w:rPr>
          <w:rFonts w:ascii="Times New Roman" w:hAnsi="Times New Roman"/>
          <w:sz w:val="24"/>
          <w:szCs w:val="24"/>
        </w:rPr>
        <w:t xml:space="preserve"> </w:t>
      </w:r>
      <w:r w:rsidR="001E5FF4" w:rsidRPr="00BE767A">
        <w:rPr>
          <w:rFonts w:ascii="Times New Roman" w:hAnsi="Times New Roman"/>
          <w:sz w:val="24"/>
          <w:szCs w:val="24"/>
        </w:rPr>
        <w:t>must</w:t>
      </w:r>
      <w:r w:rsidRPr="00BE767A">
        <w:rPr>
          <w:rFonts w:ascii="Times New Roman" w:hAnsi="Times New Roman"/>
          <w:sz w:val="24"/>
          <w:szCs w:val="24"/>
        </w:rPr>
        <w:t xml:space="preserve"> be </w:t>
      </w:r>
      <w:r w:rsidR="008C5BF4">
        <w:rPr>
          <w:rFonts w:ascii="Times New Roman" w:hAnsi="Times New Roman"/>
          <w:sz w:val="24"/>
          <w:szCs w:val="24"/>
        </w:rPr>
        <w:t>sent</w:t>
      </w:r>
      <w:r w:rsidRPr="00BE767A">
        <w:rPr>
          <w:rFonts w:ascii="Times New Roman" w:hAnsi="Times New Roman"/>
          <w:sz w:val="24"/>
          <w:szCs w:val="24"/>
        </w:rPr>
        <w:t xml:space="preserve"> to </w:t>
      </w:r>
      <w:r w:rsidR="00247AED">
        <w:rPr>
          <w:rFonts w:ascii="Times New Roman" w:hAnsi="Times New Roman"/>
          <w:sz w:val="24"/>
          <w:szCs w:val="24"/>
        </w:rPr>
        <w:t>DOH</w:t>
      </w:r>
      <w:r w:rsidRPr="00BE767A">
        <w:rPr>
          <w:rFonts w:ascii="Times New Roman" w:hAnsi="Times New Roman"/>
          <w:sz w:val="24"/>
          <w:szCs w:val="24"/>
        </w:rPr>
        <w:t xml:space="preserve"> </w:t>
      </w:r>
      <w:r w:rsidR="00A96657" w:rsidRPr="00BE767A">
        <w:rPr>
          <w:rFonts w:ascii="Times New Roman" w:hAnsi="Times New Roman"/>
          <w:sz w:val="24"/>
          <w:szCs w:val="24"/>
        </w:rPr>
        <w:t xml:space="preserve">according </w:t>
      </w:r>
      <w:r w:rsidR="00D14F96" w:rsidRPr="00BE767A">
        <w:rPr>
          <w:rFonts w:ascii="Times New Roman" w:hAnsi="Times New Roman"/>
          <w:sz w:val="24"/>
          <w:szCs w:val="24"/>
        </w:rPr>
        <w:t xml:space="preserve">to </w:t>
      </w:r>
      <w:r w:rsidR="00A96657" w:rsidRPr="00BE767A">
        <w:rPr>
          <w:rFonts w:ascii="Times New Roman" w:hAnsi="Times New Roman"/>
          <w:sz w:val="24"/>
          <w:szCs w:val="24"/>
        </w:rPr>
        <w:t xml:space="preserve">the reporting frequency listed </w:t>
      </w:r>
      <w:r w:rsidR="007D3519">
        <w:rPr>
          <w:rFonts w:ascii="Times New Roman" w:hAnsi="Times New Roman"/>
          <w:sz w:val="24"/>
          <w:szCs w:val="24"/>
        </w:rPr>
        <w:t>on page 4 of your operating permit</w:t>
      </w:r>
      <w:r w:rsidR="00A96657" w:rsidRPr="00BE767A">
        <w:rPr>
          <w:rFonts w:ascii="Times New Roman" w:hAnsi="Times New Roman"/>
          <w:sz w:val="24"/>
          <w:szCs w:val="24"/>
        </w:rPr>
        <w:t>.</w:t>
      </w:r>
      <w:r w:rsidR="00457ADB">
        <w:rPr>
          <w:rFonts w:ascii="Times New Roman" w:hAnsi="Times New Roman"/>
          <w:sz w:val="24"/>
          <w:szCs w:val="24"/>
        </w:rPr>
        <w:t xml:space="preserve"> </w:t>
      </w:r>
      <w:r w:rsidR="00A96657" w:rsidRPr="00BE767A">
        <w:rPr>
          <w:rFonts w:ascii="Times New Roman" w:hAnsi="Times New Roman"/>
          <w:sz w:val="24"/>
          <w:szCs w:val="24"/>
        </w:rPr>
        <w:t xml:space="preserve"> </w:t>
      </w:r>
      <w:r w:rsidR="00933E7F" w:rsidRPr="00BE767A">
        <w:rPr>
          <w:rFonts w:ascii="Times New Roman" w:hAnsi="Times New Roman"/>
          <w:sz w:val="24"/>
          <w:szCs w:val="24"/>
        </w:rPr>
        <w:t xml:space="preserve">Copies of the original lab results </w:t>
      </w:r>
      <w:r w:rsidR="001E5FF4" w:rsidRPr="00BE767A">
        <w:rPr>
          <w:rFonts w:ascii="Times New Roman" w:hAnsi="Times New Roman"/>
          <w:sz w:val="24"/>
          <w:szCs w:val="24"/>
        </w:rPr>
        <w:t xml:space="preserve">must be submitted. </w:t>
      </w:r>
      <w:r w:rsidR="00457ADB">
        <w:rPr>
          <w:rFonts w:ascii="Times New Roman" w:hAnsi="Times New Roman"/>
          <w:sz w:val="24"/>
          <w:szCs w:val="24"/>
        </w:rPr>
        <w:t xml:space="preserve"> </w:t>
      </w:r>
      <w:r w:rsidR="007D3519">
        <w:rPr>
          <w:rFonts w:ascii="Times New Roman" w:hAnsi="Times New Roman"/>
          <w:sz w:val="24"/>
          <w:szCs w:val="24"/>
        </w:rPr>
        <w:t xml:space="preserve">Please include your LOSS system name and ID on all monitoring results and send electronically to </w:t>
      </w:r>
      <w:hyperlink r:id="rId22" w:history="1">
        <w:r w:rsidR="007D3519" w:rsidRPr="00700219">
          <w:rPr>
            <w:rStyle w:val="Hyperlink"/>
            <w:rFonts w:ascii="Times New Roman" w:hAnsi="Times New Roman"/>
            <w:sz w:val="24"/>
            <w:szCs w:val="24"/>
          </w:rPr>
          <w:t>wastewatermgmt@doh.wa.gov</w:t>
        </w:r>
      </w:hyperlink>
      <w:r w:rsidR="007D3519">
        <w:rPr>
          <w:rFonts w:ascii="Times New Roman" w:hAnsi="Times New Roman"/>
          <w:sz w:val="24"/>
          <w:szCs w:val="24"/>
        </w:rPr>
        <w:t>.</w:t>
      </w:r>
    </w:p>
    <w:p w:rsidR="007D3519" w:rsidRDefault="007D3519" w:rsidP="00457ADB">
      <w:pPr>
        <w:ind w:left="0"/>
        <w:rPr>
          <w:rFonts w:ascii="Times New Roman" w:hAnsi="Times New Roman"/>
          <w:sz w:val="24"/>
          <w:szCs w:val="24"/>
        </w:rPr>
      </w:pPr>
    </w:p>
    <w:p w:rsidR="00933E7F" w:rsidRPr="00BE767A" w:rsidRDefault="007D3519" w:rsidP="00457ADB">
      <w:pPr>
        <w:ind w:left="0"/>
        <w:rPr>
          <w:rFonts w:ascii="Times New Roman" w:hAnsi="Times New Roman"/>
          <w:sz w:val="24"/>
          <w:szCs w:val="24"/>
        </w:rPr>
      </w:pPr>
      <w:r>
        <w:rPr>
          <w:rFonts w:ascii="Times New Roman" w:hAnsi="Times New Roman"/>
          <w:sz w:val="24"/>
          <w:szCs w:val="24"/>
        </w:rPr>
        <w:t>Or s</w:t>
      </w:r>
      <w:r w:rsidR="001E5FF4" w:rsidRPr="00BE767A">
        <w:rPr>
          <w:rFonts w:ascii="Times New Roman" w:hAnsi="Times New Roman"/>
          <w:sz w:val="24"/>
          <w:szCs w:val="24"/>
        </w:rPr>
        <w:t>ubmit hardcopy sample data to:</w:t>
      </w:r>
    </w:p>
    <w:p w:rsidR="001E5FF4" w:rsidRPr="00BE767A" w:rsidRDefault="001E5FF4" w:rsidP="00457ADB">
      <w:pPr>
        <w:ind w:left="0"/>
        <w:rPr>
          <w:rFonts w:ascii="Times New Roman" w:hAnsi="Times New Roman"/>
          <w:sz w:val="24"/>
          <w:szCs w:val="24"/>
        </w:rPr>
      </w:pPr>
    </w:p>
    <w:p w:rsidR="001E5FF4" w:rsidRPr="00BE767A" w:rsidRDefault="007D3519" w:rsidP="007D3519">
      <w:pPr>
        <w:rPr>
          <w:rFonts w:ascii="Times New Roman" w:hAnsi="Times New Roman"/>
          <w:sz w:val="24"/>
          <w:szCs w:val="24"/>
        </w:rPr>
      </w:pPr>
      <w:r>
        <w:rPr>
          <w:rFonts w:ascii="Times New Roman" w:hAnsi="Times New Roman"/>
          <w:sz w:val="24"/>
          <w:szCs w:val="24"/>
        </w:rPr>
        <w:t>DOH LOSS</w:t>
      </w:r>
      <w:r w:rsidR="001E5FF4" w:rsidRPr="00BE767A">
        <w:rPr>
          <w:rFonts w:ascii="Times New Roman" w:hAnsi="Times New Roman"/>
          <w:sz w:val="24"/>
          <w:szCs w:val="24"/>
        </w:rPr>
        <w:t xml:space="preserve"> Program</w:t>
      </w:r>
    </w:p>
    <w:p w:rsidR="001E5FF4" w:rsidRPr="00BE767A" w:rsidRDefault="001E5FF4" w:rsidP="007D3519">
      <w:pPr>
        <w:rPr>
          <w:rFonts w:ascii="Times New Roman" w:hAnsi="Times New Roman"/>
          <w:sz w:val="24"/>
          <w:szCs w:val="24"/>
        </w:rPr>
      </w:pPr>
      <w:r w:rsidRPr="00BE767A">
        <w:rPr>
          <w:rFonts w:ascii="Times New Roman" w:hAnsi="Times New Roman"/>
          <w:sz w:val="24"/>
          <w:szCs w:val="24"/>
        </w:rPr>
        <w:t>PO Box 47824</w:t>
      </w:r>
    </w:p>
    <w:p w:rsidR="001E5FF4" w:rsidRPr="00BE767A" w:rsidRDefault="001E5FF4" w:rsidP="007D3519">
      <w:pPr>
        <w:rPr>
          <w:rFonts w:ascii="Times New Roman" w:hAnsi="Times New Roman"/>
          <w:sz w:val="24"/>
          <w:szCs w:val="24"/>
        </w:rPr>
      </w:pPr>
      <w:r w:rsidRPr="00BE767A">
        <w:rPr>
          <w:rFonts w:ascii="Times New Roman" w:hAnsi="Times New Roman"/>
          <w:sz w:val="24"/>
          <w:szCs w:val="24"/>
        </w:rPr>
        <w:t>Olympia, WA 98504-7824</w:t>
      </w:r>
    </w:p>
    <w:p w:rsidR="001E5FF4" w:rsidRPr="00BE767A" w:rsidRDefault="001E5FF4" w:rsidP="00457ADB">
      <w:pPr>
        <w:ind w:left="0"/>
        <w:rPr>
          <w:rFonts w:ascii="Times New Roman" w:hAnsi="Times New Roman"/>
          <w:sz w:val="24"/>
          <w:szCs w:val="24"/>
        </w:rPr>
      </w:pPr>
    </w:p>
    <w:p w:rsidR="00D774CA" w:rsidRDefault="00D774CA" w:rsidP="00732656">
      <w:pPr>
        <w:ind w:left="0"/>
        <w:rPr>
          <w:rFonts w:ascii="Times New Roman" w:hAnsi="Times New Roman"/>
          <w:b/>
          <w:sz w:val="28"/>
          <w:szCs w:val="28"/>
        </w:rPr>
      </w:pPr>
      <w:proofErr w:type="gramStart"/>
      <w:r w:rsidRPr="00BE767A">
        <w:rPr>
          <w:rFonts w:ascii="Times New Roman" w:hAnsi="Times New Roman"/>
          <w:b/>
          <w:sz w:val="28"/>
          <w:szCs w:val="28"/>
        </w:rPr>
        <w:t>1</w:t>
      </w:r>
      <w:r w:rsidR="00247AED">
        <w:rPr>
          <w:rFonts w:ascii="Times New Roman" w:hAnsi="Times New Roman"/>
          <w:b/>
          <w:sz w:val="28"/>
          <w:szCs w:val="28"/>
        </w:rPr>
        <w:t>4</w:t>
      </w:r>
      <w:r w:rsidRPr="00BE767A">
        <w:rPr>
          <w:rFonts w:ascii="Times New Roman" w:hAnsi="Times New Roman"/>
          <w:b/>
          <w:sz w:val="28"/>
          <w:szCs w:val="28"/>
        </w:rPr>
        <w:t>.0</w:t>
      </w:r>
      <w:r w:rsidR="00732656">
        <w:rPr>
          <w:rFonts w:ascii="Times New Roman" w:hAnsi="Times New Roman"/>
          <w:b/>
          <w:sz w:val="28"/>
          <w:szCs w:val="28"/>
        </w:rPr>
        <w:t xml:space="preserve"> </w:t>
      </w:r>
      <w:r w:rsidRPr="00BE767A">
        <w:rPr>
          <w:rFonts w:ascii="Times New Roman" w:hAnsi="Times New Roman"/>
          <w:b/>
          <w:sz w:val="28"/>
          <w:szCs w:val="28"/>
        </w:rPr>
        <w:t xml:space="preserve"> Response</w:t>
      </w:r>
      <w:proofErr w:type="gramEnd"/>
      <w:r w:rsidRPr="00BE767A">
        <w:rPr>
          <w:rFonts w:ascii="Times New Roman" w:hAnsi="Times New Roman"/>
          <w:b/>
          <w:sz w:val="28"/>
          <w:szCs w:val="28"/>
        </w:rPr>
        <w:t xml:space="preserve"> Plan for </w:t>
      </w:r>
      <w:r w:rsidR="00EA70B8">
        <w:rPr>
          <w:rFonts w:ascii="Times New Roman" w:hAnsi="Times New Roman"/>
          <w:b/>
          <w:sz w:val="28"/>
          <w:szCs w:val="28"/>
        </w:rPr>
        <w:t xml:space="preserve">an </w:t>
      </w:r>
      <w:r w:rsidRPr="00BE767A">
        <w:rPr>
          <w:rFonts w:ascii="Times New Roman" w:hAnsi="Times New Roman"/>
          <w:b/>
          <w:sz w:val="28"/>
          <w:szCs w:val="28"/>
        </w:rPr>
        <w:t>Elevated Result</w:t>
      </w:r>
    </w:p>
    <w:p w:rsidR="00834506" w:rsidRPr="00BE767A" w:rsidRDefault="00834506" w:rsidP="00732656">
      <w:pPr>
        <w:ind w:left="0"/>
        <w:rPr>
          <w:rFonts w:ascii="Times New Roman" w:hAnsi="Times New Roman"/>
          <w:b/>
          <w:sz w:val="28"/>
          <w:szCs w:val="28"/>
        </w:rPr>
      </w:pPr>
    </w:p>
    <w:p w:rsidR="00F5676C" w:rsidRPr="00FB7E11" w:rsidRDefault="00FB7E11" w:rsidP="00FB7E11">
      <w:pPr>
        <w:ind w:left="0"/>
        <w:rPr>
          <w:rFonts w:ascii="Times New Roman" w:hAnsi="Times New Roman"/>
          <w:sz w:val="24"/>
          <w:szCs w:val="24"/>
        </w:rPr>
      </w:pPr>
      <w:r>
        <w:rPr>
          <w:rFonts w:ascii="Times New Roman" w:hAnsi="Times New Roman"/>
          <w:sz w:val="24"/>
          <w:szCs w:val="24"/>
        </w:rPr>
        <w:t xml:space="preserve">An </w:t>
      </w:r>
      <w:r w:rsidR="00EA70B8">
        <w:rPr>
          <w:rFonts w:ascii="Times New Roman" w:hAnsi="Times New Roman"/>
          <w:sz w:val="24"/>
          <w:szCs w:val="24"/>
        </w:rPr>
        <w:t>elevated result</w:t>
      </w:r>
      <w:r>
        <w:rPr>
          <w:rFonts w:ascii="Times New Roman" w:hAnsi="Times New Roman"/>
          <w:sz w:val="24"/>
          <w:szCs w:val="24"/>
        </w:rPr>
        <w:t xml:space="preserve"> is defined as a single laboratory result that is </w:t>
      </w:r>
      <w:r w:rsidR="00BA7BF6">
        <w:rPr>
          <w:rFonts w:ascii="Times New Roman" w:hAnsi="Times New Roman"/>
          <w:sz w:val="24"/>
          <w:szCs w:val="24"/>
        </w:rPr>
        <w:t>50</w:t>
      </w:r>
      <w:r>
        <w:rPr>
          <w:rFonts w:ascii="Times New Roman" w:hAnsi="Times New Roman"/>
          <w:sz w:val="24"/>
          <w:szCs w:val="24"/>
        </w:rPr>
        <w:t>% higher than an average of the three previous results</w:t>
      </w:r>
      <w:r w:rsidR="00EA70B8">
        <w:rPr>
          <w:rFonts w:ascii="Times New Roman" w:hAnsi="Times New Roman"/>
          <w:sz w:val="24"/>
          <w:szCs w:val="24"/>
        </w:rPr>
        <w:t xml:space="preserve"> </w:t>
      </w:r>
      <w:r w:rsidR="00EA70B8" w:rsidRPr="00EA70B8">
        <w:rPr>
          <w:rFonts w:ascii="Times New Roman" w:hAnsi="Times New Roman"/>
          <w:sz w:val="24"/>
          <w:szCs w:val="24"/>
          <w:u w:val="single"/>
        </w:rPr>
        <w:t>or</w:t>
      </w:r>
      <w:r w:rsidR="00EA70B8">
        <w:rPr>
          <w:rFonts w:ascii="Times New Roman" w:hAnsi="Times New Roman"/>
          <w:sz w:val="24"/>
          <w:szCs w:val="24"/>
        </w:rPr>
        <w:t xml:space="preserve"> one</w:t>
      </w:r>
      <w:r>
        <w:rPr>
          <w:rFonts w:ascii="Times New Roman" w:hAnsi="Times New Roman"/>
          <w:sz w:val="24"/>
          <w:szCs w:val="24"/>
        </w:rPr>
        <w:t xml:space="preserve"> that exceeds a permit limit or permit early warning value. If </w:t>
      </w:r>
      <w:r w:rsidR="003A6CD0">
        <w:rPr>
          <w:rFonts w:ascii="Times New Roman" w:hAnsi="Times New Roman"/>
          <w:sz w:val="24"/>
          <w:szCs w:val="24"/>
        </w:rPr>
        <w:t>an elevated</w:t>
      </w:r>
      <w:r>
        <w:rPr>
          <w:rFonts w:ascii="Times New Roman" w:hAnsi="Times New Roman"/>
          <w:sz w:val="24"/>
          <w:szCs w:val="24"/>
        </w:rPr>
        <w:t xml:space="preserve"> result is found, the operator will submit another sample to the laboratory within 5 days of receiving the original result. If the second sample is elevated, </w:t>
      </w:r>
      <w:r w:rsidR="000A09B9">
        <w:rPr>
          <w:rFonts w:ascii="Times New Roman" w:hAnsi="Times New Roman"/>
          <w:sz w:val="24"/>
          <w:szCs w:val="24"/>
        </w:rPr>
        <w:t xml:space="preserve">notify </w:t>
      </w:r>
      <w:r>
        <w:rPr>
          <w:rFonts w:ascii="Times New Roman" w:hAnsi="Times New Roman"/>
          <w:sz w:val="24"/>
          <w:szCs w:val="24"/>
        </w:rPr>
        <w:t xml:space="preserve">DOH within </w:t>
      </w:r>
      <w:r w:rsidR="00EA70B8">
        <w:rPr>
          <w:rFonts w:ascii="Times New Roman" w:hAnsi="Times New Roman"/>
          <w:sz w:val="24"/>
          <w:szCs w:val="24"/>
        </w:rPr>
        <w:t>10</w:t>
      </w:r>
      <w:r>
        <w:rPr>
          <w:rFonts w:ascii="Times New Roman" w:hAnsi="Times New Roman"/>
          <w:sz w:val="24"/>
          <w:szCs w:val="24"/>
        </w:rPr>
        <w:t xml:space="preserve"> days of receiving the </w:t>
      </w:r>
      <w:r w:rsidR="000A09B9">
        <w:rPr>
          <w:rFonts w:ascii="Times New Roman" w:hAnsi="Times New Roman"/>
          <w:sz w:val="24"/>
          <w:szCs w:val="24"/>
        </w:rPr>
        <w:t xml:space="preserve">second </w:t>
      </w:r>
      <w:r>
        <w:rPr>
          <w:rFonts w:ascii="Times New Roman" w:hAnsi="Times New Roman"/>
          <w:sz w:val="24"/>
          <w:szCs w:val="24"/>
        </w:rPr>
        <w:t xml:space="preserve">sample results. Within that same time, the operator will investigate </w:t>
      </w:r>
      <w:r w:rsidR="00EA70B8">
        <w:rPr>
          <w:rFonts w:ascii="Times New Roman" w:hAnsi="Times New Roman"/>
          <w:sz w:val="24"/>
          <w:szCs w:val="24"/>
        </w:rPr>
        <w:t xml:space="preserve">the cause </w:t>
      </w:r>
      <w:r>
        <w:rPr>
          <w:rFonts w:ascii="Times New Roman" w:hAnsi="Times New Roman"/>
          <w:sz w:val="24"/>
          <w:szCs w:val="24"/>
        </w:rPr>
        <w:t xml:space="preserve">and report to </w:t>
      </w:r>
      <w:r w:rsidR="00EA70B8">
        <w:rPr>
          <w:rFonts w:ascii="Times New Roman" w:hAnsi="Times New Roman"/>
          <w:sz w:val="24"/>
          <w:szCs w:val="24"/>
        </w:rPr>
        <w:t>DOH what actions are being taken to address the elevated result.</w:t>
      </w:r>
    </w:p>
    <w:p w:rsidR="0037792E" w:rsidRPr="00732656" w:rsidRDefault="0037792E" w:rsidP="00732656">
      <w:pPr>
        <w:ind w:left="0"/>
        <w:rPr>
          <w:rFonts w:ascii="Times New Roman" w:hAnsi="Times New Roman"/>
          <w:sz w:val="24"/>
          <w:szCs w:val="24"/>
        </w:rPr>
      </w:pPr>
    </w:p>
    <w:p w:rsidR="00D774CA" w:rsidRPr="00BE767A" w:rsidRDefault="00D774CA" w:rsidP="00732656">
      <w:pPr>
        <w:ind w:left="0"/>
        <w:rPr>
          <w:rFonts w:ascii="Times New Roman" w:hAnsi="Times New Roman"/>
          <w:b/>
          <w:sz w:val="28"/>
          <w:szCs w:val="28"/>
        </w:rPr>
      </w:pPr>
      <w:proofErr w:type="gramStart"/>
      <w:r w:rsidRPr="00BE767A">
        <w:rPr>
          <w:rFonts w:ascii="Times New Roman" w:hAnsi="Times New Roman"/>
          <w:b/>
          <w:sz w:val="28"/>
          <w:szCs w:val="28"/>
        </w:rPr>
        <w:t>1</w:t>
      </w:r>
      <w:r w:rsidR="000A09B9">
        <w:rPr>
          <w:rFonts w:ascii="Times New Roman" w:hAnsi="Times New Roman"/>
          <w:b/>
          <w:sz w:val="28"/>
          <w:szCs w:val="28"/>
        </w:rPr>
        <w:t>5</w:t>
      </w:r>
      <w:r w:rsidRPr="00BE767A">
        <w:rPr>
          <w:rFonts w:ascii="Times New Roman" w:hAnsi="Times New Roman"/>
          <w:b/>
          <w:sz w:val="28"/>
          <w:szCs w:val="28"/>
        </w:rPr>
        <w:t xml:space="preserve">.0 </w:t>
      </w:r>
      <w:r w:rsidR="00732656">
        <w:rPr>
          <w:rFonts w:ascii="Times New Roman" w:hAnsi="Times New Roman"/>
          <w:b/>
          <w:sz w:val="28"/>
          <w:szCs w:val="28"/>
        </w:rPr>
        <w:t xml:space="preserve"> </w:t>
      </w:r>
      <w:r w:rsidRPr="00BE767A">
        <w:rPr>
          <w:rFonts w:ascii="Times New Roman" w:hAnsi="Times New Roman"/>
          <w:b/>
          <w:sz w:val="28"/>
          <w:szCs w:val="28"/>
        </w:rPr>
        <w:t>Quality</w:t>
      </w:r>
      <w:proofErr w:type="gramEnd"/>
      <w:r w:rsidRPr="00BE767A">
        <w:rPr>
          <w:rFonts w:ascii="Times New Roman" w:hAnsi="Times New Roman"/>
          <w:b/>
          <w:sz w:val="28"/>
          <w:szCs w:val="28"/>
        </w:rPr>
        <w:t xml:space="preserve"> Assurance and Quality Control (QA/QC)</w:t>
      </w:r>
    </w:p>
    <w:p w:rsidR="00D774CA" w:rsidRPr="00732656" w:rsidRDefault="00D774CA" w:rsidP="00732656">
      <w:pPr>
        <w:ind w:left="0"/>
        <w:rPr>
          <w:rFonts w:ascii="Times New Roman" w:hAnsi="Times New Roman"/>
          <w:sz w:val="24"/>
          <w:szCs w:val="24"/>
        </w:rPr>
      </w:pPr>
    </w:p>
    <w:p w:rsidR="00923544" w:rsidRDefault="00261FDC" w:rsidP="00732656">
      <w:pPr>
        <w:ind w:left="0"/>
        <w:rPr>
          <w:rFonts w:ascii="Times New Roman" w:hAnsi="Times New Roman"/>
          <w:sz w:val="24"/>
          <w:szCs w:val="24"/>
        </w:rPr>
      </w:pPr>
      <w:r w:rsidRPr="00BE767A">
        <w:rPr>
          <w:rFonts w:ascii="Times New Roman" w:hAnsi="Times New Roman"/>
          <w:sz w:val="24"/>
          <w:szCs w:val="24"/>
        </w:rPr>
        <w:t>The</w:t>
      </w:r>
      <w:r w:rsidR="00D774CA" w:rsidRPr="00BE767A">
        <w:rPr>
          <w:rFonts w:ascii="Times New Roman" w:hAnsi="Times New Roman"/>
          <w:sz w:val="24"/>
          <w:szCs w:val="24"/>
        </w:rPr>
        <w:t xml:space="preserve"> QA/QC program</w:t>
      </w:r>
      <w:r w:rsidRPr="00BE767A">
        <w:rPr>
          <w:rFonts w:ascii="Times New Roman" w:hAnsi="Times New Roman"/>
          <w:sz w:val="24"/>
          <w:szCs w:val="24"/>
        </w:rPr>
        <w:t xml:space="preserve"> </w:t>
      </w:r>
      <w:r w:rsidR="00923544">
        <w:rPr>
          <w:rFonts w:ascii="Times New Roman" w:hAnsi="Times New Roman"/>
          <w:sz w:val="24"/>
          <w:szCs w:val="24"/>
        </w:rPr>
        <w:t xml:space="preserve">for the MRP is three-part: 1) </w:t>
      </w:r>
      <w:r w:rsidR="00834506">
        <w:rPr>
          <w:rFonts w:ascii="Times New Roman" w:hAnsi="Times New Roman"/>
          <w:sz w:val="24"/>
          <w:szCs w:val="24"/>
        </w:rPr>
        <w:t>Field notebook</w:t>
      </w:r>
      <w:r w:rsidR="00D774CA" w:rsidRPr="00BE767A">
        <w:rPr>
          <w:rFonts w:ascii="Times New Roman" w:hAnsi="Times New Roman"/>
          <w:sz w:val="24"/>
          <w:szCs w:val="24"/>
        </w:rPr>
        <w:t xml:space="preserve"> </w:t>
      </w:r>
      <w:r w:rsidR="00923544">
        <w:rPr>
          <w:rFonts w:ascii="Times New Roman" w:hAnsi="Times New Roman"/>
          <w:sz w:val="24"/>
          <w:szCs w:val="24"/>
        </w:rPr>
        <w:t xml:space="preserve">2) </w:t>
      </w:r>
      <w:r w:rsidR="00D774CA" w:rsidRPr="00BE767A">
        <w:rPr>
          <w:rFonts w:ascii="Times New Roman" w:hAnsi="Times New Roman"/>
          <w:sz w:val="24"/>
          <w:szCs w:val="24"/>
        </w:rPr>
        <w:t xml:space="preserve">Chain of Custody Form and </w:t>
      </w:r>
      <w:r w:rsidR="00923544">
        <w:rPr>
          <w:rFonts w:ascii="Times New Roman" w:hAnsi="Times New Roman"/>
          <w:sz w:val="24"/>
          <w:szCs w:val="24"/>
        </w:rPr>
        <w:t xml:space="preserve">3) </w:t>
      </w:r>
      <w:r w:rsidR="00D774CA" w:rsidRPr="00BE767A">
        <w:rPr>
          <w:rFonts w:ascii="Times New Roman" w:hAnsi="Times New Roman"/>
          <w:sz w:val="24"/>
          <w:szCs w:val="24"/>
        </w:rPr>
        <w:t xml:space="preserve">laboratory QA/QC.  The </w:t>
      </w:r>
      <w:r w:rsidR="00834506">
        <w:rPr>
          <w:rFonts w:ascii="Times New Roman" w:hAnsi="Times New Roman"/>
          <w:sz w:val="24"/>
          <w:szCs w:val="24"/>
        </w:rPr>
        <w:t>field notebook records details of each sampling</w:t>
      </w:r>
      <w:r w:rsidR="00581088">
        <w:rPr>
          <w:rFonts w:ascii="Times New Roman" w:hAnsi="Times New Roman"/>
          <w:sz w:val="24"/>
          <w:szCs w:val="24"/>
        </w:rPr>
        <w:t xml:space="preserve"> </w:t>
      </w:r>
      <w:r w:rsidR="00834506">
        <w:rPr>
          <w:rFonts w:ascii="Times New Roman" w:hAnsi="Times New Roman"/>
          <w:sz w:val="24"/>
          <w:szCs w:val="24"/>
        </w:rPr>
        <w:t xml:space="preserve">event and </w:t>
      </w:r>
      <w:r w:rsidR="00D774CA" w:rsidRPr="00BE767A">
        <w:rPr>
          <w:rFonts w:ascii="Times New Roman" w:hAnsi="Times New Roman"/>
          <w:sz w:val="24"/>
          <w:szCs w:val="24"/>
        </w:rPr>
        <w:t>document</w:t>
      </w:r>
      <w:r w:rsidR="00923544">
        <w:rPr>
          <w:rFonts w:ascii="Times New Roman" w:hAnsi="Times New Roman"/>
          <w:sz w:val="24"/>
          <w:szCs w:val="24"/>
        </w:rPr>
        <w:t>s</w:t>
      </w:r>
      <w:r w:rsidR="00D774CA" w:rsidRPr="00BE767A">
        <w:rPr>
          <w:rFonts w:ascii="Times New Roman" w:hAnsi="Times New Roman"/>
          <w:sz w:val="24"/>
          <w:szCs w:val="24"/>
        </w:rPr>
        <w:t xml:space="preserve"> that samples were taken and shipped consistent with methods and requirements listed in this MRP. </w:t>
      </w:r>
      <w:r w:rsidR="00732656">
        <w:rPr>
          <w:rFonts w:ascii="Times New Roman" w:hAnsi="Times New Roman"/>
          <w:sz w:val="24"/>
          <w:szCs w:val="24"/>
        </w:rPr>
        <w:t xml:space="preserve"> </w:t>
      </w:r>
      <w:r w:rsidR="00D774CA" w:rsidRPr="00BE767A">
        <w:rPr>
          <w:rFonts w:ascii="Times New Roman" w:hAnsi="Times New Roman"/>
          <w:sz w:val="24"/>
          <w:szCs w:val="24"/>
        </w:rPr>
        <w:t>The completed</w:t>
      </w:r>
      <w:r w:rsidR="00677B12">
        <w:rPr>
          <w:rFonts w:ascii="Times New Roman" w:hAnsi="Times New Roman"/>
          <w:sz w:val="24"/>
          <w:szCs w:val="24"/>
        </w:rPr>
        <w:t xml:space="preserve"> </w:t>
      </w:r>
      <w:r w:rsidR="00D774CA" w:rsidRPr="00BE767A">
        <w:rPr>
          <w:rFonts w:ascii="Times New Roman" w:hAnsi="Times New Roman"/>
          <w:sz w:val="24"/>
          <w:szCs w:val="24"/>
        </w:rPr>
        <w:t xml:space="preserve">Chain of Custody </w:t>
      </w:r>
      <w:r w:rsidR="001C0AF2" w:rsidRPr="00BE767A">
        <w:rPr>
          <w:rFonts w:ascii="Times New Roman" w:hAnsi="Times New Roman"/>
          <w:sz w:val="24"/>
          <w:szCs w:val="24"/>
        </w:rPr>
        <w:t>F</w:t>
      </w:r>
      <w:r w:rsidR="00D774CA" w:rsidRPr="00BE767A">
        <w:rPr>
          <w:rFonts w:ascii="Times New Roman" w:hAnsi="Times New Roman"/>
          <w:sz w:val="24"/>
          <w:szCs w:val="24"/>
        </w:rPr>
        <w:t xml:space="preserve">orm </w:t>
      </w:r>
      <w:r w:rsidR="00677B12">
        <w:rPr>
          <w:rFonts w:ascii="Times New Roman" w:hAnsi="Times New Roman"/>
          <w:sz w:val="24"/>
          <w:szCs w:val="24"/>
        </w:rPr>
        <w:t>documen</w:t>
      </w:r>
      <w:r w:rsidR="0024761D">
        <w:rPr>
          <w:rFonts w:ascii="Times New Roman" w:hAnsi="Times New Roman"/>
          <w:sz w:val="24"/>
          <w:szCs w:val="24"/>
        </w:rPr>
        <w:t>ts</w:t>
      </w:r>
      <w:r w:rsidR="00677B12">
        <w:rPr>
          <w:rFonts w:ascii="Times New Roman" w:hAnsi="Times New Roman"/>
          <w:sz w:val="24"/>
          <w:szCs w:val="24"/>
        </w:rPr>
        <w:t xml:space="preserve"> who</w:t>
      </w:r>
      <w:r w:rsidR="00BA7BF6">
        <w:rPr>
          <w:rFonts w:ascii="Times New Roman" w:hAnsi="Times New Roman"/>
          <w:sz w:val="24"/>
          <w:szCs w:val="24"/>
        </w:rPr>
        <w:t>m</w:t>
      </w:r>
      <w:r w:rsidR="00677B12">
        <w:rPr>
          <w:rFonts w:ascii="Times New Roman" w:hAnsi="Times New Roman"/>
          <w:sz w:val="24"/>
          <w:szCs w:val="24"/>
        </w:rPr>
        <w:t xml:space="preserve"> had custody of the samples from the time they were taken through delivery at the laboratory. </w:t>
      </w:r>
      <w:r w:rsidR="00923544">
        <w:rPr>
          <w:rFonts w:ascii="Times New Roman" w:hAnsi="Times New Roman"/>
          <w:sz w:val="24"/>
          <w:szCs w:val="24"/>
        </w:rPr>
        <w:t xml:space="preserve">Laboratory QA/QC are internal procedures the laboratory uses to ensure </w:t>
      </w:r>
      <w:r w:rsidR="0024761D">
        <w:rPr>
          <w:rFonts w:ascii="Times New Roman" w:hAnsi="Times New Roman"/>
          <w:sz w:val="24"/>
          <w:szCs w:val="24"/>
        </w:rPr>
        <w:t>the samples are</w:t>
      </w:r>
      <w:r w:rsidR="00923544">
        <w:rPr>
          <w:rFonts w:ascii="Times New Roman" w:hAnsi="Times New Roman"/>
          <w:sz w:val="24"/>
          <w:szCs w:val="24"/>
        </w:rPr>
        <w:t xml:space="preserve"> analyzed properly.  </w:t>
      </w:r>
      <w:r w:rsidR="008C5BF4">
        <w:rPr>
          <w:rFonts w:ascii="Times New Roman" w:hAnsi="Times New Roman"/>
          <w:sz w:val="24"/>
          <w:szCs w:val="24"/>
        </w:rPr>
        <w:t>Laboratory QA/QC results will be</w:t>
      </w:r>
      <w:r w:rsidR="00082BAC">
        <w:rPr>
          <w:rFonts w:ascii="Times New Roman" w:hAnsi="Times New Roman"/>
          <w:sz w:val="24"/>
          <w:szCs w:val="24"/>
        </w:rPr>
        <w:t xml:space="preserve"> included with the monitoring results that are sent to DOH.</w:t>
      </w:r>
    </w:p>
    <w:p w:rsidR="0024761D" w:rsidRPr="00732656" w:rsidRDefault="0024761D" w:rsidP="00732656">
      <w:pPr>
        <w:ind w:left="0"/>
        <w:rPr>
          <w:rFonts w:ascii="Times New Roman" w:hAnsi="Times New Roman"/>
          <w:sz w:val="24"/>
          <w:szCs w:val="24"/>
        </w:rPr>
      </w:pPr>
    </w:p>
    <w:p w:rsidR="00D774CA" w:rsidRPr="00BE767A" w:rsidRDefault="00D774CA" w:rsidP="00D774CA">
      <w:pPr>
        <w:ind w:left="0"/>
        <w:rPr>
          <w:rFonts w:ascii="Times New Roman" w:hAnsi="Times New Roman"/>
          <w:b/>
          <w:i/>
          <w:color w:val="C00000"/>
          <w:sz w:val="24"/>
          <w:szCs w:val="24"/>
        </w:rPr>
      </w:pPr>
      <w:r w:rsidRPr="00BE767A">
        <w:rPr>
          <w:rFonts w:ascii="Times New Roman" w:hAnsi="Times New Roman"/>
          <w:b/>
          <w:i/>
          <w:color w:val="C00000"/>
          <w:sz w:val="24"/>
          <w:szCs w:val="24"/>
        </w:rPr>
        <w:t>[Add or delete QA/QC information as needed</w:t>
      </w:r>
      <w:r w:rsidR="00244AE0" w:rsidRPr="00BE767A">
        <w:rPr>
          <w:rFonts w:ascii="Times New Roman" w:hAnsi="Times New Roman"/>
          <w:b/>
          <w:i/>
          <w:color w:val="C00000"/>
          <w:sz w:val="24"/>
          <w:szCs w:val="24"/>
        </w:rPr>
        <w:t xml:space="preserve"> for your LOSS</w:t>
      </w:r>
      <w:r w:rsidR="00082BAC">
        <w:rPr>
          <w:rFonts w:ascii="Times New Roman" w:hAnsi="Times New Roman"/>
          <w:b/>
          <w:i/>
          <w:color w:val="C00000"/>
          <w:sz w:val="24"/>
          <w:szCs w:val="24"/>
        </w:rPr>
        <w:t>]</w:t>
      </w:r>
      <w:r w:rsidR="00244AE0" w:rsidRPr="00BE767A">
        <w:rPr>
          <w:rFonts w:ascii="Times New Roman" w:hAnsi="Times New Roman"/>
          <w:b/>
          <w:i/>
          <w:color w:val="C00000"/>
          <w:sz w:val="24"/>
          <w:szCs w:val="24"/>
        </w:rPr>
        <w:t>.</w:t>
      </w:r>
      <w:r w:rsidRPr="00BE767A">
        <w:rPr>
          <w:rFonts w:ascii="Times New Roman" w:hAnsi="Times New Roman"/>
          <w:b/>
          <w:i/>
          <w:color w:val="C00000"/>
          <w:sz w:val="24"/>
          <w:szCs w:val="24"/>
        </w:rPr>
        <w:t xml:space="preserve"> </w:t>
      </w:r>
    </w:p>
    <w:p w:rsidR="00D774CA" w:rsidRPr="00732656" w:rsidRDefault="00D774CA" w:rsidP="00732656">
      <w:pPr>
        <w:ind w:left="0"/>
        <w:rPr>
          <w:rFonts w:ascii="Times New Roman" w:hAnsi="Times New Roman"/>
          <w:sz w:val="24"/>
          <w:szCs w:val="24"/>
        </w:rPr>
      </w:pPr>
    </w:p>
    <w:p w:rsidR="00A04EC9" w:rsidRPr="00BE767A" w:rsidRDefault="00A04EC9" w:rsidP="00732656">
      <w:pPr>
        <w:ind w:left="0"/>
        <w:rPr>
          <w:rFonts w:ascii="Times New Roman" w:hAnsi="Times New Roman"/>
          <w:b/>
          <w:sz w:val="28"/>
          <w:szCs w:val="28"/>
        </w:rPr>
      </w:pPr>
      <w:proofErr w:type="gramStart"/>
      <w:r w:rsidRPr="00BE767A">
        <w:rPr>
          <w:rFonts w:ascii="Times New Roman" w:hAnsi="Times New Roman"/>
          <w:b/>
          <w:sz w:val="28"/>
          <w:szCs w:val="28"/>
        </w:rPr>
        <w:t>1</w:t>
      </w:r>
      <w:r w:rsidR="000A09B9">
        <w:rPr>
          <w:rFonts w:ascii="Times New Roman" w:hAnsi="Times New Roman"/>
          <w:b/>
          <w:sz w:val="28"/>
          <w:szCs w:val="28"/>
        </w:rPr>
        <w:t>6</w:t>
      </w:r>
      <w:r w:rsidRPr="00BE767A">
        <w:rPr>
          <w:rFonts w:ascii="Times New Roman" w:hAnsi="Times New Roman"/>
          <w:b/>
          <w:sz w:val="28"/>
          <w:szCs w:val="28"/>
        </w:rPr>
        <w:t>.0</w:t>
      </w:r>
      <w:r w:rsidR="00732656">
        <w:rPr>
          <w:rFonts w:ascii="Times New Roman" w:hAnsi="Times New Roman"/>
          <w:b/>
          <w:sz w:val="28"/>
          <w:szCs w:val="28"/>
        </w:rPr>
        <w:t xml:space="preserve"> </w:t>
      </w:r>
      <w:r w:rsidRPr="00BE767A">
        <w:rPr>
          <w:rFonts w:ascii="Times New Roman" w:hAnsi="Times New Roman"/>
          <w:b/>
          <w:sz w:val="28"/>
          <w:szCs w:val="28"/>
        </w:rPr>
        <w:t xml:space="preserve"> Training</w:t>
      </w:r>
      <w:proofErr w:type="gramEnd"/>
    </w:p>
    <w:p w:rsidR="00A04EC9" w:rsidRPr="00732656" w:rsidRDefault="00A04EC9" w:rsidP="00732656">
      <w:pPr>
        <w:ind w:left="0"/>
        <w:rPr>
          <w:rFonts w:ascii="Times New Roman" w:hAnsi="Times New Roman"/>
          <w:sz w:val="24"/>
          <w:szCs w:val="24"/>
        </w:rPr>
      </w:pPr>
    </w:p>
    <w:p w:rsidR="00A04EC9" w:rsidRPr="00BE767A" w:rsidRDefault="00A04EC9" w:rsidP="00732656">
      <w:pPr>
        <w:ind w:left="0"/>
        <w:rPr>
          <w:rFonts w:ascii="Times New Roman" w:hAnsi="Times New Roman"/>
          <w:sz w:val="24"/>
          <w:szCs w:val="24"/>
        </w:rPr>
      </w:pPr>
      <w:r w:rsidRPr="00BE767A">
        <w:rPr>
          <w:rFonts w:ascii="Times New Roman" w:hAnsi="Times New Roman"/>
          <w:sz w:val="24"/>
          <w:szCs w:val="24"/>
        </w:rPr>
        <w:t xml:space="preserve">All persons implementing the MRP </w:t>
      </w:r>
      <w:r w:rsidR="001C0AF2" w:rsidRPr="00BE767A">
        <w:rPr>
          <w:rFonts w:ascii="Times New Roman" w:hAnsi="Times New Roman"/>
          <w:sz w:val="24"/>
          <w:szCs w:val="24"/>
        </w:rPr>
        <w:t>must</w:t>
      </w:r>
      <w:r w:rsidRPr="00BE767A">
        <w:rPr>
          <w:rFonts w:ascii="Times New Roman" w:hAnsi="Times New Roman"/>
          <w:sz w:val="24"/>
          <w:szCs w:val="24"/>
        </w:rPr>
        <w:t xml:space="preserve"> have read the MRP and </w:t>
      </w:r>
      <w:r w:rsidR="001C0AF2" w:rsidRPr="00BE767A">
        <w:rPr>
          <w:rFonts w:ascii="Times New Roman" w:hAnsi="Times New Roman"/>
          <w:sz w:val="24"/>
          <w:szCs w:val="24"/>
        </w:rPr>
        <w:t>must</w:t>
      </w:r>
      <w:r w:rsidRPr="00BE767A">
        <w:rPr>
          <w:rFonts w:ascii="Times New Roman" w:hAnsi="Times New Roman"/>
          <w:sz w:val="24"/>
          <w:szCs w:val="24"/>
        </w:rPr>
        <w:t xml:space="preserve"> be trained on sampling methods, transport, and chain of custody</w:t>
      </w:r>
      <w:r w:rsidR="00B55F74" w:rsidRPr="00BE767A">
        <w:rPr>
          <w:rFonts w:ascii="Times New Roman" w:hAnsi="Times New Roman"/>
          <w:sz w:val="24"/>
          <w:szCs w:val="24"/>
        </w:rPr>
        <w:t xml:space="preserve"> prior to taking samples</w:t>
      </w:r>
      <w:r w:rsidRPr="00BE767A">
        <w:rPr>
          <w:rFonts w:ascii="Times New Roman" w:hAnsi="Times New Roman"/>
          <w:sz w:val="24"/>
          <w:szCs w:val="24"/>
        </w:rPr>
        <w:t>.</w:t>
      </w:r>
      <w:r w:rsidR="00732656">
        <w:rPr>
          <w:rFonts w:ascii="Times New Roman" w:hAnsi="Times New Roman"/>
          <w:i/>
          <w:sz w:val="24"/>
          <w:szCs w:val="24"/>
        </w:rPr>
        <w:t xml:space="preserve">  </w:t>
      </w:r>
      <w:r w:rsidRPr="00BE767A">
        <w:rPr>
          <w:rFonts w:ascii="Times New Roman" w:hAnsi="Times New Roman"/>
          <w:sz w:val="24"/>
          <w:szCs w:val="24"/>
        </w:rPr>
        <w:t xml:space="preserve">Training </w:t>
      </w:r>
      <w:r w:rsidR="001C0AF2" w:rsidRPr="00BE767A">
        <w:rPr>
          <w:rFonts w:ascii="Times New Roman" w:hAnsi="Times New Roman"/>
          <w:sz w:val="24"/>
          <w:szCs w:val="24"/>
        </w:rPr>
        <w:t>must</w:t>
      </w:r>
      <w:r w:rsidRPr="00BE767A">
        <w:rPr>
          <w:rFonts w:ascii="Times New Roman" w:hAnsi="Times New Roman"/>
          <w:sz w:val="24"/>
          <w:szCs w:val="24"/>
        </w:rPr>
        <w:t xml:space="preserve"> </w:t>
      </w:r>
      <w:r w:rsidR="004A2757">
        <w:rPr>
          <w:rFonts w:ascii="Times New Roman" w:hAnsi="Times New Roman"/>
          <w:sz w:val="24"/>
          <w:szCs w:val="24"/>
        </w:rPr>
        <w:t xml:space="preserve">be </w:t>
      </w:r>
      <w:r w:rsidRPr="00BE767A">
        <w:rPr>
          <w:rFonts w:ascii="Times New Roman" w:hAnsi="Times New Roman"/>
          <w:sz w:val="24"/>
          <w:szCs w:val="24"/>
        </w:rPr>
        <w:t>documented and submitted with the annual report.</w:t>
      </w:r>
    </w:p>
    <w:p w:rsidR="00A04EC9" w:rsidRPr="00BE767A" w:rsidRDefault="00A04EC9" w:rsidP="00732656">
      <w:pPr>
        <w:ind w:left="0"/>
        <w:rPr>
          <w:rFonts w:ascii="Times New Roman" w:hAnsi="Times New Roman"/>
          <w:sz w:val="24"/>
          <w:szCs w:val="24"/>
        </w:rPr>
      </w:pPr>
    </w:p>
    <w:p w:rsidR="000A09B9" w:rsidRDefault="00A04EC9" w:rsidP="000A09B9">
      <w:pPr>
        <w:ind w:left="0"/>
        <w:rPr>
          <w:rFonts w:ascii="Times New Roman" w:hAnsi="Times New Roman"/>
          <w:sz w:val="24"/>
          <w:szCs w:val="24"/>
        </w:rPr>
      </w:pPr>
      <w:r w:rsidRPr="00BE767A">
        <w:rPr>
          <w:rFonts w:ascii="Times New Roman" w:hAnsi="Times New Roman"/>
          <w:b/>
          <w:i/>
          <w:color w:val="C00000"/>
          <w:sz w:val="24"/>
          <w:szCs w:val="24"/>
        </w:rPr>
        <w:t>[Include additional information as needed</w:t>
      </w:r>
      <w:r w:rsidR="00244AE0" w:rsidRPr="00BE767A">
        <w:rPr>
          <w:rFonts w:ascii="Times New Roman" w:hAnsi="Times New Roman"/>
          <w:b/>
          <w:i/>
          <w:color w:val="C00000"/>
          <w:sz w:val="24"/>
          <w:szCs w:val="24"/>
        </w:rPr>
        <w:t xml:space="preserve"> for your LOSS.</w:t>
      </w:r>
      <w:r w:rsidRPr="00BE767A">
        <w:rPr>
          <w:rFonts w:ascii="Times New Roman" w:hAnsi="Times New Roman"/>
          <w:b/>
          <w:i/>
          <w:color w:val="C00000"/>
          <w:sz w:val="24"/>
          <w:szCs w:val="24"/>
        </w:rPr>
        <w:t>]</w:t>
      </w:r>
    </w:p>
    <w:p w:rsidR="000A09B9" w:rsidRDefault="000A09B9" w:rsidP="000A09B9">
      <w:pPr>
        <w:ind w:left="0"/>
        <w:rPr>
          <w:rFonts w:ascii="Times New Roman" w:hAnsi="Times New Roman"/>
          <w:sz w:val="24"/>
          <w:szCs w:val="24"/>
        </w:rPr>
      </w:pPr>
    </w:p>
    <w:p w:rsidR="000A09B9" w:rsidRPr="008657E3" w:rsidRDefault="007D3519" w:rsidP="000A09B9">
      <w:pPr>
        <w:ind w:left="0"/>
        <w:rPr>
          <w:rFonts w:ascii="Times New Roman" w:hAnsi="Times New Roman"/>
          <w:b/>
          <w:sz w:val="28"/>
          <w:szCs w:val="28"/>
        </w:rPr>
      </w:pPr>
      <w:proofErr w:type="gramStart"/>
      <w:r>
        <w:rPr>
          <w:rFonts w:ascii="Times New Roman" w:hAnsi="Times New Roman"/>
          <w:b/>
          <w:sz w:val="28"/>
          <w:szCs w:val="28"/>
        </w:rPr>
        <w:t>17</w:t>
      </w:r>
      <w:r w:rsidR="00E62EB5" w:rsidRPr="008657E3">
        <w:rPr>
          <w:rFonts w:ascii="Times New Roman" w:hAnsi="Times New Roman"/>
          <w:b/>
          <w:sz w:val="28"/>
          <w:szCs w:val="28"/>
        </w:rPr>
        <w:t>.0  Chain</w:t>
      </w:r>
      <w:proofErr w:type="gramEnd"/>
      <w:r w:rsidR="00E62EB5" w:rsidRPr="008657E3">
        <w:rPr>
          <w:rFonts w:ascii="Times New Roman" w:hAnsi="Times New Roman"/>
          <w:b/>
          <w:sz w:val="28"/>
          <w:szCs w:val="28"/>
        </w:rPr>
        <w:t xml:space="preserve"> of Custody Form</w:t>
      </w:r>
    </w:p>
    <w:p w:rsidR="000A09B9" w:rsidRDefault="000A09B9" w:rsidP="000A09B9">
      <w:pPr>
        <w:ind w:left="0"/>
        <w:rPr>
          <w:rFonts w:ascii="Times New Roman" w:hAnsi="Times New Roman"/>
          <w:sz w:val="24"/>
          <w:szCs w:val="24"/>
        </w:rPr>
      </w:pPr>
    </w:p>
    <w:p w:rsidR="000A09B9" w:rsidRPr="00084831" w:rsidRDefault="00E62EB5" w:rsidP="000A09B9">
      <w:pPr>
        <w:ind w:left="0"/>
        <w:rPr>
          <w:rFonts w:ascii="Times New Roman" w:hAnsi="Times New Roman"/>
          <w:b/>
          <w:i/>
          <w:color w:val="FF0000"/>
          <w:sz w:val="24"/>
          <w:szCs w:val="24"/>
        </w:rPr>
      </w:pPr>
      <w:r w:rsidRPr="008657E3">
        <w:rPr>
          <w:rFonts w:ascii="Times New Roman" w:hAnsi="Times New Roman"/>
          <w:b/>
          <w:i/>
          <w:color w:val="FF0000"/>
          <w:sz w:val="24"/>
          <w:szCs w:val="24"/>
        </w:rPr>
        <w:t>[</w:t>
      </w:r>
      <w:r w:rsidR="007A4220">
        <w:rPr>
          <w:rFonts w:ascii="Times New Roman" w:hAnsi="Times New Roman"/>
          <w:b/>
          <w:i/>
          <w:color w:val="FF0000"/>
          <w:sz w:val="24"/>
          <w:szCs w:val="24"/>
        </w:rPr>
        <w:t>Insert</w:t>
      </w:r>
      <w:r w:rsidRPr="008657E3">
        <w:rPr>
          <w:rFonts w:ascii="Times New Roman" w:hAnsi="Times New Roman"/>
          <w:b/>
          <w:i/>
          <w:color w:val="FF0000"/>
          <w:sz w:val="24"/>
          <w:szCs w:val="24"/>
        </w:rPr>
        <w:t xml:space="preserve"> a copy of your lab’s </w:t>
      </w:r>
      <w:r w:rsidR="00084831">
        <w:rPr>
          <w:rFonts w:ascii="Times New Roman" w:hAnsi="Times New Roman"/>
          <w:b/>
          <w:i/>
          <w:color w:val="FF0000"/>
          <w:sz w:val="24"/>
          <w:szCs w:val="24"/>
        </w:rPr>
        <w:t xml:space="preserve">chain of custody </w:t>
      </w:r>
      <w:r w:rsidRPr="008657E3">
        <w:rPr>
          <w:rFonts w:ascii="Times New Roman" w:hAnsi="Times New Roman"/>
          <w:b/>
          <w:i/>
          <w:color w:val="FF0000"/>
          <w:sz w:val="24"/>
          <w:szCs w:val="24"/>
        </w:rPr>
        <w:t>form]</w:t>
      </w:r>
    </w:p>
    <w:sectPr w:rsidR="000A09B9" w:rsidRPr="00084831" w:rsidSect="00887AC4">
      <w:headerReference w:type="default" r:id="rId23"/>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975" w:rsidRDefault="00757975" w:rsidP="002B5636">
      <w:r>
        <w:separator/>
      </w:r>
    </w:p>
  </w:endnote>
  <w:endnote w:type="continuationSeparator" w:id="0">
    <w:p w:rsidR="00757975" w:rsidRDefault="00757975" w:rsidP="002B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FF" w:rsidRPr="00993B6F" w:rsidRDefault="006D12FF" w:rsidP="00BE7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FF" w:rsidRPr="00E7486B" w:rsidRDefault="006D12FF" w:rsidP="00E7486B">
    <w:pPr>
      <w:tabs>
        <w:tab w:val="center" w:pos="4320"/>
        <w:tab w:val="right" w:pos="9360"/>
      </w:tabs>
      <w:ind w:left="0"/>
      <w:rPr>
        <w:rFonts w:ascii="Times New Roman" w:hAnsi="Times New Roman"/>
        <w:sz w:val="24"/>
      </w:rPr>
    </w:pPr>
    <w:r>
      <w:rPr>
        <w:rFonts w:ascii="Times New Roman" w:hAnsi="Times New Roman"/>
        <w:sz w:val="24"/>
        <w:szCs w:val="24"/>
      </w:rPr>
      <w:t>DOH 337-132</w:t>
    </w:r>
    <w:r w:rsidRPr="00E7486B">
      <w:rPr>
        <w:rFonts w:ascii="Times New Roman" w:hAnsi="Times New Roman"/>
        <w:sz w:val="24"/>
        <w:szCs w:val="24"/>
      </w:rPr>
      <w:tab/>
    </w:r>
    <w:r w:rsidRPr="00E7486B">
      <w:rPr>
        <w:rFonts w:ascii="Times New Roman" w:hAnsi="Times New Roman"/>
        <w:sz w:val="24"/>
      </w:rPr>
      <w:t xml:space="preserve">Page </w:t>
    </w:r>
    <w:r w:rsidRPr="00E7486B">
      <w:rPr>
        <w:rFonts w:ascii="Times New Roman" w:hAnsi="Times New Roman"/>
        <w:sz w:val="24"/>
      </w:rPr>
      <w:fldChar w:fldCharType="begin"/>
    </w:r>
    <w:r w:rsidRPr="00E7486B">
      <w:rPr>
        <w:rFonts w:ascii="Times New Roman" w:hAnsi="Times New Roman"/>
        <w:sz w:val="24"/>
      </w:rPr>
      <w:instrText xml:space="preserve"> PAGE </w:instrText>
    </w:r>
    <w:r w:rsidRPr="00E7486B">
      <w:rPr>
        <w:rFonts w:ascii="Times New Roman" w:hAnsi="Times New Roman"/>
        <w:sz w:val="24"/>
      </w:rPr>
      <w:fldChar w:fldCharType="separate"/>
    </w:r>
    <w:r w:rsidR="00050C12">
      <w:rPr>
        <w:rFonts w:ascii="Times New Roman" w:hAnsi="Times New Roman"/>
        <w:noProof/>
        <w:sz w:val="24"/>
      </w:rPr>
      <w:t>12</w:t>
    </w:r>
    <w:r w:rsidRPr="00E7486B">
      <w:rPr>
        <w:rFonts w:ascii="Times New Roman" w:hAnsi="Times New Roman"/>
        <w:sz w:val="24"/>
      </w:rPr>
      <w:fldChar w:fldCharType="end"/>
    </w:r>
    <w:r w:rsidRPr="00E7486B">
      <w:rPr>
        <w:rFonts w:ascii="Times New Roman" w:hAnsi="Times New Roman"/>
        <w:sz w:val="24"/>
      </w:rPr>
      <w:t xml:space="preserve"> of </w:t>
    </w:r>
    <w:r w:rsidRPr="00E7486B">
      <w:rPr>
        <w:rFonts w:ascii="Times New Roman" w:hAnsi="Times New Roman"/>
        <w:sz w:val="24"/>
      </w:rPr>
      <w:fldChar w:fldCharType="begin"/>
    </w:r>
    <w:r w:rsidRPr="00E7486B">
      <w:rPr>
        <w:rFonts w:ascii="Times New Roman" w:hAnsi="Times New Roman"/>
        <w:sz w:val="24"/>
      </w:rPr>
      <w:instrText xml:space="preserve"> NUMPAGES  </w:instrText>
    </w:r>
    <w:r w:rsidRPr="00E7486B">
      <w:rPr>
        <w:rFonts w:ascii="Times New Roman" w:hAnsi="Times New Roman"/>
        <w:sz w:val="24"/>
      </w:rPr>
      <w:fldChar w:fldCharType="separate"/>
    </w:r>
    <w:r w:rsidR="00050C12">
      <w:rPr>
        <w:rFonts w:ascii="Times New Roman" w:hAnsi="Times New Roman"/>
        <w:noProof/>
        <w:sz w:val="24"/>
      </w:rPr>
      <w:t>12</w:t>
    </w:r>
    <w:r w:rsidRPr="00E7486B">
      <w:rPr>
        <w:rFonts w:ascii="Times New Roman" w:hAnsi="Times New Roman"/>
        <w:sz w:val="24"/>
      </w:rPr>
      <w:fldChar w:fldCharType="end"/>
    </w:r>
    <w:r w:rsidRPr="00E7486B">
      <w:rPr>
        <w:rFonts w:ascii="Times New Roman" w:hAnsi="Times New Roman"/>
        <w:sz w:val="24"/>
      </w:rPr>
      <w:tab/>
      <w:t xml:space="preserve">Revised:  </w:t>
    </w:r>
    <w:r w:rsidR="005B5B9F">
      <w:rPr>
        <w:rFonts w:ascii="Times New Roman" w:hAnsi="Times New Roman"/>
        <w:sz w:val="24"/>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975" w:rsidRDefault="00757975" w:rsidP="002B5636">
      <w:r>
        <w:separator/>
      </w:r>
    </w:p>
  </w:footnote>
  <w:footnote w:type="continuationSeparator" w:id="0">
    <w:p w:rsidR="00757975" w:rsidRDefault="00757975" w:rsidP="002B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FF" w:rsidRDefault="006D1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FF" w:rsidRPr="00993B6F" w:rsidRDefault="006D12FF" w:rsidP="00BE7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FF" w:rsidRDefault="006D12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FF" w:rsidRPr="00BE767A" w:rsidRDefault="006D12FF" w:rsidP="00BE767A">
    <w:pPr>
      <w:pStyle w:val="Head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B1B"/>
    <w:multiLevelType w:val="hybridMultilevel"/>
    <w:tmpl w:val="2F16E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30538"/>
    <w:multiLevelType w:val="hybridMultilevel"/>
    <w:tmpl w:val="F9AA7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E227A"/>
    <w:multiLevelType w:val="hybridMultilevel"/>
    <w:tmpl w:val="052018E6"/>
    <w:lvl w:ilvl="0" w:tplc="CC92BCCA">
      <w:start w:val="8"/>
      <w:numFmt w:val="bullet"/>
      <w:lvlText w:val=""/>
      <w:lvlJc w:val="left"/>
      <w:pPr>
        <w:ind w:left="1080" w:hanging="360"/>
      </w:pPr>
      <w:rPr>
        <w:rFonts w:ascii="Symbol" w:eastAsia="Calibri" w:hAnsi="Symbol"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EF1056"/>
    <w:multiLevelType w:val="hybridMultilevel"/>
    <w:tmpl w:val="E744B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95D3C"/>
    <w:multiLevelType w:val="hybridMultilevel"/>
    <w:tmpl w:val="23A84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315B5D"/>
    <w:multiLevelType w:val="hybridMultilevel"/>
    <w:tmpl w:val="99607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D245F"/>
    <w:multiLevelType w:val="hybridMultilevel"/>
    <w:tmpl w:val="37922F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323586"/>
    <w:multiLevelType w:val="hybridMultilevel"/>
    <w:tmpl w:val="4BB4B61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59714C"/>
    <w:multiLevelType w:val="hybridMultilevel"/>
    <w:tmpl w:val="6BBC9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13B8D"/>
    <w:multiLevelType w:val="hybridMultilevel"/>
    <w:tmpl w:val="AF48F3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A7F587D"/>
    <w:multiLevelType w:val="hybridMultilevel"/>
    <w:tmpl w:val="7BC0D5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C42BBB"/>
    <w:multiLevelType w:val="hybridMultilevel"/>
    <w:tmpl w:val="DB969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54588B"/>
    <w:multiLevelType w:val="hybridMultilevel"/>
    <w:tmpl w:val="6E181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02A88"/>
    <w:multiLevelType w:val="hybridMultilevel"/>
    <w:tmpl w:val="DCA2E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65483"/>
    <w:multiLevelType w:val="hybridMultilevel"/>
    <w:tmpl w:val="677098A4"/>
    <w:lvl w:ilvl="0" w:tplc="04090005">
      <w:start w:val="1"/>
      <w:numFmt w:val="bullet"/>
      <w:lvlText w:val=""/>
      <w:lvlJc w:val="left"/>
      <w:pPr>
        <w:ind w:left="360" w:hanging="360"/>
      </w:pPr>
      <w:rPr>
        <w:rFonts w:ascii="Wingdings" w:hAnsi="Wingdings" w:hint="default"/>
      </w:rPr>
    </w:lvl>
    <w:lvl w:ilvl="1" w:tplc="3B44EAC8">
      <w:numFmt w:val="bullet"/>
      <w:lvlText w:val="•"/>
      <w:lvlJc w:val="left"/>
      <w:pPr>
        <w:ind w:left="1080" w:hanging="360"/>
      </w:pPr>
      <w:rPr>
        <w:rFonts w:ascii="Arial" w:eastAsia="SymbolMT"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A055EE"/>
    <w:multiLevelType w:val="hybridMultilevel"/>
    <w:tmpl w:val="875E8E7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8119AA"/>
    <w:multiLevelType w:val="hybridMultilevel"/>
    <w:tmpl w:val="42BEDC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D54E7D"/>
    <w:multiLevelType w:val="hybridMultilevel"/>
    <w:tmpl w:val="8B7825C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9C2705"/>
    <w:multiLevelType w:val="hybridMultilevel"/>
    <w:tmpl w:val="418641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FC04022"/>
    <w:multiLevelType w:val="multilevel"/>
    <w:tmpl w:val="4EA207C8"/>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00C17EA"/>
    <w:multiLevelType w:val="hybridMultilevel"/>
    <w:tmpl w:val="4CA26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4561D36"/>
    <w:multiLevelType w:val="hybridMultilevel"/>
    <w:tmpl w:val="C2B43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A9109A"/>
    <w:multiLevelType w:val="hybridMultilevel"/>
    <w:tmpl w:val="12CEC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E52447"/>
    <w:multiLevelType w:val="hybridMultilevel"/>
    <w:tmpl w:val="D038A5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DE025B"/>
    <w:multiLevelType w:val="hybridMultilevel"/>
    <w:tmpl w:val="3FDC300E"/>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2D78010E"/>
    <w:multiLevelType w:val="multilevel"/>
    <w:tmpl w:val="4EA207C8"/>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FCA15C7"/>
    <w:multiLevelType w:val="hybridMultilevel"/>
    <w:tmpl w:val="6A48AB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E97BEB"/>
    <w:multiLevelType w:val="hybridMultilevel"/>
    <w:tmpl w:val="5896C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F12444"/>
    <w:multiLevelType w:val="hybridMultilevel"/>
    <w:tmpl w:val="80F23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3F488B"/>
    <w:multiLevelType w:val="hybridMultilevel"/>
    <w:tmpl w:val="EA70927E"/>
    <w:lvl w:ilvl="0" w:tplc="04090005">
      <w:start w:val="1"/>
      <w:numFmt w:val="bullet"/>
      <w:lvlText w:val=""/>
      <w:lvlJc w:val="left"/>
      <w:pPr>
        <w:ind w:left="1080" w:hanging="360"/>
      </w:pPr>
      <w:rPr>
        <w:rFonts w:ascii="Wingdings" w:hAnsi="Wingdings" w:hint="default"/>
      </w:rPr>
    </w:lvl>
    <w:lvl w:ilvl="1" w:tplc="3B44EAC8">
      <w:numFmt w:val="bullet"/>
      <w:lvlText w:val="•"/>
      <w:lvlJc w:val="left"/>
      <w:pPr>
        <w:ind w:left="1800" w:hanging="360"/>
      </w:pPr>
      <w:rPr>
        <w:rFonts w:ascii="Arial" w:eastAsia="Symbol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C1D5F85"/>
    <w:multiLevelType w:val="hybridMultilevel"/>
    <w:tmpl w:val="5E4615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3E02C38"/>
    <w:multiLevelType w:val="hybridMultilevel"/>
    <w:tmpl w:val="4844A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38395E"/>
    <w:multiLevelType w:val="hybridMultilevel"/>
    <w:tmpl w:val="F51CD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633A4A"/>
    <w:multiLevelType w:val="hybridMultilevel"/>
    <w:tmpl w:val="F64E9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E21A87"/>
    <w:multiLevelType w:val="multilevel"/>
    <w:tmpl w:val="4EA207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2B4148A"/>
    <w:multiLevelType w:val="hybridMultilevel"/>
    <w:tmpl w:val="5FB2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BC5982"/>
    <w:multiLevelType w:val="hybridMultilevel"/>
    <w:tmpl w:val="407A109E"/>
    <w:lvl w:ilvl="0" w:tplc="04090005">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7" w15:restartNumberingAfterBreak="0">
    <w:nsid w:val="5EB332DF"/>
    <w:multiLevelType w:val="hybridMultilevel"/>
    <w:tmpl w:val="BF2217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83C18"/>
    <w:multiLevelType w:val="hybridMultilevel"/>
    <w:tmpl w:val="4E243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17B7D"/>
    <w:multiLevelType w:val="hybridMultilevel"/>
    <w:tmpl w:val="A10CF4B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743320C0"/>
    <w:multiLevelType w:val="hybridMultilevel"/>
    <w:tmpl w:val="58F62C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C24AC"/>
    <w:multiLevelType w:val="hybridMultilevel"/>
    <w:tmpl w:val="3D3EC19A"/>
    <w:lvl w:ilvl="0" w:tplc="3B44EAC8">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61533"/>
    <w:multiLevelType w:val="hybridMultilevel"/>
    <w:tmpl w:val="D8FE0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553D97"/>
    <w:multiLevelType w:val="hybridMultilevel"/>
    <w:tmpl w:val="F9AA7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01341C"/>
    <w:multiLevelType w:val="hybridMultilevel"/>
    <w:tmpl w:val="B15A3578"/>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E2101DC"/>
    <w:multiLevelType w:val="hybridMultilevel"/>
    <w:tmpl w:val="047A2B3A"/>
    <w:lvl w:ilvl="0" w:tplc="04090005">
      <w:start w:val="1"/>
      <w:numFmt w:val="bullet"/>
      <w:lvlText w:val=""/>
      <w:lvlJc w:val="left"/>
      <w:pPr>
        <w:ind w:left="360" w:hanging="360"/>
      </w:pPr>
      <w:rPr>
        <w:rFonts w:ascii="Wingdings" w:hAnsi="Wingdings" w:hint="default"/>
      </w:rPr>
    </w:lvl>
    <w:lvl w:ilvl="1" w:tplc="A9F25976">
      <w:numFmt w:val="bullet"/>
      <w:lvlText w:val="•"/>
      <w:lvlJc w:val="left"/>
      <w:pPr>
        <w:ind w:left="1080" w:hanging="360"/>
      </w:pPr>
      <w:rPr>
        <w:rFonts w:ascii="Calibri" w:eastAsia="SymbolMT" w:hAnsi="Calibri" w:cs="Symbol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3D3605"/>
    <w:multiLevelType w:val="hybridMultilevel"/>
    <w:tmpl w:val="464EB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C75E17"/>
    <w:multiLevelType w:val="hybridMultilevel"/>
    <w:tmpl w:val="C00C2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E305A1"/>
    <w:multiLevelType w:val="hybridMultilevel"/>
    <w:tmpl w:val="B91CF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5"/>
  </w:num>
  <w:num w:numId="4">
    <w:abstractNumId w:val="13"/>
  </w:num>
  <w:num w:numId="5">
    <w:abstractNumId w:val="36"/>
  </w:num>
  <w:num w:numId="6">
    <w:abstractNumId w:val="34"/>
  </w:num>
  <w:num w:numId="7">
    <w:abstractNumId w:val="37"/>
  </w:num>
  <w:num w:numId="8">
    <w:abstractNumId w:val="40"/>
  </w:num>
  <w:num w:numId="9">
    <w:abstractNumId w:val="46"/>
  </w:num>
  <w:num w:numId="10">
    <w:abstractNumId w:val="30"/>
  </w:num>
  <w:num w:numId="11">
    <w:abstractNumId w:val="14"/>
  </w:num>
  <w:num w:numId="12">
    <w:abstractNumId w:val="16"/>
  </w:num>
  <w:num w:numId="13">
    <w:abstractNumId w:val="19"/>
  </w:num>
  <w:num w:numId="14">
    <w:abstractNumId w:val="2"/>
  </w:num>
  <w:num w:numId="15">
    <w:abstractNumId w:val="29"/>
  </w:num>
  <w:num w:numId="16">
    <w:abstractNumId w:val="41"/>
  </w:num>
  <w:num w:numId="17">
    <w:abstractNumId w:val="15"/>
  </w:num>
  <w:num w:numId="18">
    <w:abstractNumId w:val="10"/>
  </w:num>
  <w:num w:numId="19">
    <w:abstractNumId w:val="44"/>
  </w:num>
  <w:num w:numId="20">
    <w:abstractNumId w:val="7"/>
  </w:num>
  <w:num w:numId="21">
    <w:abstractNumId w:val="12"/>
  </w:num>
  <w:num w:numId="22">
    <w:abstractNumId w:val="42"/>
  </w:num>
  <w:num w:numId="23">
    <w:abstractNumId w:val="11"/>
  </w:num>
  <w:num w:numId="24">
    <w:abstractNumId w:val="21"/>
  </w:num>
  <w:num w:numId="25">
    <w:abstractNumId w:val="9"/>
  </w:num>
  <w:num w:numId="26">
    <w:abstractNumId w:val="28"/>
  </w:num>
  <w:num w:numId="27">
    <w:abstractNumId w:val="47"/>
  </w:num>
  <w:num w:numId="28">
    <w:abstractNumId w:val="1"/>
  </w:num>
  <w:num w:numId="29">
    <w:abstractNumId w:val="8"/>
  </w:num>
  <w:num w:numId="30">
    <w:abstractNumId w:val="45"/>
  </w:num>
  <w:num w:numId="31">
    <w:abstractNumId w:val="17"/>
  </w:num>
  <w:num w:numId="32">
    <w:abstractNumId w:val="6"/>
  </w:num>
  <w:num w:numId="33">
    <w:abstractNumId w:val="3"/>
  </w:num>
  <w:num w:numId="34">
    <w:abstractNumId w:val="32"/>
  </w:num>
  <w:num w:numId="35">
    <w:abstractNumId w:val="24"/>
  </w:num>
  <w:num w:numId="36">
    <w:abstractNumId w:val="39"/>
  </w:num>
  <w:num w:numId="37">
    <w:abstractNumId w:val="0"/>
  </w:num>
  <w:num w:numId="38">
    <w:abstractNumId w:val="31"/>
  </w:num>
  <w:num w:numId="39">
    <w:abstractNumId w:val="27"/>
  </w:num>
  <w:num w:numId="40">
    <w:abstractNumId w:val="23"/>
  </w:num>
  <w:num w:numId="41">
    <w:abstractNumId w:val="33"/>
  </w:num>
  <w:num w:numId="42">
    <w:abstractNumId w:val="38"/>
  </w:num>
  <w:num w:numId="43">
    <w:abstractNumId w:val="18"/>
  </w:num>
  <w:num w:numId="44">
    <w:abstractNumId w:val="26"/>
  </w:num>
  <w:num w:numId="45">
    <w:abstractNumId w:val="48"/>
  </w:num>
  <w:num w:numId="46">
    <w:abstractNumId w:val="22"/>
  </w:num>
  <w:num w:numId="47">
    <w:abstractNumId w:val="35"/>
  </w:num>
  <w:num w:numId="48">
    <w:abstractNumId w:val="4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0A"/>
    <w:rsid w:val="00000C95"/>
    <w:rsid w:val="00001F62"/>
    <w:rsid w:val="00003607"/>
    <w:rsid w:val="00006DFD"/>
    <w:rsid w:val="000078A4"/>
    <w:rsid w:val="000223AC"/>
    <w:rsid w:val="00036B19"/>
    <w:rsid w:val="00037636"/>
    <w:rsid w:val="000439A9"/>
    <w:rsid w:val="00046B05"/>
    <w:rsid w:val="00050C12"/>
    <w:rsid w:val="000764BD"/>
    <w:rsid w:val="00082BAC"/>
    <w:rsid w:val="0008404D"/>
    <w:rsid w:val="00084831"/>
    <w:rsid w:val="0009096A"/>
    <w:rsid w:val="000922D0"/>
    <w:rsid w:val="0009573D"/>
    <w:rsid w:val="0009618D"/>
    <w:rsid w:val="00096FE4"/>
    <w:rsid w:val="000A09B9"/>
    <w:rsid w:val="000B17A0"/>
    <w:rsid w:val="000B186B"/>
    <w:rsid w:val="000B1C4C"/>
    <w:rsid w:val="000C00ED"/>
    <w:rsid w:val="000C24B5"/>
    <w:rsid w:val="000D0882"/>
    <w:rsid w:val="000D7549"/>
    <w:rsid w:val="000F64C9"/>
    <w:rsid w:val="000F72CF"/>
    <w:rsid w:val="0010660C"/>
    <w:rsid w:val="00107E5A"/>
    <w:rsid w:val="00116E6D"/>
    <w:rsid w:val="001177CB"/>
    <w:rsid w:val="00121D38"/>
    <w:rsid w:val="0013086E"/>
    <w:rsid w:val="001308EE"/>
    <w:rsid w:val="00130AF2"/>
    <w:rsid w:val="00133046"/>
    <w:rsid w:val="00137C2C"/>
    <w:rsid w:val="00150A31"/>
    <w:rsid w:val="001615C3"/>
    <w:rsid w:val="00162486"/>
    <w:rsid w:val="0017059C"/>
    <w:rsid w:val="00170FD3"/>
    <w:rsid w:val="00175593"/>
    <w:rsid w:val="001840BE"/>
    <w:rsid w:val="00184CE9"/>
    <w:rsid w:val="00186CC1"/>
    <w:rsid w:val="00192D0C"/>
    <w:rsid w:val="001944B9"/>
    <w:rsid w:val="00196B1B"/>
    <w:rsid w:val="00197EB9"/>
    <w:rsid w:val="001A3053"/>
    <w:rsid w:val="001A4F54"/>
    <w:rsid w:val="001A602D"/>
    <w:rsid w:val="001B0BA9"/>
    <w:rsid w:val="001C048F"/>
    <w:rsid w:val="001C0AF2"/>
    <w:rsid w:val="001C4226"/>
    <w:rsid w:val="001C4B9E"/>
    <w:rsid w:val="001C5E9E"/>
    <w:rsid w:val="001D2A58"/>
    <w:rsid w:val="001E36C4"/>
    <w:rsid w:val="001E3A79"/>
    <w:rsid w:val="001E5FF4"/>
    <w:rsid w:val="001E71D7"/>
    <w:rsid w:val="001F20C5"/>
    <w:rsid w:val="001F45A3"/>
    <w:rsid w:val="001F63F2"/>
    <w:rsid w:val="001F79A8"/>
    <w:rsid w:val="00200253"/>
    <w:rsid w:val="00205350"/>
    <w:rsid w:val="0021742D"/>
    <w:rsid w:val="002210DB"/>
    <w:rsid w:val="00224991"/>
    <w:rsid w:val="00224EBF"/>
    <w:rsid w:val="00226E86"/>
    <w:rsid w:val="00232902"/>
    <w:rsid w:val="0023673D"/>
    <w:rsid w:val="00242E9D"/>
    <w:rsid w:val="0024419F"/>
    <w:rsid w:val="00244AE0"/>
    <w:rsid w:val="0024761D"/>
    <w:rsid w:val="00247AED"/>
    <w:rsid w:val="00252AFA"/>
    <w:rsid w:val="00254FCA"/>
    <w:rsid w:val="00260E09"/>
    <w:rsid w:val="00261FDC"/>
    <w:rsid w:val="00262147"/>
    <w:rsid w:val="00263900"/>
    <w:rsid w:val="002648DB"/>
    <w:rsid w:val="00266AD1"/>
    <w:rsid w:val="002704B9"/>
    <w:rsid w:val="002830B6"/>
    <w:rsid w:val="00284C5C"/>
    <w:rsid w:val="0028579B"/>
    <w:rsid w:val="00292141"/>
    <w:rsid w:val="00295461"/>
    <w:rsid w:val="002A2E0E"/>
    <w:rsid w:val="002A4984"/>
    <w:rsid w:val="002B5636"/>
    <w:rsid w:val="002B5F84"/>
    <w:rsid w:val="002D0961"/>
    <w:rsid w:val="002D3F44"/>
    <w:rsid w:val="002D41DA"/>
    <w:rsid w:val="002D51C3"/>
    <w:rsid w:val="002E2E67"/>
    <w:rsid w:val="002E374F"/>
    <w:rsid w:val="002F52F7"/>
    <w:rsid w:val="002F582D"/>
    <w:rsid w:val="0030112F"/>
    <w:rsid w:val="00306295"/>
    <w:rsid w:val="00320748"/>
    <w:rsid w:val="00332A8E"/>
    <w:rsid w:val="0033495C"/>
    <w:rsid w:val="00335971"/>
    <w:rsid w:val="00337B3E"/>
    <w:rsid w:val="003409A5"/>
    <w:rsid w:val="00345B22"/>
    <w:rsid w:val="003551B3"/>
    <w:rsid w:val="003559DA"/>
    <w:rsid w:val="00355CF8"/>
    <w:rsid w:val="00357832"/>
    <w:rsid w:val="00361244"/>
    <w:rsid w:val="003731C0"/>
    <w:rsid w:val="00373B64"/>
    <w:rsid w:val="0037792E"/>
    <w:rsid w:val="00381E92"/>
    <w:rsid w:val="00390A9C"/>
    <w:rsid w:val="00393E46"/>
    <w:rsid w:val="003976F3"/>
    <w:rsid w:val="003A0F69"/>
    <w:rsid w:val="003A6CD0"/>
    <w:rsid w:val="003A6EEF"/>
    <w:rsid w:val="003B6DBA"/>
    <w:rsid w:val="003B71BE"/>
    <w:rsid w:val="003C243F"/>
    <w:rsid w:val="003C43C0"/>
    <w:rsid w:val="003D1AD8"/>
    <w:rsid w:val="003D7AE6"/>
    <w:rsid w:val="003E1FCD"/>
    <w:rsid w:val="003F206C"/>
    <w:rsid w:val="003F30B6"/>
    <w:rsid w:val="003F34CF"/>
    <w:rsid w:val="003F3E1A"/>
    <w:rsid w:val="00401E00"/>
    <w:rsid w:val="00410683"/>
    <w:rsid w:val="00414BAF"/>
    <w:rsid w:val="00414E5B"/>
    <w:rsid w:val="00415EE8"/>
    <w:rsid w:val="004231F7"/>
    <w:rsid w:val="00427767"/>
    <w:rsid w:val="004458E3"/>
    <w:rsid w:val="004470A2"/>
    <w:rsid w:val="004472AF"/>
    <w:rsid w:val="00447FA4"/>
    <w:rsid w:val="00457ADB"/>
    <w:rsid w:val="00457D07"/>
    <w:rsid w:val="004636F8"/>
    <w:rsid w:val="004701D6"/>
    <w:rsid w:val="004774BE"/>
    <w:rsid w:val="00484CCD"/>
    <w:rsid w:val="00490A62"/>
    <w:rsid w:val="004961EA"/>
    <w:rsid w:val="00496D01"/>
    <w:rsid w:val="004A2757"/>
    <w:rsid w:val="004A5BA5"/>
    <w:rsid w:val="004A7074"/>
    <w:rsid w:val="004B58F9"/>
    <w:rsid w:val="004B6E2E"/>
    <w:rsid w:val="004C2E0B"/>
    <w:rsid w:val="004D123B"/>
    <w:rsid w:val="004E27B0"/>
    <w:rsid w:val="004E3A81"/>
    <w:rsid w:val="004E44E0"/>
    <w:rsid w:val="004F0B80"/>
    <w:rsid w:val="004F19DB"/>
    <w:rsid w:val="004F532E"/>
    <w:rsid w:val="00510B35"/>
    <w:rsid w:val="005235AA"/>
    <w:rsid w:val="00536B14"/>
    <w:rsid w:val="00536FB1"/>
    <w:rsid w:val="0054214B"/>
    <w:rsid w:val="005446EA"/>
    <w:rsid w:val="00545F84"/>
    <w:rsid w:val="00547205"/>
    <w:rsid w:val="00554E81"/>
    <w:rsid w:val="00563FC4"/>
    <w:rsid w:val="0058003B"/>
    <w:rsid w:val="00581088"/>
    <w:rsid w:val="00582916"/>
    <w:rsid w:val="00583A19"/>
    <w:rsid w:val="005868E6"/>
    <w:rsid w:val="00592D3C"/>
    <w:rsid w:val="00592F7E"/>
    <w:rsid w:val="005B5B9F"/>
    <w:rsid w:val="005C06C4"/>
    <w:rsid w:val="005C1591"/>
    <w:rsid w:val="005C3FA6"/>
    <w:rsid w:val="005C7DB7"/>
    <w:rsid w:val="005D3043"/>
    <w:rsid w:val="005D47B7"/>
    <w:rsid w:val="005D6485"/>
    <w:rsid w:val="005D6755"/>
    <w:rsid w:val="005E6F7D"/>
    <w:rsid w:val="005F2A78"/>
    <w:rsid w:val="006033AE"/>
    <w:rsid w:val="00606CEF"/>
    <w:rsid w:val="00610438"/>
    <w:rsid w:val="00614015"/>
    <w:rsid w:val="006169DC"/>
    <w:rsid w:val="00623EB7"/>
    <w:rsid w:val="00625017"/>
    <w:rsid w:val="00625076"/>
    <w:rsid w:val="006345B2"/>
    <w:rsid w:val="00637A09"/>
    <w:rsid w:val="006415CD"/>
    <w:rsid w:val="00647CCC"/>
    <w:rsid w:val="006508D2"/>
    <w:rsid w:val="006524E7"/>
    <w:rsid w:val="0066231E"/>
    <w:rsid w:val="00662848"/>
    <w:rsid w:val="00663668"/>
    <w:rsid w:val="006666B8"/>
    <w:rsid w:val="00677B12"/>
    <w:rsid w:val="00681DD4"/>
    <w:rsid w:val="00682FD3"/>
    <w:rsid w:val="00690CB1"/>
    <w:rsid w:val="00693F67"/>
    <w:rsid w:val="006955D9"/>
    <w:rsid w:val="006972E1"/>
    <w:rsid w:val="006A3725"/>
    <w:rsid w:val="006A3CFF"/>
    <w:rsid w:val="006A7F56"/>
    <w:rsid w:val="006B13F9"/>
    <w:rsid w:val="006B57C1"/>
    <w:rsid w:val="006C141A"/>
    <w:rsid w:val="006C30A3"/>
    <w:rsid w:val="006D12FF"/>
    <w:rsid w:val="006D419D"/>
    <w:rsid w:val="006D79C0"/>
    <w:rsid w:val="006E413C"/>
    <w:rsid w:val="006F601C"/>
    <w:rsid w:val="0070270F"/>
    <w:rsid w:val="00704AB3"/>
    <w:rsid w:val="00714548"/>
    <w:rsid w:val="00732656"/>
    <w:rsid w:val="00732914"/>
    <w:rsid w:val="007339DC"/>
    <w:rsid w:val="007352EE"/>
    <w:rsid w:val="00743087"/>
    <w:rsid w:val="00746E9D"/>
    <w:rsid w:val="007515A4"/>
    <w:rsid w:val="00754B26"/>
    <w:rsid w:val="00757975"/>
    <w:rsid w:val="00763837"/>
    <w:rsid w:val="007662BD"/>
    <w:rsid w:val="0076639F"/>
    <w:rsid w:val="007723EE"/>
    <w:rsid w:val="007741C6"/>
    <w:rsid w:val="00775170"/>
    <w:rsid w:val="00776B47"/>
    <w:rsid w:val="00783122"/>
    <w:rsid w:val="00784936"/>
    <w:rsid w:val="00787692"/>
    <w:rsid w:val="00790F6A"/>
    <w:rsid w:val="007938FB"/>
    <w:rsid w:val="00794865"/>
    <w:rsid w:val="00794EE8"/>
    <w:rsid w:val="00796767"/>
    <w:rsid w:val="00796971"/>
    <w:rsid w:val="007973F4"/>
    <w:rsid w:val="007A304C"/>
    <w:rsid w:val="007A4220"/>
    <w:rsid w:val="007A58F5"/>
    <w:rsid w:val="007B50F7"/>
    <w:rsid w:val="007C3035"/>
    <w:rsid w:val="007C33F6"/>
    <w:rsid w:val="007D1EEF"/>
    <w:rsid w:val="007D3519"/>
    <w:rsid w:val="007E79F1"/>
    <w:rsid w:val="007F04BE"/>
    <w:rsid w:val="007F120C"/>
    <w:rsid w:val="007F775C"/>
    <w:rsid w:val="007F7885"/>
    <w:rsid w:val="008000C4"/>
    <w:rsid w:val="008060B2"/>
    <w:rsid w:val="008104F7"/>
    <w:rsid w:val="00814B44"/>
    <w:rsid w:val="00814BAE"/>
    <w:rsid w:val="0081624A"/>
    <w:rsid w:val="008177CA"/>
    <w:rsid w:val="00821FFE"/>
    <w:rsid w:val="00823ECC"/>
    <w:rsid w:val="00825DD7"/>
    <w:rsid w:val="00834506"/>
    <w:rsid w:val="00837FF2"/>
    <w:rsid w:val="008435D2"/>
    <w:rsid w:val="008458FE"/>
    <w:rsid w:val="00847008"/>
    <w:rsid w:val="00847CC6"/>
    <w:rsid w:val="00852DDF"/>
    <w:rsid w:val="008636EB"/>
    <w:rsid w:val="008657E3"/>
    <w:rsid w:val="00872B19"/>
    <w:rsid w:val="00877A66"/>
    <w:rsid w:val="0088540E"/>
    <w:rsid w:val="00887AC4"/>
    <w:rsid w:val="00890913"/>
    <w:rsid w:val="008917FC"/>
    <w:rsid w:val="008A13FF"/>
    <w:rsid w:val="008A1E50"/>
    <w:rsid w:val="008B4139"/>
    <w:rsid w:val="008B4616"/>
    <w:rsid w:val="008C2858"/>
    <w:rsid w:val="008C5BF4"/>
    <w:rsid w:val="008D132B"/>
    <w:rsid w:val="008D538C"/>
    <w:rsid w:val="008E19FF"/>
    <w:rsid w:val="00900F78"/>
    <w:rsid w:val="00901FA8"/>
    <w:rsid w:val="00903FBD"/>
    <w:rsid w:val="00905F1D"/>
    <w:rsid w:val="0091020A"/>
    <w:rsid w:val="00914316"/>
    <w:rsid w:val="0092099F"/>
    <w:rsid w:val="00922979"/>
    <w:rsid w:val="00923544"/>
    <w:rsid w:val="00930242"/>
    <w:rsid w:val="0093125B"/>
    <w:rsid w:val="009332C1"/>
    <w:rsid w:val="00933E7F"/>
    <w:rsid w:val="009552ED"/>
    <w:rsid w:val="00962CA9"/>
    <w:rsid w:val="00964C4B"/>
    <w:rsid w:val="00974D67"/>
    <w:rsid w:val="00974EF9"/>
    <w:rsid w:val="0097516E"/>
    <w:rsid w:val="009751CC"/>
    <w:rsid w:val="0098295E"/>
    <w:rsid w:val="00984C10"/>
    <w:rsid w:val="0098530D"/>
    <w:rsid w:val="00987C03"/>
    <w:rsid w:val="00993108"/>
    <w:rsid w:val="009958B8"/>
    <w:rsid w:val="009B3391"/>
    <w:rsid w:val="009B3780"/>
    <w:rsid w:val="009B5C2B"/>
    <w:rsid w:val="009C4170"/>
    <w:rsid w:val="009C4F6C"/>
    <w:rsid w:val="009F050C"/>
    <w:rsid w:val="009F1491"/>
    <w:rsid w:val="009F45E2"/>
    <w:rsid w:val="009F658E"/>
    <w:rsid w:val="00A04EC9"/>
    <w:rsid w:val="00A10765"/>
    <w:rsid w:val="00A113D8"/>
    <w:rsid w:val="00A1373D"/>
    <w:rsid w:val="00A1523F"/>
    <w:rsid w:val="00A21D92"/>
    <w:rsid w:val="00A25B15"/>
    <w:rsid w:val="00A2798D"/>
    <w:rsid w:val="00A3371C"/>
    <w:rsid w:val="00A40996"/>
    <w:rsid w:val="00A549FF"/>
    <w:rsid w:val="00A84085"/>
    <w:rsid w:val="00A87323"/>
    <w:rsid w:val="00A919F3"/>
    <w:rsid w:val="00A94991"/>
    <w:rsid w:val="00A96657"/>
    <w:rsid w:val="00A96710"/>
    <w:rsid w:val="00A97E6E"/>
    <w:rsid w:val="00AA0293"/>
    <w:rsid w:val="00AA6F4D"/>
    <w:rsid w:val="00AA7C0C"/>
    <w:rsid w:val="00AC2605"/>
    <w:rsid w:val="00AC620A"/>
    <w:rsid w:val="00AC70AE"/>
    <w:rsid w:val="00AF2F03"/>
    <w:rsid w:val="00AF4EB1"/>
    <w:rsid w:val="00AF5063"/>
    <w:rsid w:val="00B01A1E"/>
    <w:rsid w:val="00B0277B"/>
    <w:rsid w:val="00B067B9"/>
    <w:rsid w:val="00B11A94"/>
    <w:rsid w:val="00B14604"/>
    <w:rsid w:val="00B23890"/>
    <w:rsid w:val="00B24243"/>
    <w:rsid w:val="00B252A3"/>
    <w:rsid w:val="00B26E47"/>
    <w:rsid w:val="00B27305"/>
    <w:rsid w:val="00B55F74"/>
    <w:rsid w:val="00B64CB0"/>
    <w:rsid w:val="00B74DB2"/>
    <w:rsid w:val="00B7663A"/>
    <w:rsid w:val="00B81DBA"/>
    <w:rsid w:val="00B853B3"/>
    <w:rsid w:val="00BA0B4D"/>
    <w:rsid w:val="00BA3910"/>
    <w:rsid w:val="00BA50A6"/>
    <w:rsid w:val="00BA71C5"/>
    <w:rsid w:val="00BA7BF6"/>
    <w:rsid w:val="00BB1F78"/>
    <w:rsid w:val="00BB4940"/>
    <w:rsid w:val="00BC4F9F"/>
    <w:rsid w:val="00BC5159"/>
    <w:rsid w:val="00BD2C34"/>
    <w:rsid w:val="00BD4118"/>
    <w:rsid w:val="00BD537E"/>
    <w:rsid w:val="00BD6478"/>
    <w:rsid w:val="00BE3EDB"/>
    <w:rsid w:val="00BE767A"/>
    <w:rsid w:val="00BF0998"/>
    <w:rsid w:val="00BF0EEC"/>
    <w:rsid w:val="00BF4BDF"/>
    <w:rsid w:val="00BF6B0D"/>
    <w:rsid w:val="00C01F31"/>
    <w:rsid w:val="00C06014"/>
    <w:rsid w:val="00C100A4"/>
    <w:rsid w:val="00C130CE"/>
    <w:rsid w:val="00C16AFB"/>
    <w:rsid w:val="00C25DFE"/>
    <w:rsid w:val="00C30EB5"/>
    <w:rsid w:val="00C354A0"/>
    <w:rsid w:val="00C46386"/>
    <w:rsid w:val="00C56D05"/>
    <w:rsid w:val="00C6505B"/>
    <w:rsid w:val="00C65CCA"/>
    <w:rsid w:val="00C67C17"/>
    <w:rsid w:val="00C7294E"/>
    <w:rsid w:val="00C73819"/>
    <w:rsid w:val="00C84A02"/>
    <w:rsid w:val="00C87C87"/>
    <w:rsid w:val="00C87EB3"/>
    <w:rsid w:val="00C902D9"/>
    <w:rsid w:val="00C94F31"/>
    <w:rsid w:val="00C962A1"/>
    <w:rsid w:val="00CA0CDE"/>
    <w:rsid w:val="00CA5A6A"/>
    <w:rsid w:val="00CB359D"/>
    <w:rsid w:val="00CC1C39"/>
    <w:rsid w:val="00CC20C6"/>
    <w:rsid w:val="00CC2637"/>
    <w:rsid w:val="00CC696B"/>
    <w:rsid w:val="00CC7770"/>
    <w:rsid w:val="00CD1EBD"/>
    <w:rsid w:val="00CD5E03"/>
    <w:rsid w:val="00CE13B9"/>
    <w:rsid w:val="00CE3A3E"/>
    <w:rsid w:val="00CE3E25"/>
    <w:rsid w:val="00CE69D4"/>
    <w:rsid w:val="00CF1A63"/>
    <w:rsid w:val="00CF69E9"/>
    <w:rsid w:val="00D03B0A"/>
    <w:rsid w:val="00D06CD7"/>
    <w:rsid w:val="00D14F96"/>
    <w:rsid w:val="00D157FD"/>
    <w:rsid w:val="00D15874"/>
    <w:rsid w:val="00D22096"/>
    <w:rsid w:val="00D3027C"/>
    <w:rsid w:val="00D313B1"/>
    <w:rsid w:val="00D43BB5"/>
    <w:rsid w:val="00D44818"/>
    <w:rsid w:val="00D453F8"/>
    <w:rsid w:val="00D533BF"/>
    <w:rsid w:val="00D56DA3"/>
    <w:rsid w:val="00D60427"/>
    <w:rsid w:val="00D636D9"/>
    <w:rsid w:val="00D774CA"/>
    <w:rsid w:val="00D820D1"/>
    <w:rsid w:val="00D95ABA"/>
    <w:rsid w:val="00DA7E73"/>
    <w:rsid w:val="00DB782E"/>
    <w:rsid w:val="00DC0F00"/>
    <w:rsid w:val="00DC173D"/>
    <w:rsid w:val="00DC30E1"/>
    <w:rsid w:val="00DD439E"/>
    <w:rsid w:val="00DE25F7"/>
    <w:rsid w:val="00DE7DBD"/>
    <w:rsid w:val="00E07E10"/>
    <w:rsid w:val="00E1797D"/>
    <w:rsid w:val="00E228A4"/>
    <w:rsid w:val="00E35E5E"/>
    <w:rsid w:val="00E35FF9"/>
    <w:rsid w:val="00E36FB2"/>
    <w:rsid w:val="00E37E2B"/>
    <w:rsid w:val="00E404DD"/>
    <w:rsid w:val="00E55A03"/>
    <w:rsid w:val="00E5780E"/>
    <w:rsid w:val="00E60FD2"/>
    <w:rsid w:val="00E62EB5"/>
    <w:rsid w:val="00E63D1C"/>
    <w:rsid w:val="00E71BE5"/>
    <w:rsid w:val="00E72219"/>
    <w:rsid w:val="00E7486B"/>
    <w:rsid w:val="00E8297E"/>
    <w:rsid w:val="00E9046C"/>
    <w:rsid w:val="00E94D91"/>
    <w:rsid w:val="00EA1E50"/>
    <w:rsid w:val="00EA70B8"/>
    <w:rsid w:val="00EA74C9"/>
    <w:rsid w:val="00EB0A8E"/>
    <w:rsid w:val="00EB2282"/>
    <w:rsid w:val="00EB642E"/>
    <w:rsid w:val="00EC4E4A"/>
    <w:rsid w:val="00EC7D25"/>
    <w:rsid w:val="00ED11D5"/>
    <w:rsid w:val="00ED164B"/>
    <w:rsid w:val="00ED2F11"/>
    <w:rsid w:val="00ED7C14"/>
    <w:rsid w:val="00EE0D8C"/>
    <w:rsid w:val="00EF4139"/>
    <w:rsid w:val="00F0139E"/>
    <w:rsid w:val="00F01D0E"/>
    <w:rsid w:val="00F07780"/>
    <w:rsid w:val="00F113AE"/>
    <w:rsid w:val="00F1302F"/>
    <w:rsid w:val="00F147E9"/>
    <w:rsid w:val="00F206E9"/>
    <w:rsid w:val="00F23BBD"/>
    <w:rsid w:val="00F2443F"/>
    <w:rsid w:val="00F317CD"/>
    <w:rsid w:val="00F33316"/>
    <w:rsid w:val="00F437CF"/>
    <w:rsid w:val="00F44BA7"/>
    <w:rsid w:val="00F50E22"/>
    <w:rsid w:val="00F53D7B"/>
    <w:rsid w:val="00F5676C"/>
    <w:rsid w:val="00F63428"/>
    <w:rsid w:val="00F65B0F"/>
    <w:rsid w:val="00F65BCC"/>
    <w:rsid w:val="00F72BA8"/>
    <w:rsid w:val="00F74E6C"/>
    <w:rsid w:val="00F75612"/>
    <w:rsid w:val="00F91CB7"/>
    <w:rsid w:val="00F955CA"/>
    <w:rsid w:val="00F9732C"/>
    <w:rsid w:val="00FA55AE"/>
    <w:rsid w:val="00FB7E11"/>
    <w:rsid w:val="00FC6894"/>
    <w:rsid w:val="00FE1C32"/>
    <w:rsid w:val="00FF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1ACBBD61-CF5B-4F37-B71E-A679B1B9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E9D"/>
    <w:pPr>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636"/>
    <w:pPr>
      <w:tabs>
        <w:tab w:val="center" w:pos="4680"/>
        <w:tab w:val="right" w:pos="9360"/>
      </w:tabs>
    </w:pPr>
  </w:style>
  <w:style w:type="character" w:customStyle="1" w:styleId="HeaderChar">
    <w:name w:val="Header Char"/>
    <w:basedOn w:val="DefaultParagraphFont"/>
    <w:link w:val="Header"/>
    <w:uiPriority w:val="99"/>
    <w:rsid w:val="002B5636"/>
  </w:style>
  <w:style w:type="paragraph" w:styleId="Footer">
    <w:name w:val="footer"/>
    <w:basedOn w:val="Normal"/>
    <w:link w:val="FooterChar"/>
    <w:uiPriority w:val="99"/>
    <w:unhideWhenUsed/>
    <w:rsid w:val="002B5636"/>
    <w:pPr>
      <w:tabs>
        <w:tab w:val="center" w:pos="4680"/>
        <w:tab w:val="right" w:pos="9360"/>
      </w:tabs>
    </w:pPr>
  </w:style>
  <w:style w:type="character" w:customStyle="1" w:styleId="FooterChar">
    <w:name w:val="Footer Char"/>
    <w:basedOn w:val="DefaultParagraphFont"/>
    <w:link w:val="Footer"/>
    <w:uiPriority w:val="99"/>
    <w:rsid w:val="002B5636"/>
  </w:style>
  <w:style w:type="paragraph" w:styleId="BalloonText">
    <w:name w:val="Balloon Text"/>
    <w:basedOn w:val="Normal"/>
    <w:link w:val="BalloonTextChar"/>
    <w:uiPriority w:val="99"/>
    <w:semiHidden/>
    <w:unhideWhenUsed/>
    <w:rsid w:val="002B5636"/>
    <w:rPr>
      <w:rFonts w:ascii="Tahoma" w:hAnsi="Tahoma" w:cs="Tahoma"/>
      <w:sz w:val="16"/>
      <w:szCs w:val="16"/>
    </w:rPr>
  </w:style>
  <w:style w:type="character" w:customStyle="1" w:styleId="BalloonTextChar">
    <w:name w:val="Balloon Text Char"/>
    <w:link w:val="BalloonText"/>
    <w:uiPriority w:val="99"/>
    <w:semiHidden/>
    <w:rsid w:val="002B5636"/>
    <w:rPr>
      <w:rFonts w:ascii="Tahoma" w:hAnsi="Tahoma" w:cs="Tahoma"/>
      <w:sz w:val="16"/>
      <w:szCs w:val="16"/>
    </w:rPr>
  </w:style>
  <w:style w:type="paragraph" w:styleId="ListParagraph">
    <w:name w:val="List Paragraph"/>
    <w:basedOn w:val="Normal"/>
    <w:uiPriority w:val="34"/>
    <w:qFormat/>
    <w:rsid w:val="00814B44"/>
    <w:pPr>
      <w:contextualSpacing/>
    </w:pPr>
  </w:style>
  <w:style w:type="character" w:styleId="Hyperlink">
    <w:name w:val="Hyperlink"/>
    <w:unhideWhenUsed/>
    <w:rsid w:val="00625017"/>
    <w:rPr>
      <w:color w:val="0000FF"/>
      <w:u w:val="single"/>
    </w:rPr>
  </w:style>
  <w:style w:type="character" w:styleId="PlaceholderText">
    <w:name w:val="Placeholder Text"/>
    <w:uiPriority w:val="99"/>
    <w:semiHidden/>
    <w:rsid w:val="00784936"/>
    <w:rPr>
      <w:color w:val="808080"/>
    </w:rPr>
  </w:style>
  <w:style w:type="table" w:styleId="TableGrid">
    <w:name w:val="Table Grid"/>
    <w:basedOn w:val="TableNormal"/>
    <w:uiPriority w:val="59"/>
    <w:rsid w:val="00784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B6E2E"/>
    <w:pPr>
      <w:tabs>
        <w:tab w:val="decimal" w:pos="360"/>
      </w:tabs>
    </w:pPr>
    <w:rPr>
      <w:rFonts w:eastAsia="Times New Roman"/>
    </w:rPr>
  </w:style>
  <w:style w:type="paragraph" w:styleId="FootnoteText">
    <w:name w:val="footnote text"/>
    <w:basedOn w:val="Normal"/>
    <w:link w:val="FootnoteTextChar"/>
    <w:uiPriority w:val="99"/>
    <w:unhideWhenUsed/>
    <w:rsid w:val="004B6E2E"/>
    <w:rPr>
      <w:rFonts w:eastAsia="Times New Roman"/>
      <w:sz w:val="20"/>
      <w:szCs w:val="20"/>
    </w:rPr>
  </w:style>
  <w:style w:type="character" w:customStyle="1" w:styleId="FootnoteTextChar">
    <w:name w:val="Footnote Text Char"/>
    <w:link w:val="FootnoteText"/>
    <w:uiPriority w:val="99"/>
    <w:rsid w:val="004B6E2E"/>
    <w:rPr>
      <w:rFonts w:eastAsia="Times New Roman"/>
      <w:sz w:val="20"/>
      <w:szCs w:val="20"/>
    </w:rPr>
  </w:style>
  <w:style w:type="character" w:styleId="SubtleEmphasis">
    <w:name w:val="Subtle Emphasis"/>
    <w:uiPriority w:val="19"/>
    <w:qFormat/>
    <w:rsid w:val="004B6E2E"/>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4B6E2E"/>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Text">
    <w:name w:val="endnote text"/>
    <w:basedOn w:val="Normal"/>
    <w:link w:val="EndnoteTextChar"/>
    <w:uiPriority w:val="99"/>
    <w:semiHidden/>
    <w:unhideWhenUsed/>
    <w:rsid w:val="00BB4940"/>
    <w:rPr>
      <w:sz w:val="20"/>
      <w:szCs w:val="20"/>
    </w:rPr>
  </w:style>
  <w:style w:type="character" w:customStyle="1" w:styleId="EndnoteTextChar">
    <w:name w:val="Endnote Text Char"/>
    <w:link w:val="EndnoteText"/>
    <w:uiPriority w:val="99"/>
    <w:semiHidden/>
    <w:rsid w:val="00BB4940"/>
    <w:rPr>
      <w:sz w:val="20"/>
      <w:szCs w:val="20"/>
    </w:rPr>
  </w:style>
  <w:style w:type="character" w:styleId="EndnoteReference">
    <w:name w:val="endnote reference"/>
    <w:uiPriority w:val="99"/>
    <w:semiHidden/>
    <w:unhideWhenUsed/>
    <w:rsid w:val="00BB4940"/>
    <w:rPr>
      <w:vertAlign w:val="superscript"/>
    </w:rPr>
  </w:style>
  <w:style w:type="paragraph" w:customStyle="1" w:styleId="Legal1">
    <w:name w:val="Legal 1"/>
    <w:rsid w:val="0076639F"/>
    <w:pPr>
      <w:tabs>
        <w:tab w:val="left" w:pos="-720"/>
      </w:tabs>
      <w:suppressAutoHyphens/>
    </w:pPr>
    <w:rPr>
      <w:rFonts w:ascii="Clarendon Condensed" w:eastAsia="Times New Roman" w:hAnsi="Clarendon Condensed"/>
      <w:b/>
      <w:sz w:val="28"/>
    </w:rPr>
  </w:style>
  <w:style w:type="paragraph" w:styleId="BodyText">
    <w:name w:val="Body Text"/>
    <w:basedOn w:val="Normal"/>
    <w:link w:val="BodyTextChar"/>
    <w:rsid w:val="0076639F"/>
    <w:pPr>
      <w:pBdr>
        <w:top w:val="double" w:sz="4" w:space="4" w:color="auto"/>
        <w:left w:val="double" w:sz="4" w:space="4" w:color="auto"/>
        <w:bottom w:val="double" w:sz="4" w:space="4" w:color="auto"/>
        <w:right w:val="double" w:sz="4" w:space="4" w:color="auto"/>
      </w:pBdr>
      <w:ind w:left="0"/>
    </w:pPr>
    <w:rPr>
      <w:rFonts w:ascii="Times New Roman" w:eastAsia="Times New Roman" w:hAnsi="Times New Roman"/>
      <w:szCs w:val="20"/>
    </w:rPr>
  </w:style>
  <w:style w:type="character" w:customStyle="1" w:styleId="BodyTextChar">
    <w:name w:val="Body Text Char"/>
    <w:link w:val="BodyText"/>
    <w:rsid w:val="0076639F"/>
    <w:rPr>
      <w:rFonts w:ascii="Times New Roman" w:eastAsia="Times New Roman" w:hAnsi="Times New Roman" w:cs="Times New Roman"/>
      <w:szCs w:val="20"/>
    </w:rPr>
  </w:style>
  <w:style w:type="character" w:styleId="CommentReference">
    <w:name w:val="annotation reference"/>
    <w:uiPriority w:val="99"/>
    <w:semiHidden/>
    <w:unhideWhenUsed/>
    <w:rsid w:val="00262147"/>
    <w:rPr>
      <w:sz w:val="16"/>
      <w:szCs w:val="16"/>
    </w:rPr>
  </w:style>
  <w:style w:type="paragraph" w:styleId="CommentText">
    <w:name w:val="annotation text"/>
    <w:basedOn w:val="Normal"/>
    <w:link w:val="CommentTextChar"/>
    <w:uiPriority w:val="99"/>
    <w:semiHidden/>
    <w:unhideWhenUsed/>
    <w:rsid w:val="00262147"/>
    <w:rPr>
      <w:sz w:val="20"/>
      <w:szCs w:val="20"/>
    </w:rPr>
  </w:style>
  <w:style w:type="character" w:customStyle="1" w:styleId="CommentTextChar">
    <w:name w:val="Comment Text Char"/>
    <w:link w:val="CommentText"/>
    <w:uiPriority w:val="99"/>
    <w:semiHidden/>
    <w:rsid w:val="00262147"/>
    <w:rPr>
      <w:sz w:val="20"/>
      <w:szCs w:val="20"/>
    </w:rPr>
  </w:style>
  <w:style w:type="paragraph" w:styleId="CommentSubject">
    <w:name w:val="annotation subject"/>
    <w:basedOn w:val="CommentText"/>
    <w:next w:val="CommentText"/>
    <w:link w:val="CommentSubjectChar"/>
    <w:uiPriority w:val="99"/>
    <w:semiHidden/>
    <w:unhideWhenUsed/>
    <w:rsid w:val="00262147"/>
    <w:rPr>
      <w:b/>
      <w:bCs/>
    </w:rPr>
  </w:style>
  <w:style w:type="character" w:customStyle="1" w:styleId="CommentSubjectChar">
    <w:name w:val="Comment Subject Char"/>
    <w:link w:val="CommentSubject"/>
    <w:uiPriority w:val="99"/>
    <w:semiHidden/>
    <w:rsid w:val="002621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ivil.rights@doh.wa.gov" TargetMode="External"/><Relationship Id="rId18" Type="http://schemas.openxmlformats.org/officeDocument/2006/relationships/hyperlink" Target="mailto:wastewatermgmt@doh.w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cy.wa.gov/programs/eap/labs/search.html" TargetMode="External"/><Relationship Id="rId7" Type="http://schemas.openxmlformats.org/officeDocument/2006/relationships/endnotes" Target="endnotes.xml"/><Relationship Id="rId12" Type="http://schemas.openxmlformats.org/officeDocument/2006/relationships/hyperlink" Target="mailto:civil.rights@doh.wa.gov"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cy.wa.gov/programs/eap/labs/sear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stewatermanagement@doh.wa.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http://www.doh.wa.gov/wastewater" TargetMode="External"/><Relationship Id="rId19" Type="http://schemas.openxmlformats.org/officeDocument/2006/relationships/hyperlink" Target="mailto:wastewatermgmt@doh.w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mailto:wastewatermgmt@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D2CFC-215D-4182-81B4-CFD7EE32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13735</CharactersWithSpaces>
  <SharedDoc>false</SharedDoc>
  <HLinks>
    <vt:vector size="30" baseType="variant">
      <vt:variant>
        <vt:i4>7733255</vt:i4>
      </vt:variant>
      <vt:variant>
        <vt:i4>63</vt:i4>
      </vt:variant>
      <vt:variant>
        <vt:i4>0</vt:i4>
      </vt:variant>
      <vt:variant>
        <vt:i4>5</vt:i4>
      </vt:variant>
      <vt:variant>
        <vt:lpwstr>mailto:wastewatermgmt@doh.wa.gov</vt:lpwstr>
      </vt:variant>
      <vt:variant>
        <vt:lpwstr/>
      </vt:variant>
      <vt:variant>
        <vt:i4>7733255</vt:i4>
      </vt:variant>
      <vt:variant>
        <vt:i4>6</vt:i4>
      </vt:variant>
      <vt:variant>
        <vt:i4>0</vt:i4>
      </vt:variant>
      <vt:variant>
        <vt:i4>5</vt:i4>
      </vt:variant>
      <vt:variant>
        <vt:lpwstr>mailto:wastewatermgmt@doh.wa.gov</vt:lpwstr>
      </vt:variant>
      <vt:variant>
        <vt:lpwstr/>
      </vt:variant>
      <vt:variant>
        <vt:i4>1114208</vt:i4>
      </vt:variant>
      <vt:variant>
        <vt:i4>3</vt:i4>
      </vt:variant>
      <vt:variant>
        <vt:i4>0</vt:i4>
      </vt:variant>
      <vt:variant>
        <vt:i4>5</vt:i4>
      </vt:variant>
      <vt:variant>
        <vt:lpwstr>mailto:wastewatermanagement@doh.wa.gov</vt:lpwstr>
      </vt:variant>
      <vt:variant>
        <vt:lpwstr/>
      </vt:variant>
      <vt:variant>
        <vt:i4>2228350</vt:i4>
      </vt:variant>
      <vt:variant>
        <vt:i4>0</vt:i4>
      </vt:variant>
      <vt:variant>
        <vt:i4>0</vt:i4>
      </vt:variant>
      <vt:variant>
        <vt:i4>5</vt:i4>
      </vt:variant>
      <vt:variant>
        <vt:lpwstr>http://www.doh.wa.gov/LOSS</vt:lpwstr>
      </vt:variant>
      <vt:variant>
        <vt:lpwstr/>
      </vt:variant>
      <vt:variant>
        <vt:i4>6750261</vt:i4>
      </vt:variant>
      <vt:variant>
        <vt:i4>0</vt:i4>
      </vt:variant>
      <vt:variant>
        <vt:i4>0</vt:i4>
      </vt:variant>
      <vt:variant>
        <vt:i4>5</vt:i4>
      </vt:variant>
      <vt:variant>
        <vt:lpwstr>http://www.ecy.wa.gov/programs/eap/labs/search.html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ned0303</dc:creator>
  <cp:keywords/>
  <cp:lastModifiedBy>Homan, Laura (DOH)</cp:lastModifiedBy>
  <cp:revision>2</cp:revision>
  <cp:lastPrinted>2013-05-02T12:45:00Z</cp:lastPrinted>
  <dcterms:created xsi:type="dcterms:W3CDTF">2021-08-16T13:52:00Z</dcterms:created>
  <dcterms:modified xsi:type="dcterms:W3CDTF">2021-08-16T13:52:00Z</dcterms:modified>
</cp:coreProperties>
</file>