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5FC6" w14:textId="20145E41" w:rsidR="00380303" w:rsidRPr="00CB53E4" w:rsidRDefault="007B16DC" w:rsidP="00380303">
      <w:pPr>
        <w:rPr>
          <w:rFonts w:ascii="Georgia" w:hAnsi="Georgia"/>
          <w:i/>
          <w:iCs/>
        </w:rPr>
      </w:pPr>
      <w:r w:rsidRPr="007B16DC">
        <w:rPr>
          <w:rFonts w:ascii="Georgia" w:hAnsi="Georgia"/>
          <w:i/>
          <w:iCs/>
        </w:rPr>
        <w:br/>
      </w:r>
      <w:r w:rsidR="00380303" w:rsidRPr="0001322F">
        <w:rPr>
          <w:rFonts w:ascii="Georgia" w:hAnsi="Georgia"/>
          <w:sz w:val="48"/>
          <w:szCs w:val="48"/>
        </w:rPr>
        <w:t>When you notice memory loss, it’s time to talk</w:t>
      </w:r>
    </w:p>
    <w:p w14:paraId="130E1AD5" w14:textId="77777777" w:rsidR="00380303" w:rsidRPr="0001322F" w:rsidRDefault="00380303" w:rsidP="00380303">
      <w:pPr>
        <w:rPr>
          <w:rFonts w:ascii="Georgia" w:hAnsi="Georgia"/>
        </w:rPr>
      </w:pPr>
    </w:p>
    <w:p w14:paraId="1F281713" w14:textId="77777777" w:rsidR="00380303" w:rsidRPr="0001322F" w:rsidRDefault="00380303" w:rsidP="00380303">
      <w:pPr>
        <w:rPr>
          <w:rFonts w:ascii="Georgia" w:hAnsi="Georgia"/>
        </w:rPr>
      </w:pPr>
    </w:p>
    <w:p w14:paraId="600A087F" w14:textId="77777777" w:rsidR="00380303" w:rsidRPr="0001322F" w:rsidRDefault="00380303" w:rsidP="00380303">
      <w:pPr>
        <w:rPr>
          <w:rFonts w:ascii="Georgia" w:hAnsi="Georgia"/>
        </w:rPr>
      </w:pPr>
      <w:r w:rsidRPr="0001322F">
        <w:rPr>
          <w:rFonts w:ascii="Georgia" w:hAnsi="Georgia"/>
        </w:rPr>
        <w:t>Talking about memory loss with a family member may feel uncomfortable. But it’s important to talk about your — or your loved one’s — changing abilities to remember or think. Starting that conversation could be one of the best things you</w:t>
      </w:r>
      <w:r>
        <w:rPr>
          <w:rFonts w:ascii="Georgia" w:hAnsi="Georgia"/>
        </w:rPr>
        <w:t xml:space="preserve"> can</w:t>
      </w:r>
      <w:r w:rsidRPr="0001322F">
        <w:rPr>
          <w:rFonts w:ascii="Georgia" w:hAnsi="Georgia"/>
        </w:rPr>
        <w:t xml:space="preserve"> do for your family.</w:t>
      </w:r>
    </w:p>
    <w:p w14:paraId="7BF4CCBF" w14:textId="77777777" w:rsidR="00380303" w:rsidRPr="0001322F" w:rsidRDefault="00380303" w:rsidP="00380303">
      <w:pPr>
        <w:rPr>
          <w:rFonts w:ascii="Georgia" w:hAnsi="Georgia"/>
        </w:rPr>
      </w:pPr>
    </w:p>
    <w:p w14:paraId="65D80231" w14:textId="15C80008" w:rsidR="00380303" w:rsidRPr="00A336AF" w:rsidRDefault="00380303" w:rsidP="00380303">
      <w:pPr>
        <w:rPr>
          <w:rFonts w:ascii="Georgia" w:hAnsi="Georgia"/>
        </w:rPr>
      </w:pPr>
      <w:r w:rsidRPr="0001322F">
        <w:rPr>
          <w:rFonts w:ascii="Georgia" w:hAnsi="Georgia" w:cstheme="minorHAnsi"/>
        </w:rPr>
        <w:t>Sometimes memory loss</w:t>
      </w:r>
      <w:r>
        <w:rPr>
          <w:rFonts w:ascii="Georgia" w:hAnsi="Georgia" w:cstheme="minorHAnsi"/>
        </w:rPr>
        <w:t xml:space="preserve"> is </w:t>
      </w:r>
      <w:r w:rsidRPr="0001322F">
        <w:rPr>
          <w:rFonts w:ascii="Georgia" w:hAnsi="Georgia" w:cstheme="minorHAnsi"/>
        </w:rPr>
        <w:t>a sign</w:t>
      </w:r>
      <w:r w:rsidR="008F0CB4">
        <w:rPr>
          <w:rFonts w:ascii="Georgia" w:hAnsi="Georgia" w:cstheme="minorHAnsi"/>
        </w:rPr>
        <w:t xml:space="preserve"> of</w:t>
      </w:r>
      <w:r w:rsidRPr="0001322F">
        <w:rPr>
          <w:rFonts w:ascii="Georgia" w:hAnsi="Georgia" w:cstheme="minorHAnsi"/>
        </w:rPr>
        <w:t xml:space="preserve"> </w:t>
      </w:r>
      <w:r w:rsidR="008F0CB4">
        <w:rPr>
          <w:rFonts w:ascii="Georgia" w:hAnsi="Georgia" w:cstheme="minorHAnsi"/>
        </w:rPr>
        <w:t>a</w:t>
      </w:r>
      <w:r w:rsidRPr="0001322F">
        <w:rPr>
          <w:rFonts w:ascii="Georgia" w:hAnsi="Georgia" w:cstheme="minorHAnsi"/>
        </w:rPr>
        <w:t xml:space="preserve"> health </w:t>
      </w:r>
      <w:r w:rsidR="008F0CB4" w:rsidRPr="0001322F">
        <w:rPr>
          <w:rFonts w:ascii="Georgia" w:hAnsi="Georgia" w:cstheme="minorHAnsi"/>
        </w:rPr>
        <w:t>problem</w:t>
      </w:r>
      <w:r w:rsidR="008F0CB4">
        <w:rPr>
          <w:rFonts w:ascii="Georgia" w:hAnsi="Georgia" w:cstheme="minorHAnsi"/>
        </w:rPr>
        <w:t>, such as dementia</w:t>
      </w:r>
      <w:r w:rsidR="00285347">
        <w:rPr>
          <w:rFonts w:ascii="Georgia" w:hAnsi="Georgia" w:cstheme="minorHAnsi"/>
        </w:rPr>
        <w:t xml:space="preserve"> or another condition</w:t>
      </w:r>
      <w:r w:rsidR="008F0CB4">
        <w:rPr>
          <w:rFonts w:ascii="Georgia" w:hAnsi="Georgia" w:cstheme="minorHAnsi"/>
        </w:rPr>
        <w:t>,</w:t>
      </w:r>
      <w:r w:rsidR="008F0CB4" w:rsidRPr="0001322F">
        <w:rPr>
          <w:rFonts w:ascii="Georgia" w:hAnsi="Georgia" w:cstheme="minorHAnsi"/>
        </w:rPr>
        <w:t xml:space="preserve"> </w:t>
      </w:r>
      <w:r w:rsidRPr="0001322F">
        <w:rPr>
          <w:rFonts w:ascii="Georgia" w:hAnsi="Georgia" w:cstheme="minorHAnsi"/>
        </w:rPr>
        <w:t xml:space="preserve">that should be addressed as soon as possible. When families work together to </w:t>
      </w:r>
      <w:r w:rsidRPr="0001322F">
        <w:rPr>
          <w:rFonts w:ascii="Georgia" w:hAnsi="Georgia"/>
        </w:rPr>
        <w:t xml:space="preserve">get care and support early on, </w:t>
      </w:r>
      <w:r w:rsidRPr="0001322F">
        <w:rPr>
          <w:rFonts w:ascii="Georgia" w:hAnsi="Georgia" w:cstheme="minorHAnsi"/>
        </w:rPr>
        <w:t xml:space="preserve">you have more options </w:t>
      </w:r>
      <w:r w:rsidRPr="0001322F">
        <w:rPr>
          <w:rFonts w:ascii="Georgia" w:hAnsi="Georgia"/>
        </w:rPr>
        <w:t xml:space="preserve">for staying healthy. </w:t>
      </w:r>
    </w:p>
    <w:p w14:paraId="2AD8F4EF" w14:textId="684E47CC" w:rsidR="00380303" w:rsidRPr="00A336AF" w:rsidRDefault="008F0CB4" w:rsidP="00380303">
      <w:pPr>
        <w:spacing w:before="240"/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>Getting your memory checked</w:t>
      </w:r>
      <w:r w:rsidR="00380303" w:rsidRPr="00A336AF">
        <w:rPr>
          <w:rFonts w:ascii="Georgia" w:hAnsi="Georgia"/>
          <w:color w:val="000000" w:themeColor="text1"/>
        </w:rPr>
        <w:t xml:space="preserve"> is a</w:t>
      </w:r>
      <w:r>
        <w:rPr>
          <w:rFonts w:ascii="Georgia" w:hAnsi="Georgia"/>
          <w:color w:val="000000" w:themeColor="text1"/>
        </w:rPr>
        <w:t xml:space="preserve"> normal </w:t>
      </w:r>
      <w:r w:rsidR="00380303" w:rsidRPr="00A336AF">
        <w:rPr>
          <w:rFonts w:ascii="Georgia" w:hAnsi="Georgia"/>
          <w:color w:val="000000" w:themeColor="text1"/>
        </w:rPr>
        <w:t>part of overall health</w:t>
      </w:r>
      <w:r>
        <w:rPr>
          <w:rFonts w:ascii="Georgia" w:hAnsi="Georgia"/>
          <w:color w:val="000000" w:themeColor="text1"/>
        </w:rPr>
        <w:t xml:space="preserve"> care</w:t>
      </w:r>
      <w:r w:rsidR="00380303" w:rsidRPr="00A336AF">
        <w:rPr>
          <w:rFonts w:ascii="Georgia" w:hAnsi="Georgia"/>
          <w:color w:val="000000" w:themeColor="text1"/>
        </w:rPr>
        <w:t xml:space="preserve">, like getting checked for </w:t>
      </w:r>
      <w:r>
        <w:rPr>
          <w:rFonts w:ascii="Georgia" w:hAnsi="Georgia"/>
          <w:color w:val="000000" w:themeColor="text1"/>
        </w:rPr>
        <w:t>high</w:t>
      </w:r>
      <w:r w:rsidRPr="00A336AF">
        <w:rPr>
          <w:rFonts w:ascii="Georgia" w:hAnsi="Georgia"/>
          <w:color w:val="000000" w:themeColor="text1"/>
        </w:rPr>
        <w:t xml:space="preserve"> </w:t>
      </w:r>
      <w:r w:rsidR="00380303" w:rsidRPr="00A336AF">
        <w:rPr>
          <w:rFonts w:ascii="Georgia" w:hAnsi="Georgia"/>
          <w:color w:val="000000" w:themeColor="text1"/>
        </w:rPr>
        <w:t xml:space="preserve">blood pressure or diabetes. But </w:t>
      </w:r>
      <w:r w:rsidR="00380303" w:rsidRPr="00A336AF">
        <w:rPr>
          <w:rFonts w:ascii="Georgia" w:hAnsi="Georgia"/>
        </w:rPr>
        <w:t>for many people, rais</w:t>
      </w:r>
      <w:r w:rsidR="00380303">
        <w:rPr>
          <w:rFonts w:ascii="Georgia" w:hAnsi="Georgia"/>
        </w:rPr>
        <w:softHyphen/>
      </w:r>
      <w:r w:rsidR="00380303" w:rsidRPr="00A336AF">
        <w:rPr>
          <w:rFonts w:ascii="Georgia" w:hAnsi="Georgia"/>
        </w:rPr>
        <w:t>ing the topic is the hardest part. Here are some tips for talking with a loved one about memory loss.</w:t>
      </w:r>
    </w:p>
    <w:p w14:paraId="60393436" w14:textId="77777777" w:rsidR="00380303" w:rsidRPr="00A336AF" w:rsidRDefault="00380303" w:rsidP="00380303">
      <w:pPr>
        <w:rPr>
          <w:rFonts w:ascii="Georgia" w:hAnsi="Georgia" w:cstheme="minorHAnsi"/>
        </w:rPr>
      </w:pPr>
    </w:p>
    <w:p w14:paraId="0D94EF16" w14:textId="77777777" w:rsidR="00380303" w:rsidRPr="00A336AF" w:rsidRDefault="00380303" w:rsidP="00380303">
      <w:pPr>
        <w:rPr>
          <w:rFonts w:ascii="Georgia" w:hAnsi="Georgia" w:cstheme="minorHAnsi"/>
        </w:rPr>
      </w:pPr>
      <w:r w:rsidRPr="00A336AF">
        <w:rPr>
          <w:rFonts w:ascii="Georgia" w:hAnsi="Georgia" w:cstheme="minorHAnsi"/>
        </w:rPr>
        <w:t>If you notice signs of memory loss in yourself:</w:t>
      </w:r>
    </w:p>
    <w:p w14:paraId="25A4CEF3" w14:textId="77777777" w:rsidR="00380303" w:rsidRPr="00A336AF" w:rsidRDefault="00380303" w:rsidP="00380303">
      <w:pPr>
        <w:rPr>
          <w:rFonts w:ascii="Georgia" w:hAnsi="Georgia" w:cstheme="minorHAnsi"/>
        </w:rPr>
      </w:pPr>
    </w:p>
    <w:p w14:paraId="3EA3FD58" w14:textId="77777777" w:rsidR="00380303" w:rsidRPr="00A336AF" w:rsidRDefault="00380303" w:rsidP="00380303">
      <w:pPr>
        <w:pStyle w:val="ListParagraph"/>
        <w:numPr>
          <w:ilvl w:val="0"/>
          <w:numId w:val="2"/>
        </w:numPr>
        <w:rPr>
          <w:rFonts w:ascii="Georgia" w:hAnsi="Georgia" w:cstheme="minorHAnsi"/>
          <w:color w:val="202124"/>
        </w:rPr>
      </w:pPr>
      <w:r w:rsidRPr="00A336AF">
        <w:rPr>
          <w:rFonts w:ascii="Georgia" w:hAnsi="Georgia" w:cstheme="minorHAnsi"/>
          <w:b/>
          <w:bCs/>
        </w:rPr>
        <w:t xml:space="preserve">Plan what you want to say. </w:t>
      </w:r>
      <w:r w:rsidRPr="00761FA7">
        <w:rPr>
          <w:rFonts w:ascii="Georgia" w:hAnsi="Georgia" w:cstheme="minorHAnsi"/>
        </w:rPr>
        <w:t xml:space="preserve">Make notes ahead of </w:t>
      </w:r>
      <w:proofErr w:type="gramStart"/>
      <w:r w:rsidRPr="00761FA7">
        <w:rPr>
          <w:rFonts w:ascii="Georgia" w:hAnsi="Georgia" w:cstheme="minorHAnsi"/>
        </w:rPr>
        <w:t>time, if</w:t>
      </w:r>
      <w:proofErr w:type="gramEnd"/>
      <w:r w:rsidRPr="00761FA7">
        <w:rPr>
          <w:rFonts w:ascii="Georgia" w:hAnsi="Georgia" w:cstheme="minorHAnsi"/>
        </w:rPr>
        <w:t xml:space="preserve"> that helps you stay focused.</w:t>
      </w:r>
      <w:r>
        <w:rPr>
          <w:rFonts w:ascii="Georgia" w:hAnsi="Georgia" w:cstheme="minorHAnsi"/>
        </w:rPr>
        <w:t xml:space="preserve"> </w:t>
      </w:r>
      <w:r w:rsidRPr="00761FA7">
        <w:rPr>
          <w:rFonts w:ascii="Georgia" w:hAnsi="Georgia" w:cstheme="minorHAnsi"/>
          <w:color w:val="202124"/>
        </w:rPr>
        <w:t>Pick a time when</w:t>
      </w:r>
      <w:r w:rsidRPr="00A336AF">
        <w:rPr>
          <w:rFonts w:ascii="Georgia" w:hAnsi="Georgia" w:cstheme="minorHAnsi"/>
          <w:color w:val="202124"/>
        </w:rPr>
        <w:t xml:space="preserve"> you’re not rushed and a setting that’s calm, quiet and private. </w:t>
      </w:r>
    </w:p>
    <w:p w14:paraId="343AF43C" w14:textId="77777777" w:rsidR="00380303" w:rsidRPr="00A336AF" w:rsidRDefault="00380303" w:rsidP="00380303">
      <w:pPr>
        <w:pStyle w:val="ListParagraph"/>
        <w:numPr>
          <w:ilvl w:val="0"/>
          <w:numId w:val="2"/>
        </w:numPr>
        <w:rPr>
          <w:rFonts w:ascii="Georgia" w:hAnsi="Georgia" w:cstheme="minorHAnsi"/>
          <w:color w:val="202124"/>
        </w:rPr>
      </w:pPr>
      <w:r w:rsidRPr="00A336AF">
        <w:rPr>
          <w:rFonts w:ascii="Georgia" w:hAnsi="Georgia" w:cstheme="minorHAnsi"/>
          <w:b/>
          <w:bCs/>
        </w:rPr>
        <w:t>Accept their support.</w:t>
      </w:r>
      <w:r w:rsidRPr="00A336AF">
        <w:rPr>
          <w:rFonts w:ascii="Georgia" w:hAnsi="Georgia" w:cstheme="minorHAnsi"/>
          <w:color w:val="202124"/>
        </w:rPr>
        <w:t xml:space="preserve"> Ask your family member to work together with you to agree on your next steps.</w:t>
      </w:r>
    </w:p>
    <w:p w14:paraId="54B85E6A" w14:textId="77777777" w:rsidR="00380303" w:rsidRPr="00A336AF" w:rsidRDefault="00380303" w:rsidP="00380303">
      <w:pPr>
        <w:pStyle w:val="ListParagraph"/>
        <w:numPr>
          <w:ilvl w:val="0"/>
          <w:numId w:val="2"/>
        </w:numPr>
        <w:rPr>
          <w:rFonts w:ascii="Georgia" w:hAnsi="Georgia" w:cstheme="minorHAnsi"/>
          <w:color w:val="202124"/>
        </w:rPr>
      </w:pPr>
      <w:r w:rsidRPr="00A336AF">
        <w:rPr>
          <w:rFonts w:ascii="Georgia" w:hAnsi="Georgia" w:cstheme="minorHAnsi"/>
          <w:b/>
          <w:bCs/>
        </w:rPr>
        <w:t xml:space="preserve">Make an appointment with your health care provider. </w:t>
      </w:r>
      <w:r w:rsidRPr="00A336AF">
        <w:rPr>
          <w:rFonts w:ascii="Georgia" w:hAnsi="Georgia" w:cstheme="minorHAnsi"/>
          <w:color w:val="111111"/>
        </w:rPr>
        <w:t>Your provider should do tests to determine the degree of memory loss and to find the cause. Your doctor also should ask a lot of questions. Take a family member or friend along to help answer the doctor’s questions based on their own observations.</w:t>
      </w:r>
    </w:p>
    <w:p w14:paraId="400AE053" w14:textId="77777777" w:rsidR="00380303" w:rsidRPr="00A336AF" w:rsidRDefault="00380303" w:rsidP="00380303">
      <w:pPr>
        <w:rPr>
          <w:rFonts w:ascii="Georgia" w:hAnsi="Georgia" w:cstheme="minorHAnsi"/>
        </w:rPr>
      </w:pPr>
    </w:p>
    <w:p w14:paraId="7C4CA57E" w14:textId="77777777" w:rsidR="00380303" w:rsidRPr="00A336AF" w:rsidRDefault="00380303" w:rsidP="00380303">
      <w:pPr>
        <w:rPr>
          <w:rFonts w:ascii="Georgia" w:hAnsi="Georgia" w:cstheme="minorHAnsi"/>
        </w:rPr>
      </w:pPr>
      <w:r w:rsidRPr="00A336AF">
        <w:rPr>
          <w:rFonts w:ascii="Georgia" w:hAnsi="Georgia" w:cstheme="minorHAnsi"/>
        </w:rPr>
        <w:t>If a loved one is experiencing memory loss:</w:t>
      </w:r>
    </w:p>
    <w:p w14:paraId="2375CEB5" w14:textId="77777777" w:rsidR="00380303" w:rsidRPr="00A336AF" w:rsidRDefault="00380303" w:rsidP="00380303">
      <w:pPr>
        <w:rPr>
          <w:rFonts w:ascii="Georgia" w:hAnsi="Georgia" w:cstheme="minorHAnsi"/>
        </w:rPr>
      </w:pPr>
    </w:p>
    <w:p w14:paraId="7987BA03" w14:textId="77777777" w:rsidR="00380303" w:rsidRPr="0001322F" w:rsidRDefault="00380303" w:rsidP="00380303">
      <w:pPr>
        <w:pStyle w:val="ListParagraph"/>
        <w:numPr>
          <w:ilvl w:val="0"/>
          <w:numId w:val="3"/>
        </w:numPr>
        <w:rPr>
          <w:rFonts w:ascii="Georgia" w:eastAsia="Times New Roman" w:hAnsi="Georgia" w:cstheme="minorHAnsi"/>
        </w:rPr>
      </w:pPr>
      <w:r w:rsidRPr="00A336AF">
        <w:rPr>
          <w:rFonts w:ascii="Georgia" w:eastAsia="Times New Roman" w:hAnsi="Georgia" w:cstheme="minorHAnsi"/>
          <w:b/>
          <w:bCs/>
        </w:rPr>
        <w:t>Choose the right place and time</w:t>
      </w:r>
      <w:r w:rsidRPr="00A336AF">
        <w:rPr>
          <w:rFonts w:ascii="Georgia" w:eastAsia="Times New Roman" w:hAnsi="Georgia" w:cstheme="minorHAnsi"/>
        </w:rPr>
        <w:t xml:space="preserve"> for your conversation — a quiet, private spot when neither of you will feel ru</w:t>
      </w:r>
      <w:r w:rsidRPr="0001322F">
        <w:rPr>
          <w:rFonts w:ascii="Georgia" w:eastAsia="Times New Roman" w:hAnsi="Georgia" w:cstheme="minorHAnsi"/>
        </w:rPr>
        <w:t>shed.</w:t>
      </w:r>
    </w:p>
    <w:p w14:paraId="66F7F122" w14:textId="77777777" w:rsidR="00380303" w:rsidRPr="0001322F" w:rsidRDefault="00380303" w:rsidP="00380303">
      <w:pPr>
        <w:pStyle w:val="ListParagraph"/>
        <w:numPr>
          <w:ilvl w:val="0"/>
          <w:numId w:val="3"/>
        </w:numPr>
        <w:rPr>
          <w:rFonts w:ascii="Georgia" w:eastAsia="Times New Roman" w:hAnsi="Georgia" w:cstheme="minorHAnsi"/>
        </w:rPr>
      </w:pPr>
      <w:r w:rsidRPr="0001322F">
        <w:rPr>
          <w:rFonts w:ascii="Georgia" w:eastAsia="Times New Roman" w:hAnsi="Georgia" w:cstheme="minorHAnsi"/>
          <w:b/>
          <w:bCs/>
        </w:rPr>
        <w:t>Plan what to say</w:t>
      </w:r>
      <w:r w:rsidRPr="0001322F">
        <w:rPr>
          <w:rFonts w:ascii="Georgia" w:eastAsia="Times New Roman" w:hAnsi="Georgia" w:cstheme="minorHAnsi"/>
        </w:rPr>
        <w:t xml:space="preserve"> for a respectful, productive conversation. Rather than telling them what to do, let them know why you’re concerned. Give them examples of changes you’ve noticed, without sounding judgmental.</w:t>
      </w:r>
    </w:p>
    <w:p w14:paraId="50EAA2DB" w14:textId="77777777" w:rsidR="00380303" w:rsidRPr="0001322F" w:rsidRDefault="00380303" w:rsidP="00380303">
      <w:pPr>
        <w:pStyle w:val="ListParagraph"/>
        <w:numPr>
          <w:ilvl w:val="0"/>
          <w:numId w:val="3"/>
        </w:numPr>
        <w:rPr>
          <w:rFonts w:ascii="Georgia" w:eastAsia="Times New Roman" w:hAnsi="Georgia" w:cstheme="minorHAnsi"/>
        </w:rPr>
      </w:pPr>
      <w:r w:rsidRPr="0001322F">
        <w:rPr>
          <w:rFonts w:ascii="Georgia" w:eastAsia="Times New Roman" w:hAnsi="Georgia" w:cstheme="minorHAnsi"/>
          <w:b/>
          <w:bCs/>
        </w:rPr>
        <w:t>Listen carefully.</w:t>
      </w:r>
      <w:r w:rsidRPr="0001322F">
        <w:rPr>
          <w:rFonts w:ascii="Georgia" w:eastAsia="Times New Roman" w:hAnsi="Georgia" w:cstheme="minorHAnsi"/>
        </w:rPr>
        <w:t xml:space="preserve"> Ask about their thoughts and observations.</w:t>
      </w:r>
    </w:p>
    <w:p w14:paraId="54768EEA" w14:textId="089AE4DD" w:rsidR="00380303" w:rsidRPr="0001322F" w:rsidRDefault="00380303" w:rsidP="00380303">
      <w:pPr>
        <w:pStyle w:val="ListParagraph"/>
        <w:numPr>
          <w:ilvl w:val="0"/>
          <w:numId w:val="3"/>
        </w:numPr>
        <w:rPr>
          <w:rFonts w:ascii="Georgia" w:hAnsi="Georgia" w:cstheme="minorHAnsi"/>
        </w:rPr>
      </w:pPr>
      <w:r w:rsidRPr="0001322F">
        <w:rPr>
          <w:rFonts w:ascii="Georgia" w:hAnsi="Georgia" w:cstheme="minorHAnsi"/>
          <w:b/>
          <w:bCs/>
        </w:rPr>
        <w:lastRenderedPageBreak/>
        <w:t>Reassure them.</w:t>
      </w:r>
      <w:r w:rsidRPr="0001322F">
        <w:rPr>
          <w:rFonts w:ascii="Georgia" w:hAnsi="Georgia" w:cstheme="minorHAnsi"/>
        </w:rPr>
        <w:t xml:space="preserve"> Some memory changes may indicate dementia, but not always. Some memory loss is caused by treatable</w:t>
      </w:r>
      <w:r w:rsidR="00991D41">
        <w:rPr>
          <w:rFonts w:ascii="Georgia" w:hAnsi="Georgia" w:cstheme="minorHAnsi"/>
        </w:rPr>
        <w:t xml:space="preserve"> or </w:t>
      </w:r>
      <w:r w:rsidRPr="0001322F">
        <w:rPr>
          <w:rFonts w:ascii="Georgia" w:hAnsi="Georgia" w:cstheme="minorHAnsi"/>
        </w:rPr>
        <w:t>reversible conditions.</w:t>
      </w:r>
    </w:p>
    <w:p w14:paraId="63557B4D" w14:textId="1E25475C" w:rsidR="00380303" w:rsidRPr="0001322F" w:rsidRDefault="00380303" w:rsidP="0038030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</w:rPr>
      </w:pPr>
      <w:r w:rsidRPr="0001322F">
        <w:rPr>
          <w:rFonts w:ascii="Georgia" w:hAnsi="Georgia" w:cstheme="minorHAnsi"/>
          <w:b/>
          <w:bCs/>
        </w:rPr>
        <w:t xml:space="preserve">Ask your loved one to have a medical </w:t>
      </w:r>
      <w:proofErr w:type="gramStart"/>
      <w:r w:rsidRPr="0001322F">
        <w:rPr>
          <w:rFonts w:ascii="Georgia" w:hAnsi="Georgia" w:cstheme="minorHAnsi"/>
          <w:b/>
          <w:bCs/>
        </w:rPr>
        <w:t>check-up,</w:t>
      </w:r>
      <w:r w:rsidRPr="0001322F">
        <w:rPr>
          <w:rFonts w:ascii="Georgia" w:hAnsi="Georgia" w:cstheme="minorHAnsi"/>
        </w:rPr>
        <w:t xml:space="preserve"> if</w:t>
      </w:r>
      <w:proofErr w:type="gramEnd"/>
      <w:r w:rsidRPr="0001322F">
        <w:rPr>
          <w:rFonts w:ascii="Georgia" w:hAnsi="Georgia" w:cstheme="minorHAnsi"/>
        </w:rPr>
        <w:t xml:space="preserve"> they don’t already have a doctor’s visit on the calendar. It’s important to know the cause of their memory loss and whether it can be treated or reversed. Plan to go with them to their visit.</w:t>
      </w:r>
    </w:p>
    <w:p w14:paraId="61682013" w14:textId="0066C2C2" w:rsidR="00380303" w:rsidRPr="00A336AF" w:rsidRDefault="00380303" w:rsidP="0038030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Georgia" w:hAnsi="Georgia"/>
        </w:rPr>
      </w:pPr>
      <w:r w:rsidRPr="0001322F">
        <w:rPr>
          <w:rFonts w:ascii="Georgia" w:hAnsi="Georgia" w:cstheme="minorHAnsi"/>
          <w:b/>
          <w:bCs/>
        </w:rPr>
        <w:t>Focus on the positive.</w:t>
      </w:r>
      <w:r w:rsidRPr="0001322F">
        <w:rPr>
          <w:rFonts w:ascii="Georgia" w:hAnsi="Georgia" w:cstheme="minorHAnsi"/>
        </w:rPr>
        <w:t xml:space="preserve"> Talk</w:t>
      </w:r>
      <w:r w:rsidR="008F0CB4">
        <w:rPr>
          <w:rFonts w:ascii="Georgia" w:hAnsi="Georgia" w:cstheme="minorHAnsi"/>
        </w:rPr>
        <w:t xml:space="preserve"> with your loved one</w:t>
      </w:r>
      <w:r w:rsidRPr="0001322F">
        <w:rPr>
          <w:rFonts w:ascii="Georgia" w:hAnsi="Georgia" w:cstheme="minorHAnsi"/>
        </w:rPr>
        <w:t xml:space="preserve"> about a visit to their health care provider </w:t>
      </w:r>
      <w:proofErr w:type="gramStart"/>
      <w:r w:rsidRPr="0001322F">
        <w:rPr>
          <w:rFonts w:ascii="Georgia" w:hAnsi="Georgia" w:cstheme="minorHAnsi"/>
        </w:rPr>
        <w:t>as a way to</w:t>
      </w:r>
      <w:proofErr w:type="gramEnd"/>
      <w:r w:rsidRPr="0001322F">
        <w:rPr>
          <w:rFonts w:ascii="Georgia" w:hAnsi="Georgia" w:cstheme="minorHAnsi"/>
        </w:rPr>
        <w:t xml:space="preserve"> help them stay </w:t>
      </w:r>
      <w:r w:rsidR="008F0CB4">
        <w:rPr>
          <w:rFonts w:ascii="Georgia" w:hAnsi="Georgia" w:cstheme="minorHAnsi"/>
        </w:rPr>
        <w:t xml:space="preserve">healthier for longer and possibly to get support for them and for your family. </w:t>
      </w:r>
      <w:r w:rsidRPr="0001322F">
        <w:rPr>
          <w:rFonts w:ascii="Georgia" w:hAnsi="Georgia" w:cstheme="minorHAnsi"/>
        </w:rPr>
        <w:t>Remind them the goal is to understand what’s causing their memory loss — and to make things better.</w:t>
      </w:r>
    </w:p>
    <w:p w14:paraId="72A35057" w14:textId="77777777" w:rsidR="00380303" w:rsidRPr="00A336AF" w:rsidRDefault="00380303" w:rsidP="00380303">
      <w:pPr>
        <w:pStyle w:val="NormalWeb"/>
        <w:spacing w:before="0" w:beforeAutospacing="0" w:after="0" w:afterAutospacing="0"/>
        <w:ind w:left="720"/>
        <w:rPr>
          <w:rFonts w:ascii="Georgia" w:hAnsi="Georgia"/>
        </w:rPr>
      </w:pPr>
    </w:p>
    <w:p w14:paraId="0DAB5EFB" w14:textId="6C030330" w:rsidR="008F0CB4" w:rsidRPr="008F0CB4" w:rsidRDefault="00380303" w:rsidP="008E1623">
      <w:pPr>
        <w:pStyle w:val="NormalWeb"/>
        <w:spacing w:before="0" w:beforeAutospacing="0" w:after="0" w:afterAutospacing="0"/>
        <w:rPr>
          <w:rFonts w:ascii="Georgia" w:hAnsi="Georgia"/>
        </w:rPr>
      </w:pPr>
      <w:r w:rsidRPr="00A336AF">
        <w:rPr>
          <w:rFonts w:ascii="Georgia" w:hAnsi="Georgia"/>
          <w:color w:val="111111"/>
        </w:rPr>
        <w:t xml:space="preserve">If you </w:t>
      </w:r>
      <w:r w:rsidRPr="008F0CB4">
        <w:rPr>
          <w:rFonts w:ascii="Georgia" w:hAnsi="Georgia"/>
          <w:color w:val="111111"/>
        </w:rPr>
        <w:t>or your family member n</w:t>
      </w:r>
      <w:r w:rsidRPr="008F0CB4">
        <w:rPr>
          <w:rFonts w:ascii="Georgia" w:hAnsi="Georgia"/>
          <w:color w:val="000000" w:themeColor="text1"/>
        </w:rPr>
        <w:t xml:space="preserve">eeds help finding a </w:t>
      </w:r>
      <w:r w:rsidR="008F0CB4" w:rsidRPr="008F0CB4">
        <w:rPr>
          <w:rFonts w:ascii="Georgia" w:hAnsi="Georgia"/>
          <w:color w:val="000000" w:themeColor="text1"/>
        </w:rPr>
        <w:t>doctor</w:t>
      </w:r>
      <w:r w:rsidRPr="008F0CB4">
        <w:rPr>
          <w:rFonts w:ascii="Georgia" w:hAnsi="Georgia"/>
          <w:color w:val="000000" w:themeColor="text1"/>
        </w:rPr>
        <w:t xml:space="preserve">, </w:t>
      </w:r>
      <w:r w:rsidR="008F0CB4">
        <w:rPr>
          <w:rFonts w:ascii="Georgia" w:hAnsi="Georgia"/>
          <w:color w:val="000000" w:themeColor="text1"/>
        </w:rPr>
        <w:t>contact</w:t>
      </w:r>
      <w:r w:rsidR="008F0CB4" w:rsidRPr="008F0CB4">
        <w:rPr>
          <w:rFonts w:ascii="Georgia" w:hAnsi="Georgia"/>
          <w:color w:val="000000" w:themeColor="text1"/>
        </w:rPr>
        <w:t>:</w:t>
      </w:r>
    </w:p>
    <w:p w14:paraId="556E2C82" w14:textId="77777777" w:rsidR="008F0CB4" w:rsidRPr="008F0CB4" w:rsidRDefault="008F0CB4" w:rsidP="00380303">
      <w:pPr>
        <w:pStyle w:val="NormalWeb"/>
        <w:spacing w:before="0" w:beforeAutospacing="0" w:after="0" w:afterAutospacing="0"/>
        <w:ind w:left="360"/>
        <w:rPr>
          <w:rFonts w:ascii="Georgia" w:hAnsi="Georgia" w:cstheme="minorHAnsi"/>
        </w:rPr>
      </w:pPr>
    </w:p>
    <w:p w14:paraId="58ECE5BF" w14:textId="0FA5710A" w:rsidR="008F0CB4" w:rsidRPr="008E1623" w:rsidRDefault="008F0CB4" w:rsidP="008E1623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Helvetica Neue"/>
          <w:color w:val="000000"/>
        </w:rPr>
      </w:pPr>
      <w:r w:rsidRPr="008E1623">
        <w:rPr>
          <w:rFonts w:ascii="Georgia" w:hAnsi="Georgia" w:cs="Helvetica Neue"/>
          <w:color w:val="000000"/>
        </w:rPr>
        <w:t>Sea Mar Community Health Clinics at (855) 289-4503 or seamar.org.</w:t>
      </w:r>
    </w:p>
    <w:p w14:paraId="1336C308" w14:textId="39393C4C" w:rsidR="008F0CB4" w:rsidRPr="008E1623" w:rsidRDefault="008F0CB4" w:rsidP="008E1623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Helvetica Neue"/>
          <w:color w:val="000000"/>
        </w:rPr>
      </w:pPr>
      <w:r w:rsidRPr="008E1623">
        <w:rPr>
          <w:rFonts w:ascii="Georgia" w:hAnsi="Georgia" w:cs="Helvetica Neue"/>
          <w:color w:val="000000"/>
        </w:rPr>
        <w:t>Yakima Valley Farm Workers Clinic at yvfwc.com.</w:t>
      </w:r>
    </w:p>
    <w:p w14:paraId="36E4B9F0" w14:textId="77777777" w:rsidR="008F0CB4" w:rsidRPr="008E1623" w:rsidRDefault="008F0CB4" w:rsidP="008F0C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Helvetica Neue"/>
          <w:color w:val="000000"/>
        </w:rPr>
      </w:pPr>
    </w:p>
    <w:p w14:paraId="34A91543" w14:textId="477CA856" w:rsidR="008F0CB4" w:rsidRPr="008E1623" w:rsidRDefault="008F0CB4" w:rsidP="008F0C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Helvetica Neue"/>
          <w:color w:val="000000"/>
        </w:rPr>
      </w:pPr>
      <w:r w:rsidRPr="008E1623">
        <w:rPr>
          <w:rFonts w:ascii="Georgia" w:hAnsi="Georgia" w:cs="Helvetica Neue"/>
          <w:color w:val="000000"/>
        </w:rPr>
        <w:t xml:space="preserve">You also can </w:t>
      </w:r>
      <w:r>
        <w:rPr>
          <w:rFonts w:ascii="Georgia" w:hAnsi="Georgia" w:cs="Helvetica Neue"/>
          <w:color w:val="000000"/>
        </w:rPr>
        <w:t>talk with</w:t>
      </w:r>
      <w:r w:rsidRPr="008E1623">
        <w:rPr>
          <w:rFonts w:ascii="Georgia" w:hAnsi="Georgia" w:cs="Helvetica Neue"/>
          <w:color w:val="000000"/>
        </w:rPr>
        <w:t xml:space="preserve"> a care consultant at the Alzheimer’s Association, Washington State Chapter:</w:t>
      </w:r>
      <w:r>
        <w:rPr>
          <w:rFonts w:ascii="Georgia" w:hAnsi="Georgia" w:cs="Helvetica Neue"/>
          <w:color w:val="000000"/>
        </w:rPr>
        <w:br/>
      </w:r>
    </w:p>
    <w:p w14:paraId="55A1869A" w14:textId="43169378" w:rsidR="008F0CB4" w:rsidRPr="008E1623" w:rsidRDefault="008F0CB4" w:rsidP="008F0C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="Hiragino Sans W3" w:hAnsi="Georgia" w:cs="Helvetica Neue"/>
          <w:color w:val="000000"/>
        </w:rPr>
      </w:pPr>
      <w:r w:rsidRPr="008E1623">
        <w:rPr>
          <w:rFonts w:ascii="Georgia" w:hAnsi="Georgia" w:cs="Helvetica Neue"/>
          <w:color w:val="000000"/>
        </w:rPr>
        <w:tab/>
      </w:r>
      <w:r w:rsidRPr="008E1623">
        <w:rPr>
          <w:rFonts w:ascii="Georgia" w:eastAsia="Hiragino Sans W3" w:hAnsi="Georgia" w:cs="Hiragino Sans W3"/>
          <w:color w:val="000000"/>
        </w:rPr>
        <w:t>▪</w:t>
      </w:r>
      <w:r w:rsidRPr="008E1623">
        <w:rPr>
          <w:rFonts w:ascii="Georgia" w:eastAsia="Hiragino Sans W3" w:hAnsi="Georgia" w:cs="Helvetica Neue"/>
          <w:color w:val="000000"/>
        </w:rPr>
        <w:tab/>
        <w:t>Estela Ochoa, (206) 529-3877 or eochoa@alz.org</w:t>
      </w:r>
      <w:r>
        <w:rPr>
          <w:rFonts w:ascii="Georgia" w:eastAsia="Hiragino Sans W3" w:hAnsi="Georgia" w:cs="Helvetica Neue"/>
          <w:color w:val="000000"/>
        </w:rPr>
        <w:t>.</w:t>
      </w:r>
    </w:p>
    <w:p w14:paraId="30B5A4ED" w14:textId="5B116EF6" w:rsidR="008F0CB4" w:rsidRPr="008E1623" w:rsidRDefault="008F0CB4" w:rsidP="008F0C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="Hiragino Sans W3" w:hAnsi="Georgia" w:cs="Helvetica Neue"/>
          <w:color w:val="000000"/>
        </w:rPr>
      </w:pPr>
      <w:r w:rsidRPr="008E1623">
        <w:rPr>
          <w:rFonts w:ascii="Georgia" w:eastAsia="Hiragino Sans W3" w:hAnsi="Georgia" w:cs="Helvetica Neue"/>
          <w:color w:val="000000"/>
        </w:rPr>
        <w:tab/>
      </w:r>
      <w:r w:rsidRPr="008E1623">
        <w:rPr>
          <w:rFonts w:ascii="Georgia" w:eastAsia="Hiragino Sans W3" w:hAnsi="Georgia" w:cs="Hiragino Sans W3"/>
          <w:color w:val="000000"/>
        </w:rPr>
        <w:t>▪</w:t>
      </w:r>
      <w:r w:rsidRPr="008E1623">
        <w:rPr>
          <w:rFonts w:ascii="Georgia" w:eastAsia="Hiragino Sans W3" w:hAnsi="Georgia" w:cs="Helvetica Neue"/>
          <w:color w:val="000000"/>
        </w:rPr>
        <w:tab/>
        <w:t xml:space="preserve">Maria </w:t>
      </w:r>
      <w:proofErr w:type="spellStart"/>
      <w:r w:rsidRPr="008E1623">
        <w:rPr>
          <w:rFonts w:ascii="Georgia" w:eastAsia="Hiragino Sans W3" w:hAnsi="Georgia" w:cs="Helvetica Neue"/>
          <w:color w:val="000000"/>
        </w:rPr>
        <w:t>Anakotta</w:t>
      </w:r>
      <w:proofErr w:type="spellEnd"/>
      <w:r w:rsidRPr="008E1623">
        <w:rPr>
          <w:rFonts w:ascii="Georgia" w:eastAsia="Hiragino Sans W3" w:hAnsi="Georgia" w:cs="Helvetica Neue"/>
          <w:color w:val="000000"/>
        </w:rPr>
        <w:t>, (206) 529-3892 ormanakotta@alz.org</w:t>
      </w:r>
      <w:r>
        <w:rPr>
          <w:rFonts w:ascii="Georgia" w:eastAsia="Hiragino Sans W3" w:hAnsi="Georgia" w:cs="Helvetica Neue"/>
          <w:color w:val="000000"/>
        </w:rPr>
        <w:t>.</w:t>
      </w:r>
    </w:p>
    <w:p w14:paraId="500F190D" w14:textId="77777777" w:rsidR="008F0CB4" w:rsidRPr="008F0CB4" w:rsidRDefault="008F0CB4" w:rsidP="008E1623">
      <w:pPr>
        <w:pStyle w:val="NormalWeb"/>
        <w:spacing w:before="0" w:beforeAutospacing="0" w:after="0" w:afterAutospacing="0"/>
        <w:rPr>
          <w:rFonts w:ascii="Georgia" w:hAnsi="Georgia" w:cstheme="minorHAnsi"/>
        </w:rPr>
      </w:pPr>
    </w:p>
    <w:p w14:paraId="5D1802A3" w14:textId="502192A2" w:rsidR="00380303" w:rsidRPr="0001322F" w:rsidRDefault="00380303" w:rsidP="008E1623">
      <w:pPr>
        <w:pStyle w:val="NormalWeb"/>
        <w:spacing w:before="0" w:beforeAutospacing="0" w:after="0" w:afterAutospacing="0"/>
        <w:rPr>
          <w:rFonts w:ascii="Georgia" w:hAnsi="Georgia"/>
        </w:rPr>
      </w:pPr>
      <w:r w:rsidRPr="008F0CB4">
        <w:rPr>
          <w:rFonts w:ascii="Georgia" w:hAnsi="Georgia" w:cstheme="minorHAnsi"/>
        </w:rPr>
        <w:t>You also can</w:t>
      </w:r>
      <w:r w:rsidRPr="00761FA7">
        <w:rPr>
          <w:rFonts w:ascii="Georgia" w:hAnsi="Georgia" w:cstheme="minorHAnsi"/>
        </w:rPr>
        <w:t xml:space="preserve"> visit doh.wa.gov/memory to learn about some differences between normal aging and signs </w:t>
      </w:r>
      <w:r>
        <w:rPr>
          <w:rFonts w:ascii="Georgia" w:hAnsi="Georgia" w:cstheme="minorHAnsi"/>
        </w:rPr>
        <w:t>of</w:t>
      </w:r>
      <w:r w:rsidRPr="00761FA7">
        <w:rPr>
          <w:rFonts w:ascii="Georgia" w:hAnsi="Georgia" w:cstheme="minorHAnsi"/>
        </w:rPr>
        <w:t xml:space="preserve"> memory loss </w:t>
      </w:r>
      <w:r>
        <w:rPr>
          <w:rFonts w:ascii="Georgia" w:hAnsi="Georgia" w:cstheme="minorHAnsi"/>
        </w:rPr>
        <w:t xml:space="preserve">that </w:t>
      </w:r>
      <w:r w:rsidRPr="00761FA7">
        <w:rPr>
          <w:rFonts w:ascii="Georgia" w:hAnsi="Georgia" w:cstheme="minorHAnsi"/>
        </w:rPr>
        <w:t xml:space="preserve">may </w:t>
      </w:r>
      <w:r w:rsidR="00C46E6C">
        <w:rPr>
          <w:rFonts w:ascii="Georgia" w:hAnsi="Georgia" w:cstheme="minorHAnsi"/>
        </w:rPr>
        <w:t xml:space="preserve">be </w:t>
      </w:r>
      <w:proofErr w:type="gramStart"/>
      <w:r w:rsidRPr="00761FA7">
        <w:rPr>
          <w:rFonts w:ascii="Georgia" w:hAnsi="Georgia" w:cstheme="minorHAnsi"/>
        </w:rPr>
        <w:t>dementia</w:t>
      </w:r>
      <w:r>
        <w:rPr>
          <w:rFonts w:ascii="Georgia" w:hAnsi="Georgia" w:cstheme="minorHAnsi"/>
        </w:rPr>
        <w:t>-related</w:t>
      </w:r>
      <w:proofErr w:type="gramEnd"/>
      <w:r w:rsidRPr="00761FA7">
        <w:rPr>
          <w:rFonts w:ascii="Georgia" w:hAnsi="Georgia" w:cstheme="minorHAnsi"/>
        </w:rPr>
        <w:t xml:space="preserve">. But the most important thing to know is: </w:t>
      </w:r>
      <w:r w:rsidRPr="00761FA7">
        <w:rPr>
          <w:rFonts w:ascii="Georgia" w:hAnsi="Georgia"/>
        </w:rPr>
        <w:t>Don’t wait — early detection makes a big difference.</w:t>
      </w:r>
    </w:p>
    <w:p w14:paraId="02FB95EA" w14:textId="6644BC97" w:rsidR="00250A4C" w:rsidRDefault="00250A4C">
      <w:pPr>
        <w:rPr>
          <w:rFonts w:ascii="Georgia" w:hAnsi="Georgia"/>
        </w:rPr>
      </w:pPr>
    </w:p>
    <w:p w14:paraId="7603DD52" w14:textId="0D4E8548" w:rsidR="0011782C" w:rsidRDefault="0011782C">
      <w:pPr>
        <w:rPr>
          <w:rFonts w:ascii="Georgia" w:hAnsi="Georgia"/>
        </w:rPr>
      </w:pPr>
    </w:p>
    <w:p w14:paraId="185BE39D" w14:textId="1837CA51" w:rsidR="0011782C" w:rsidRDefault="0011782C">
      <w:pPr>
        <w:rPr>
          <w:rFonts w:ascii="Georgia" w:hAnsi="Georgia"/>
        </w:rPr>
      </w:pPr>
    </w:p>
    <w:p w14:paraId="2F593575" w14:textId="0C648D8B" w:rsidR="0011782C" w:rsidRDefault="0011782C">
      <w:pPr>
        <w:rPr>
          <w:rFonts w:ascii="Georgia" w:hAnsi="Georgia"/>
        </w:rPr>
      </w:pPr>
    </w:p>
    <w:p w14:paraId="0896BE47" w14:textId="1A0E66CA" w:rsidR="0011782C" w:rsidRDefault="0011782C">
      <w:pPr>
        <w:rPr>
          <w:rFonts w:ascii="Georgia" w:hAnsi="Georgia"/>
        </w:rPr>
      </w:pPr>
    </w:p>
    <w:p w14:paraId="358A0151" w14:textId="0A61412B" w:rsidR="0011782C" w:rsidRDefault="0011782C">
      <w:pPr>
        <w:rPr>
          <w:rFonts w:ascii="Georgia" w:hAnsi="Georgia"/>
        </w:rPr>
      </w:pPr>
    </w:p>
    <w:p w14:paraId="500DBFB3" w14:textId="3A800EE5" w:rsidR="0011782C" w:rsidRDefault="0011782C">
      <w:pPr>
        <w:rPr>
          <w:rFonts w:ascii="Georgia" w:hAnsi="Georgia"/>
        </w:rPr>
      </w:pPr>
    </w:p>
    <w:p w14:paraId="5DC82B00" w14:textId="63268799" w:rsidR="0011782C" w:rsidRDefault="0011782C">
      <w:pPr>
        <w:rPr>
          <w:rFonts w:ascii="Georgia" w:hAnsi="Georgia"/>
        </w:rPr>
      </w:pPr>
    </w:p>
    <w:p w14:paraId="582CE84D" w14:textId="4DD8A524" w:rsidR="0011782C" w:rsidRDefault="0011782C">
      <w:pPr>
        <w:rPr>
          <w:rFonts w:ascii="Georgia" w:hAnsi="Georgia"/>
        </w:rPr>
      </w:pPr>
    </w:p>
    <w:p w14:paraId="0B4447BF" w14:textId="558132EB" w:rsidR="0011782C" w:rsidRDefault="0011782C">
      <w:pPr>
        <w:rPr>
          <w:rFonts w:ascii="Georgia" w:hAnsi="Georgia"/>
        </w:rPr>
      </w:pPr>
    </w:p>
    <w:p w14:paraId="588B349E" w14:textId="6F6E63AB" w:rsidR="0011782C" w:rsidRDefault="0011782C">
      <w:pPr>
        <w:rPr>
          <w:rFonts w:ascii="Georgia" w:hAnsi="Georgia"/>
        </w:rPr>
      </w:pPr>
    </w:p>
    <w:p w14:paraId="78F281E4" w14:textId="0A6E01E4" w:rsidR="0011782C" w:rsidRPr="0011782C" w:rsidRDefault="0011782C" w:rsidP="0011782C">
      <w:pPr>
        <w:ind w:left="360"/>
        <w:rPr>
          <w:rFonts w:ascii="Georgia" w:hAnsi="Georgia"/>
        </w:rPr>
      </w:pPr>
    </w:p>
    <w:p w14:paraId="394B3742" w14:textId="77777777" w:rsidR="0011782C" w:rsidRPr="0001322F" w:rsidRDefault="0011782C">
      <w:pPr>
        <w:rPr>
          <w:rFonts w:ascii="Georgia" w:hAnsi="Georgia"/>
        </w:rPr>
      </w:pPr>
    </w:p>
    <w:sectPr w:rsidR="0011782C" w:rsidRPr="0001322F" w:rsidSect="007B16DC">
      <w:headerReference w:type="default" r:id="rId7"/>
      <w:footerReference w:type="default" r:id="rId8"/>
      <w:pgSz w:w="12240" w:h="15840"/>
      <w:pgMar w:top="227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86FF" w14:textId="77777777" w:rsidR="00DF736F" w:rsidRDefault="00DF736F" w:rsidP="007B16DC">
      <w:r>
        <w:separator/>
      </w:r>
    </w:p>
  </w:endnote>
  <w:endnote w:type="continuationSeparator" w:id="0">
    <w:p w14:paraId="46FCA9D2" w14:textId="77777777" w:rsidR="00DF736F" w:rsidRDefault="00DF736F" w:rsidP="007B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iragino Sans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eravek Medium">
    <w:altName w:val="Seravek Medium"/>
    <w:panose1 w:val="020B0703050000020004"/>
    <w:charset w:val="00"/>
    <w:family w:val="swiss"/>
    <w:pitch w:val="variable"/>
    <w:sig w:usb0="A00000EF" w:usb1="5000207B" w:usb2="00000000" w:usb3="00000000" w:csb0="0000009F" w:csb1="00000000"/>
  </w:font>
  <w:font w:name="Seravek">
    <w:altName w:val="Seravek"/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3364" w14:textId="77777777" w:rsidR="005871E3" w:rsidRDefault="005871E3" w:rsidP="005871E3">
    <w:pPr>
      <w:pStyle w:val="BasicParagraph"/>
      <w:suppressAutoHyphens/>
      <w:ind w:left="360"/>
      <w:rPr>
        <w:rFonts w:ascii="Georgia" w:hAnsi="Georgia" w:cs="Seravek Medium"/>
        <w:b/>
        <w:bCs/>
        <w:sz w:val="18"/>
        <w:szCs w:val="18"/>
      </w:rPr>
    </w:pPr>
  </w:p>
  <w:p w14:paraId="702CDF8F" w14:textId="77777777" w:rsidR="00CB53E4" w:rsidRPr="005935F8" w:rsidRDefault="00CB53E4" w:rsidP="00CB53E4">
    <w:pPr>
      <w:pStyle w:val="BasicParagraph"/>
      <w:suppressAutoHyphens/>
      <w:rPr>
        <w:rFonts w:ascii="Georgia" w:hAnsi="Georgia" w:cs="Seravek Medium"/>
        <w:b/>
        <w:bCs/>
        <w:sz w:val="18"/>
        <w:szCs w:val="18"/>
      </w:rPr>
    </w:pPr>
    <w:r>
      <w:rPr>
        <w:rFonts w:ascii="Georgia" w:hAnsi="Georgia" w:cs="Seravek Medium"/>
        <w:b/>
        <w:bCs/>
        <w:sz w:val="18"/>
        <w:szCs w:val="18"/>
      </w:rPr>
      <w:t xml:space="preserve">DOH </w:t>
    </w:r>
    <w:r w:rsidRPr="005935F8">
      <w:rPr>
        <w:rFonts w:ascii="Georgia" w:hAnsi="Georgia" w:cs="Seravek Medium"/>
        <w:b/>
        <w:bCs/>
        <w:sz w:val="18"/>
        <w:szCs w:val="18"/>
      </w:rPr>
      <w:t>820-NonDOH</w:t>
    </w:r>
    <w:r>
      <w:rPr>
        <w:rFonts w:ascii="Georgia" w:hAnsi="Georgia" w:cs="Seravek Medium"/>
        <w:b/>
        <w:bCs/>
        <w:sz w:val="18"/>
        <w:szCs w:val="18"/>
      </w:rPr>
      <w:t xml:space="preserve"> October 2022</w:t>
    </w:r>
  </w:p>
  <w:p w14:paraId="04897427" w14:textId="77777777" w:rsidR="00CB53E4" w:rsidRPr="005935F8" w:rsidRDefault="00CB53E4" w:rsidP="00CB53E4">
    <w:pPr>
      <w:pStyle w:val="BasicParagraph"/>
      <w:suppressAutoHyphens/>
      <w:rPr>
        <w:rFonts w:ascii="Georgia" w:hAnsi="Georgia" w:cs="Seravek"/>
        <w:sz w:val="18"/>
        <w:szCs w:val="18"/>
      </w:rPr>
    </w:pPr>
  </w:p>
  <w:p w14:paraId="2839B1BE" w14:textId="77777777" w:rsidR="00CB53E4" w:rsidRPr="0011782C" w:rsidRDefault="00CB53E4" w:rsidP="00CB53E4">
    <w:pPr>
      <w:pStyle w:val="Footer"/>
      <w:rPr>
        <w:rFonts w:ascii="Georgia" w:hAnsi="Georgia"/>
        <w:sz w:val="18"/>
        <w:szCs w:val="18"/>
      </w:rPr>
    </w:pPr>
    <w:r w:rsidRPr="005935F8">
      <w:rPr>
        <w:rFonts w:ascii="Georgia" w:hAnsi="Georgia" w:cs="Seravek Medium"/>
        <w:b/>
        <w:bCs/>
        <w:sz w:val="18"/>
        <w:szCs w:val="18"/>
      </w:rPr>
      <w:t>Ada Statement:</w:t>
    </w:r>
    <w:r w:rsidRPr="005935F8">
      <w:rPr>
        <w:rFonts w:ascii="Georgia" w:hAnsi="Georgia" w:cs="Seravek Medium"/>
        <w:sz w:val="18"/>
        <w:szCs w:val="18"/>
      </w:rPr>
      <w:t xml:space="preserve"> </w:t>
    </w:r>
    <w:r w:rsidRPr="005935F8">
      <w:rPr>
        <w:rFonts w:ascii="Georgia" w:hAnsi="Georgia" w:cs="Seravek"/>
        <w:sz w:val="18"/>
        <w:szCs w:val="18"/>
      </w:rPr>
      <w:t>To request this document in another format, call 1-800-525-0127. Deaf or hard of hearing customers, please call 711 (Washington Relay) or email civil.rights@doh.wa.gov.</w:t>
    </w:r>
  </w:p>
  <w:p w14:paraId="0B912768" w14:textId="77777777" w:rsidR="005871E3" w:rsidRDefault="005871E3">
    <w:pPr>
      <w:pStyle w:val="Footer"/>
    </w:pPr>
  </w:p>
  <w:p w14:paraId="01A310C6" w14:textId="77777777" w:rsidR="00CB53E4" w:rsidRDefault="00CB53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0755" w14:textId="77777777" w:rsidR="00DF736F" w:rsidRDefault="00DF736F" w:rsidP="007B16DC">
      <w:r>
        <w:separator/>
      </w:r>
    </w:p>
  </w:footnote>
  <w:footnote w:type="continuationSeparator" w:id="0">
    <w:p w14:paraId="53707423" w14:textId="77777777" w:rsidR="00DF736F" w:rsidRDefault="00DF736F" w:rsidP="007B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EA5E" w14:textId="5B9304DF" w:rsidR="007B16DC" w:rsidRDefault="007B16DC" w:rsidP="007B16DC">
    <w:pPr>
      <w:pStyle w:val="Header"/>
      <w:jc w:val="right"/>
    </w:pPr>
    <w:r w:rsidRPr="00866DB0">
      <w:rPr>
        <w:noProof/>
      </w:rPr>
      <w:drawing>
        <wp:inline distT="0" distB="0" distL="0" distR="0" wp14:anchorId="322EBC86" wp14:editId="46032E88">
          <wp:extent cx="12954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D75"/>
    <w:multiLevelType w:val="hybridMultilevel"/>
    <w:tmpl w:val="4490ADC8"/>
    <w:lvl w:ilvl="0" w:tplc="EEBE8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3E27"/>
    <w:multiLevelType w:val="hybridMultilevel"/>
    <w:tmpl w:val="5E1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644D7"/>
    <w:multiLevelType w:val="hybridMultilevel"/>
    <w:tmpl w:val="6130DFF4"/>
    <w:lvl w:ilvl="0" w:tplc="EEBE8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55E93"/>
    <w:multiLevelType w:val="hybridMultilevel"/>
    <w:tmpl w:val="D0468798"/>
    <w:lvl w:ilvl="0" w:tplc="EEBE8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178691">
    <w:abstractNumId w:val="1"/>
  </w:num>
  <w:num w:numId="2" w16cid:durableId="226963475">
    <w:abstractNumId w:val="2"/>
  </w:num>
  <w:num w:numId="3" w16cid:durableId="488055872">
    <w:abstractNumId w:val="3"/>
  </w:num>
  <w:num w:numId="4" w16cid:durableId="61722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73"/>
    <w:rsid w:val="0001322F"/>
    <w:rsid w:val="00023DD3"/>
    <w:rsid w:val="000371F4"/>
    <w:rsid w:val="00061C3B"/>
    <w:rsid w:val="00101A56"/>
    <w:rsid w:val="0011782C"/>
    <w:rsid w:val="001341B9"/>
    <w:rsid w:val="00147374"/>
    <w:rsid w:val="001750F7"/>
    <w:rsid w:val="001C6357"/>
    <w:rsid w:val="00250A4C"/>
    <w:rsid w:val="00285347"/>
    <w:rsid w:val="00380303"/>
    <w:rsid w:val="00391596"/>
    <w:rsid w:val="003E2A99"/>
    <w:rsid w:val="004E2A23"/>
    <w:rsid w:val="005355AB"/>
    <w:rsid w:val="00574B0A"/>
    <w:rsid w:val="005871E3"/>
    <w:rsid w:val="006834F3"/>
    <w:rsid w:val="007527F2"/>
    <w:rsid w:val="00756E63"/>
    <w:rsid w:val="00761FA7"/>
    <w:rsid w:val="007B16DC"/>
    <w:rsid w:val="00897CB9"/>
    <w:rsid w:val="008B2DC8"/>
    <w:rsid w:val="008E1623"/>
    <w:rsid w:val="008F0CB4"/>
    <w:rsid w:val="00991D41"/>
    <w:rsid w:val="00A336AF"/>
    <w:rsid w:val="00A97E9D"/>
    <w:rsid w:val="00B05ECE"/>
    <w:rsid w:val="00B175B0"/>
    <w:rsid w:val="00B30DE4"/>
    <w:rsid w:val="00C46E6C"/>
    <w:rsid w:val="00C66142"/>
    <w:rsid w:val="00CB53E4"/>
    <w:rsid w:val="00CE5323"/>
    <w:rsid w:val="00D10950"/>
    <w:rsid w:val="00D21C14"/>
    <w:rsid w:val="00D23004"/>
    <w:rsid w:val="00D76469"/>
    <w:rsid w:val="00D85D4D"/>
    <w:rsid w:val="00D924AF"/>
    <w:rsid w:val="00DF736F"/>
    <w:rsid w:val="00F027CE"/>
    <w:rsid w:val="00F03D12"/>
    <w:rsid w:val="00F26A49"/>
    <w:rsid w:val="00FA7373"/>
    <w:rsid w:val="00FC2A9D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3CEEA"/>
  <w15:chartTrackingRefBased/>
  <w15:docId w15:val="{090EE93A-8DC1-3A43-AAD9-E46E843E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F027CE"/>
    <w:pPr>
      <w:ind w:left="720"/>
      <w:contextualSpacing/>
    </w:p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F027CE"/>
  </w:style>
  <w:style w:type="paragraph" w:styleId="NormalWeb">
    <w:name w:val="Normal (Web)"/>
    <w:basedOn w:val="Normal"/>
    <w:uiPriority w:val="99"/>
    <w:unhideWhenUsed/>
    <w:rsid w:val="00250A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52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7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7F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1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DC"/>
  </w:style>
  <w:style w:type="paragraph" w:styleId="Footer">
    <w:name w:val="footer"/>
    <w:basedOn w:val="Normal"/>
    <w:link w:val="FooterChar"/>
    <w:uiPriority w:val="99"/>
    <w:unhideWhenUsed/>
    <w:rsid w:val="007B1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DC"/>
  </w:style>
  <w:style w:type="paragraph" w:customStyle="1" w:styleId="BasicParagraph">
    <w:name w:val="[Basic Paragraph]"/>
    <w:basedOn w:val="Normal"/>
    <w:uiPriority w:val="99"/>
    <w:rsid w:val="0011782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8F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Rogers</dc:creator>
  <cp:keywords/>
  <dc:description/>
  <cp:lastModifiedBy>Megan Hatheway</cp:lastModifiedBy>
  <cp:revision>2</cp:revision>
  <dcterms:created xsi:type="dcterms:W3CDTF">2022-10-18T23:29:00Z</dcterms:created>
  <dcterms:modified xsi:type="dcterms:W3CDTF">2022-10-18T23:29:00Z</dcterms:modified>
</cp:coreProperties>
</file>